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110F61" w14:textId="559DECE3" w:rsidR="0086398C" w:rsidRDefault="0086398C">
      <w:pPr>
        <w:widowControl w:val="0"/>
        <w:pBdr>
          <w:top w:val="nil"/>
          <w:left w:val="nil"/>
          <w:bottom w:val="nil"/>
          <w:right w:val="nil"/>
          <w:between w:val="nil"/>
        </w:pBdr>
        <w:rPr>
          <w:color w:val="000000"/>
        </w:rPr>
      </w:pPr>
    </w:p>
    <w:p w14:paraId="2695ACBD" w14:textId="77777777" w:rsidR="00274FA9" w:rsidRDefault="00274FA9">
      <w:pPr>
        <w:widowControl w:val="0"/>
        <w:pBdr>
          <w:top w:val="nil"/>
          <w:left w:val="nil"/>
          <w:bottom w:val="nil"/>
          <w:right w:val="nil"/>
          <w:between w:val="nil"/>
        </w:pBdr>
        <w:rPr>
          <w:color w:val="000000"/>
        </w:rPr>
      </w:pPr>
    </w:p>
    <w:p w14:paraId="2A110F62" w14:textId="77777777" w:rsidR="0086398C" w:rsidRDefault="00640385" w:rsidP="00274FA9">
      <w:pPr>
        <w:widowControl w:val="0"/>
        <w:pBdr>
          <w:top w:val="nil"/>
          <w:left w:val="nil"/>
          <w:bottom w:val="nil"/>
          <w:right w:val="nil"/>
          <w:between w:val="nil"/>
        </w:pBdr>
        <w:ind w:left="284"/>
        <w:rPr>
          <w:b/>
          <w:color w:val="000000"/>
          <w:sz w:val="40"/>
          <w:szCs w:val="40"/>
        </w:rPr>
      </w:pPr>
      <w:r>
        <w:rPr>
          <w:b/>
          <w:shd w:val="clear" w:color="auto" w:fill="CCCCCC"/>
        </w:rPr>
        <w:t xml:space="preserve"> </w:t>
      </w:r>
      <w:r>
        <w:rPr>
          <w:b/>
          <w:sz w:val="31"/>
          <w:szCs w:val="31"/>
          <w:shd w:val="clear" w:color="auto" w:fill="CCCCCC"/>
        </w:rPr>
        <w:t>NUTRITION POLICY (ADULTS)</w:t>
      </w:r>
    </w:p>
    <w:p w14:paraId="2A110F63" w14:textId="77777777" w:rsidR="0086398C" w:rsidRDefault="0086398C">
      <w:pPr>
        <w:widowControl w:val="0"/>
        <w:pBdr>
          <w:top w:val="nil"/>
          <w:left w:val="nil"/>
          <w:bottom w:val="nil"/>
          <w:right w:val="nil"/>
          <w:between w:val="nil"/>
        </w:pBdr>
        <w:rPr>
          <w:color w:val="000000"/>
        </w:rPr>
      </w:pPr>
    </w:p>
    <w:p w14:paraId="2A110F64" w14:textId="77777777" w:rsidR="0086398C" w:rsidRDefault="0086398C">
      <w:pPr>
        <w:widowControl w:val="0"/>
        <w:pBdr>
          <w:top w:val="nil"/>
          <w:left w:val="nil"/>
          <w:bottom w:val="nil"/>
          <w:right w:val="nil"/>
          <w:between w:val="nil"/>
        </w:pBdr>
        <w:rPr>
          <w:color w:val="000000"/>
        </w:rPr>
      </w:pPr>
    </w:p>
    <w:p w14:paraId="2A110F65" w14:textId="77777777" w:rsidR="0086398C" w:rsidRDefault="0086398C">
      <w:pPr>
        <w:widowControl w:val="0"/>
        <w:spacing w:line="276" w:lineRule="auto"/>
      </w:pPr>
    </w:p>
    <w:tbl>
      <w:tblPr>
        <w:tblStyle w:val="a"/>
        <w:tblW w:w="9561"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061"/>
        <w:gridCol w:w="6500"/>
      </w:tblGrid>
      <w:tr w:rsidR="0086398C" w14:paraId="2A110F68" w14:textId="77777777" w:rsidTr="00274FA9">
        <w:trPr>
          <w:trHeight w:val="567"/>
          <w:tblHeader/>
          <w:jc w:val="center"/>
        </w:trPr>
        <w:tc>
          <w:tcPr>
            <w:tcW w:w="3061" w:type="dxa"/>
            <w:shd w:val="clear" w:color="auto" w:fill="auto"/>
            <w:tcMar>
              <w:top w:w="100" w:type="dxa"/>
              <w:left w:w="100" w:type="dxa"/>
              <w:bottom w:w="100" w:type="dxa"/>
              <w:right w:w="100" w:type="dxa"/>
            </w:tcMar>
            <w:vAlign w:val="center"/>
          </w:tcPr>
          <w:p w14:paraId="2A110F66" w14:textId="77777777" w:rsidR="0086398C" w:rsidRPr="00274FA9" w:rsidRDefault="00640385" w:rsidP="00274FA9">
            <w:pPr>
              <w:widowControl w:val="0"/>
              <w:ind w:left="117"/>
            </w:pPr>
            <w:r w:rsidRPr="00274FA9">
              <w:t xml:space="preserve">Version </w:t>
            </w:r>
          </w:p>
        </w:tc>
        <w:tc>
          <w:tcPr>
            <w:tcW w:w="6500" w:type="dxa"/>
            <w:shd w:val="clear" w:color="auto" w:fill="auto"/>
            <w:tcMar>
              <w:top w:w="100" w:type="dxa"/>
              <w:left w:w="100" w:type="dxa"/>
              <w:bottom w:w="100" w:type="dxa"/>
              <w:right w:w="100" w:type="dxa"/>
            </w:tcMar>
            <w:vAlign w:val="center"/>
          </w:tcPr>
          <w:p w14:paraId="2A110F67" w14:textId="77777777" w:rsidR="0086398C" w:rsidRPr="00274FA9" w:rsidRDefault="00640385" w:rsidP="00274FA9">
            <w:pPr>
              <w:widowControl w:val="0"/>
              <w:ind w:left="122"/>
            </w:pPr>
            <w:r w:rsidRPr="00274FA9">
              <w:t>7.1</w:t>
            </w:r>
          </w:p>
        </w:tc>
      </w:tr>
      <w:tr w:rsidR="0086398C" w14:paraId="2A110F6B" w14:textId="77777777" w:rsidTr="00274FA9">
        <w:trPr>
          <w:trHeight w:val="567"/>
          <w:jc w:val="center"/>
        </w:trPr>
        <w:tc>
          <w:tcPr>
            <w:tcW w:w="3061" w:type="dxa"/>
            <w:shd w:val="clear" w:color="auto" w:fill="auto"/>
            <w:tcMar>
              <w:top w:w="100" w:type="dxa"/>
              <w:left w:w="100" w:type="dxa"/>
              <w:bottom w:w="100" w:type="dxa"/>
              <w:right w:w="100" w:type="dxa"/>
            </w:tcMar>
            <w:vAlign w:val="center"/>
          </w:tcPr>
          <w:p w14:paraId="2A110F69" w14:textId="148B564A" w:rsidR="0086398C" w:rsidRPr="00274FA9" w:rsidRDefault="00640385" w:rsidP="00274FA9">
            <w:pPr>
              <w:widowControl w:val="0"/>
              <w:spacing w:line="229" w:lineRule="auto"/>
              <w:ind w:left="122" w:right="643" w:firstLine="8"/>
            </w:pPr>
            <w:r w:rsidRPr="00274FA9">
              <w:t xml:space="preserve">Name of responsible (ratifying) committee </w:t>
            </w:r>
          </w:p>
        </w:tc>
        <w:tc>
          <w:tcPr>
            <w:tcW w:w="6500" w:type="dxa"/>
            <w:shd w:val="clear" w:color="auto" w:fill="auto"/>
            <w:tcMar>
              <w:top w:w="100" w:type="dxa"/>
              <w:left w:w="100" w:type="dxa"/>
              <w:bottom w:w="100" w:type="dxa"/>
              <w:right w:w="100" w:type="dxa"/>
            </w:tcMar>
            <w:vAlign w:val="center"/>
          </w:tcPr>
          <w:p w14:paraId="2A110F6A" w14:textId="77777777" w:rsidR="0086398C" w:rsidRPr="00274FA9" w:rsidRDefault="00640385" w:rsidP="00274FA9">
            <w:pPr>
              <w:widowControl w:val="0"/>
              <w:ind w:left="133"/>
            </w:pPr>
            <w:r w:rsidRPr="00274FA9">
              <w:t>Professional Nursing and Midwifery Forum</w:t>
            </w:r>
          </w:p>
        </w:tc>
      </w:tr>
      <w:tr w:rsidR="0086398C" w14:paraId="2A110F6E" w14:textId="77777777" w:rsidTr="00274FA9">
        <w:trPr>
          <w:trHeight w:val="567"/>
          <w:jc w:val="center"/>
        </w:trPr>
        <w:tc>
          <w:tcPr>
            <w:tcW w:w="3061" w:type="dxa"/>
            <w:shd w:val="clear" w:color="auto" w:fill="auto"/>
            <w:tcMar>
              <w:top w:w="100" w:type="dxa"/>
              <w:left w:w="100" w:type="dxa"/>
              <w:bottom w:w="100" w:type="dxa"/>
              <w:right w:w="100" w:type="dxa"/>
            </w:tcMar>
            <w:vAlign w:val="center"/>
          </w:tcPr>
          <w:p w14:paraId="2A110F6C" w14:textId="77777777" w:rsidR="0086398C" w:rsidRPr="00274FA9" w:rsidRDefault="00640385" w:rsidP="00274FA9">
            <w:pPr>
              <w:widowControl w:val="0"/>
              <w:ind w:left="132"/>
            </w:pPr>
            <w:r w:rsidRPr="00274FA9">
              <w:t xml:space="preserve">Date ratified </w:t>
            </w:r>
          </w:p>
        </w:tc>
        <w:tc>
          <w:tcPr>
            <w:tcW w:w="6500" w:type="dxa"/>
            <w:shd w:val="clear" w:color="auto" w:fill="auto"/>
            <w:tcMar>
              <w:top w:w="100" w:type="dxa"/>
              <w:left w:w="100" w:type="dxa"/>
              <w:bottom w:w="100" w:type="dxa"/>
              <w:right w:w="100" w:type="dxa"/>
            </w:tcMar>
            <w:vAlign w:val="center"/>
          </w:tcPr>
          <w:p w14:paraId="2A110F6D" w14:textId="77777777" w:rsidR="0086398C" w:rsidRPr="00274FA9" w:rsidRDefault="00640385" w:rsidP="00274FA9">
            <w:pPr>
              <w:widowControl w:val="0"/>
              <w:ind w:left="137"/>
            </w:pPr>
            <w:r w:rsidRPr="00274FA9">
              <w:t xml:space="preserve">15 August 2019 </w:t>
            </w:r>
          </w:p>
        </w:tc>
      </w:tr>
      <w:tr w:rsidR="0086398C" w14:paraId="2A110F71" w14:textId="77777777" w:rsidTr="00274FA9">
        <w:trPr>
          <w:trHeight w:val="567"/>
          <w:jc w:val="center"/>
        </w:trPr>
        <w:tc>
          <w:tcPr>
            <w:tcW w:w="3061" w:type="dxa"/>
            <w:shd w:val="clear" w:color="auto" w:fill="auto"/>
            <w:tcMar>
              <w:top w:w="100" w:type="dxa"/>
              <w:left w:w="100" w:type="dxa"/>
              <w:bottom w:w="100" w:type="dxa"/>
              <w:right w:w="100" w:type="dxa"/>
            </w:tcMar>
            <w:vAlign w:val="center"/>
          </w:tcPr>
          <w:p w14:paraId="111EB7E1" w14:textId="77777777" w:rsidR="00274FA9" w:rsidRPr="00274FA9" w:rsidRDefault="00640385" w:rsidP="00274FA9">
            <w:pPr>
              <w:widowControl w:val="0"/>
              <w:ind w:left="132"/>
            </w:pPr>
            <w:r w:rsidRPr="00274FA9">
              <w:t xml:space="preserve">Document Manager </w:t>
            </w:r>
          </w:p>
          <w:p w14:paraId="2A110F6F" w14:textId="1CC6C921" w:rsidR="0086398C" w:rsidRPr="00274FA9" w:rsidRDefault="00640385" w:rsidP="00274FA9">
            <w:pPr>
              <w:widowControl w:val="0"/>
              <w:ind w:left="132"/>
            </w:pPr>
            <w:r w:rsidRPr="00274FA9">
              <w:t>(</w:t>
            </w:r>
            <w:proofErr w:type="gramStart"/>
            <w:r w:rsidRPr="00274FA9">
              <w:t>job</w:t>
            </w:r>
            <w:proofErr w:type="gramEnd"/>
            <w:r w:rsidRPr="00274FA9">
              <w:t xml:space="preserve"> title) </w:t>
            </w:r>
          </w:p>
        </w:tc>
        <w:tc>
          <w:tcPr>
            <w:tcW w:w="6500" w:type="dxa"/>
            <w:shd w:val="clear" w:color="auto" w:fill="auto"/>
            <w:tcMar>
              <w:top w:w="100" w:type="dxa"/>
              <w:left w:w="100" w:type="dxa"/>
              <w:bottom w:w="100" w:type="dxa"/>
              <w:right w:w="100" w:type="dxa"/>
            </w:tcMar>
            <w:vAlign w:val="center"/>
          </w:tcPr>
          <w:p w14:paraId="2A110F70" w14:textId="77777777" w:rsidR="0086398C" w:rsidRPr="00274FA9" w:rsidRDefault="00640385" w:rsidP="00274FA9">
            <w:pPr>
              <w:widowControl w:val="0"/>
              <w:ind w:left="131"/>
            </w:pPr>
            <w:r w:rsidRPr="00274FA9">
              <w:t>Head of Nutrition and Dietetics</w:t>
            </w:r>
          </w:p>
        </w:tc>
      </w:tr>
      <w:tr w:rsidR="0086398C" w14:paraId="2A110F74" w14:textId="77777777" w:rsidTr="00274FA9">
        <w:trPr>
          <w:trHeight w:val="567"/>
          <w:jc w:val="center"/>
        </w:trPr>
        <w:tc>
          <w:tcPr>
            <w:tcW w:w="3061" w:type="dxa"/>
            <w:shd w:val="clear" w:color="auto" w:fill="auto"/>
            <w:tcMar>
              <w:top w:w="100" w:type="dxa"/>
              <w:left w:w="100" w:type="dxa"/>
              <w:bottom w:w="100" w:type="dxa"/>
              <w:right w:w="100" w:type="dxa"/>
            </w:tcMar>
            <w:vAlign w:val="center"/>
          </w:tcPr>
          <w:p w14:paraId="2A110F72" w14:textId="77777777" w:rsidR="0086398C" w:rsidRPr="00274FA9" w:rsidRDefault="00640385" w:rsidP="00274FA9">
            <w:pPr>
              <w:widowControl w:val="0"/>
              <w:ind w:left="132"/>
            </w:pPr>
            <w:r w:rsidRPr="00274FA9">
              <w:t xml:space="preserve">Date issued </w:t>
            </w:r>
          </w:p>
        </w:tc>
        <w:tc>
          <w:tcPr>
            <w:tcW w:w="6500" w:type="dxa"/>
            <w:shd w:val="clear" w:color="auto" w:fill="auto"/>
            <w:tcMar>
              <w:top w:w="100" w:type="dxa"/>
              <w:left w:w="100" w:type="dxa"/>
              <w:bottom w:w="100" w:type="dxa"/>
              <w:right w:w="100" w:type="dxa"/>
            </w:tcMar>
            <w:vAlign w:val="center"/>
          </w:tcPr>
          <w:p w14:paraId="2A110F73" w14:textId="77777777" w:rsidR="0086398C" w:rsidRPr="00274FA9" w:rsidRDefault="00640385" w:rsidP="00274FA9">
            <w:pPr>
              <w:widowControl w:val="0"/>
              <w:ind w:left="119"/>
            </w:pPr>
            <w:r w:rsidRPr="00274FA9">
              <w:t>27 October 2019</w:t>
            </w:r>
          </w:p>
        </w:tc>
      </w:tr>
      <w:tr w:rsidR="0086398C" w14:paraId="2A110F77" w14:textId="77777777" w:rsidTr="00274FA9">
        <w:trPr>
          <w:trHeight w:val="567"/>
          <w:jc w:val="center"/>
        </w:trPr>
        <w:tc>
          <w:tcPr>
            <w:tcW w:w="3061" w:type="dxa"/>
            <w:shd w:val="clear" w:color="auto" w:fill="auto"/>
            <w:tcMar>
              <w:top w:w="100" w:type="dxa"/>
              <w:left w:w="100" w:type="dxa"/>
              <w:bottom w:w="100" w:type="dxa"/>
              <w:right w:w="100" w:type="dxa"/>
            </w:tcMar>
            <w:vAlign w:val="center"/>
          </w:tcPr>
          <w:p w14:paraId="2A110F75" w14:textId="77777777" w:rsidR="0086398C" w:rsidRPr="00274FA9" w:rsidRDefault="00640385" w:rsidP="00274FA9">
            <w:pPr>
              <w:widowControl w:val="0"/>
              <w:ind w:left="133"/>
            </w:pPr>
            <w:r w:rsidRPr="00274FA9">
              <w:t xml:space="preserve">Review date </w:t>
            </w:r>
          </w:p>
        </w:tc>
        <w:tc>
          <w:tcPr>
            <w:tcW w:w="6500" w:type="dxa"/>
            <w:shd w:val="clear" w:color="auto" w:fill="auto"/>
            <w:tcMar>
              <w:top w:w="100" w:type="dxa"/>
              <w:left w:w="100" w:type="dxa"/>
              <w:bottom w:w="100" w:type="dxa"/>
              <w:right w:w="100" w:type="dxa"/>
            </w:tcMar>
            <w:vAlign w:val="center"/>
          </w:tcPr>
          <w:p w14:paraId="2A110F76" w14:textId="77777777" w:rsidR="0086398C" w:rsidRPr="00274FA9" w:rsidRDefault="00640385" w:rsidP="00274FA9">
            <w:pPr>
              <w:widowControl w:val="0"/>
              <w:ind w:left="119"/>
            </w:pPr>
            <w:r w:rsidRPr="00274FA9">
              <w:t>28 April 2022</w:t>
            </w:r>
          </w:p>
        </w:tc>
      </w:tr>
      <w:tr w:rsidR="0086398C" w14:paraId="2A110F7A" w14:textId="77777777" w:rsidTr="00274FA9">
        <w:trPr>
          <w:trHeight w:val="567"/>
          <w:jc w:val="center"/>
        </w:trPr>
        <w:tc>
          <w:tcPr>
            <w:tcW w:w="3061" w:type="dxa"/>
            <w:shd w:val="clear" w:color="auto" w:fill="auto"/>
            <w:tcMar>
              <w:top w:w="100" w:type="dxa"/>
              <w:left w:w="100" w:type="dxa"/>
              <w:bottom w:w="100" w:type="dxa"/>
              <w:right w:w="100" w:type="dxa"/>
            </w:tcMar>
            <w:vAlign w:val="center"/>
          </w:tcPr>
          <w:p w14:paraId="2A110F78" w14:textId="77777777" w:rsidR="0086398C" w:rsidRPr="00274FA9" w:rsidRDefault="00640385" w:rsidP="00274FA9">
            <w:pPr>
              <w:widowControl w:val="0"/>
              <w:ind w:left="133"/>
            </w:pPr>
            <w:r w:rsidRPr="00274FA9">
              <w:t xml:space="preserve">Electronic location </w:t>
            </w:r>
          </w:p>
        </w:tc>
        <w:tc>
          <w:tcPr>
            <w:tcW w:w="6500" w:type="dxa"/>
            <w:shd w:val="clear" w:color="auto" w:fill="auto"/>
            <w:tcMar>
              <w:top w:w="100" w:type="dxa"/>
              <w:left w:w="100" w:type="dxa"/>
              <w:bottom w:w="100" w:type="dxa"/>
              <w:right w:w="100" w:type="dxa"/>
            </w:tcMar>
            <w:vAlign w:val="center"/>
          </w:tcPr>
          <w:p w14:paraId="2A110F79" w14:textId="77777777" w:rsidR="0086398C" w:rsidRPr="00274FA9" w:rsidRDefault="00640385" w:rsidP="00274FA9">
            <w:pPr>
              <w:widowControl w:val="0"/>
              <w:ind w:left="123"/>
            </w:pPr>
            <w:r w:rsidRPr="00274FA9">
              <w:t>Corporate Policies</w:t>
            </w:r>
          </w:p>
        </w:tc>
      </w:tr>
      <w:tr w:rsidR="0086398C" w14:paraId="2A110F7D" w14:textId="77777777" w:rsidTr="00274FA9">
        <w:trPr>
          <w:trHeight w:val="567"/>
          <w:jc w:val="center"/>
        </w:trPr>
        <w:tc>
          <w:tcPr>
            <w:tcW w:w="3061" w:type="dxa"/>
            <w:shd w:val="clear" w:color="auto" w:fill="auto"/>
            <w:tcMar>
              <w:top w:w="100" w:type="dxa"/>
              <w:left w:w="100" w:type="dxa"/>
              <w:bottom w:w="100" w:type="dxa"/>
              <w:right w:w="100" w:type="dxa"/>
            </w:tcMar>
            <w:vAlign w:val="center"/>
          </w:tcPr>
          <w:p w14:paraId="2A110F7B" w14:textId="77777777" w:rsidR="0086398C" w:rsidRPr="00274FA9" w:rsidRDefault="00640385" w:rsidP="00274FA9">
            <w:pPr>
              <w:widowControl w:val="0"/>
              <w:ind w:left="133"/>
            </w:pPr>
            <w:r w:rsidRPr="00274FA9">
              <w:t>Related Procedural Documents</w:t>
            </w:r>
          </w:p>
        </w:tc>
        <w:tc>
          <w:tcPr>
            <w:tcW w:w="6500" w:type="dxa"/>
            <w:shd w:val="clear" w:color="auto" w:fill="auto"/>
            <w:tcMar>
              <w:top w:w="100" w:type="dxa"/>
              <w:left w:w="100" w:type="dxa"/>
              <w:bottom w:w="100" w:type="dxa"/>
              <w:right w:w="100" w:type="dxa"/>
            </w:tcMar>
            <w:vAlign w:val="center"/>
          </w:tcPr>
          <w:p w14:paraId="2A110F7C" w14:textId="024EEAA2" w:rsidR="0086398C" w:rsidRPr="00274FA9" w:rsidRDefault="00640385" w:rsidP="00274FA9">
            <w:pPr>
              <w:widowControl w:val="0"/>
              <w:spacing w:line="229" w:lineRule="auto"/>
              <w:ind w:left="120" w:right="95" w:firstLine="4"/>
            </w:pPr>
            <w:r w:rsidRPr="00274FA9">
              <w:t>Standard Operating procedures (SOP) for weekly nutritional screening of hospital inpatients on a set day across the trust</w:t>
            </w:r>
          </w:p>
        </w:tc>
      </w:tr>
      <w:tr w:rsidR="0086398C" w14:paraId="2A110F80" w14:textId="77777777" w:rsidTr="00274FA9">
        <w:trPr>
          <w:trHeight w:val="567"/>
          <w:jc w:val="center"/>
        </w:trPr>
        <w:tc>
          <w:tcPr>
            <w:tcW w:w="3061" w:type="dxa"/>
            <w:shd w:val="clear" w:color="auto" w:fill="auto"/>
            <w:tcMar>
              <w:top w:w="100" w:type="dxa"/>
              <w:left w:w="100" w:type="dxa"/>
              <w:bottom w:w="100" w:type="dxa"/>
              <w:right w:w="100" w:type="dxa"/>
            </w:tcMar>
            <w:vAlign w:val="center"/>
          </w:tcPr>
          <w:p w14:paraId="2A110F7E" w14:textId="77777777" w:rsidR="0086398C" w:rsidRPr="00274FA9" w:rsidRDefault="00640385" w:rsidP="00274FA9">
            <w:pPr>
              <w:widowControl w:val="0"/>
              <w:ind w:left="131"/>
            </w:pPr>
            <w:r w:rsidRPr="00274FA9">
              <w:t xml:space="preserve">Key Words (to aid with searching) </w:t>
            </w:r>
          </w:p>
        </w:tc>
        <w:tc>
          <w:tcPr>
            <w:tcW w:w="6500" w:type="dxa"/>
            <w:shd w:val="clear" w:color="auto" w:fill="auto"/>
            <w:tcMar>
              <w:top w:w="100" w:type="dxa"/>
              <w:left w:w="100" w:type="dxa"/>
              <w:bottom w:w="100" w:type="dxa"/>
              <w:right w:w="100" w:type="dxa"/>
            </w:tcMar>
            <w:vAlign w:val="center"/>
          </w:tcPr>
          <w:p w14:paraId="2A110F7F" w14:textId="288C0CF7" w:rsidR="0086398C" w:rsidRPr="00274FA9" w:rsidRDefault="00640385" w:rsidP="00274FA9">
            <w:pPr>
              <w:widowControl w:val="0"/>
              <w:spacing w:line="229" w:lineRule="auto"/>
              <w:ind w:left="131" w:right="453"/>
            </w:pPr>
            <w:r w:rsidRPr="00274FA9">
              <w:t>Nutrition; hydration; food service; malnutrition; Nutrition screening</w:t>
            </w:r>
          </w:p>
        </w:tc>
      </w:tr>
    </w:tbl>
    <w:p w14:paraId="2A110F81" w14:textId="4C79F383" w:rsidR="0086398C" w:rsidRDefault="0086398C">
      <w:pPr>
        <w:widowControl w:val="0"/>
        <w:spacing w:line="276" w:lineRule="auto"/>
      </w:pPr>
    </w:p>
    <w:p w14:paraId="7D7FB756" w14:textId="27A95AC6" w:rsidR="003F465B" w:rsidRDefault="003F465B">
      <w:pPr>
        <w:widowControl w:val="0"/>
        <w:spacing w:line="276" w:lineRule="auto"/>
      </w:pPr>
    </w:p>
    <w:p w14:paraId="270C3393" w14:textId="1A23597C" w:rsidR="003F465B" w:rsidRDefault="003F465B">
      <w:pPr>
        <w:widowControl w:val="0"/>
        <w:spacing w:line="276" w:lineRule="auto"/>
      </w:pPr>
    </w:p>
    <w:p w14:paraId="592C9DAC" w14:textId="1FA9AF18" w:rsidR="003F465B" w:rsidRDefault="003F465B">
      <w:pPr>
        <w:widowControl w:val="0"/>
        <w:spacing w:line="276" w:lineRule="auto"/>
      </w:pPr>
    </w:p>
    <w:p w14:paraId="4BAEFCDE" w14:textId="13279FA0" w:rsidR="003F465B" w:rsidRDefault="003F465B">
      <w:pPr>
        <w:widowControl w:val="0"/>
        <w:spacing w:line="276" w:lineRule="auto"/>
      </w:pPr>
    </w:p>
    <w:p w14:paraId="722381D5" w14:textId="5738B7DF" w:rsidR="003F465B" w:rsidRDefault="003F465B">
      <w:pPr>
        <w:widowControl w:val="0"/>
        <w:spacing w:line="276" w:lineRule="auto"/>
      </w:pPr>
    </w:p>
    <w:p w14:paraId="35F2CAA4" w14:textId="3E54CD3F" w:rsidR="003F465B" w:rsidRDefault="003F465B">
      <w:pPr>
        <w:widowControl w:val="0"/>
        <w:spacing w:line="276" w:lineRule="auto"/>
      </w:pPr>
    </w:p>
    <w:p w14:paraId="5652B14B" w14:textId="3D68680F" w:rsidR="003F465B" w:rsidRDefault="003F465B">
      <w:pPr>
        <w:widowControl w:val="0"/>
        <w:spacing w:line="276" w:lineRule="auto"/>
      </w:pPr>
    </w:p>
    <w:p w14:paraId="696CCACF" w14:textId="0DAD4C5B" w:rsidR="003F465B" w:rsidRDefault="003F465B">
      <w:pPr>
        <w:widowControl w:val="0"/>
        <w:spacing w:line="276" w:lineRule="auto"/>
      </w:pPr>
    </w:p>
    <w:p w14:paraId="4C56FAC7" w14:textId="3FDF7537" w:rsidR="003F465B" w:rsidRDefault="003F465B">
      <w:pPr>
        <w:widowControl w:val="0"/>
        <w:spacing w:line="276" w:lineRule="auto"/>
      </w:pPr>
    </w:p>
    <w:p w14:paraId="7AA09F69" w14:textId="7F107694" w:rsidR="003F465B" w:rsidRDefault="003F465B">
      <w:pPr>
        <w:widowControl w:val="0"/>
        <w:spacing w:line="276" w:lineRule="auto"/>
      </w:pPr>
    </w:p>
    <w:p w14:paraId="32074C45" w14:textId="57109431" w:rsidR="003F465B" w:rsidRDefault="003F465B">
      <w:pPr>
        <w:widowControl w:val="0"/>
        <w:spacing w:line="276" w:lineRule="auto"/>
      </w:pPr>
    </w:p>
    <w:p w14:paraId="32120B38" w14:textId="79454100" w:rsidR="00274FA9" w:rsidRDefault="00274FA9">
      <w:pPr>
        <w:widowControl w:val="0"/>
        <w:spacing w:line="276" w:lineRule="auto"/>
      </w:pPr>
    </w:p>
    <w:p w14:paraId="70DB9F26" w14:textId="09E767A4" w:rsidR="00274FA9" w:rsidRDefault="00274FA9">
      <w:pPr>
        <w:widowControl w:val="0"/>
        <w:spacing w:line="276" w:lineRule="auto"/>
      </w:pPr>
    </w:p>
    <w:p w14:paraId="0D7FB91A" w14:textId="77777777" w:rsidR="00E62AD3" w:rsidRDefault="00E62AD3">
      <w:pPr>
        <w:widowControl w:val="0"/>
        <w:spacing w:line="276" w:lineRule="auto"/>
      </w:pPr>
    </w:p>
    <w:p w14:paraId="1647FFCF" w14:textId="632D5CA6" w:rsidR="00274FA9" w:rsidRDefault="00274FA9">
      <w:pPr>
        <w:widowControl w:val="0"/>
        <w:spacing w:line="276" w:lineRule="auto"/>
      </w:pPr>
    </w:p>
    <w:p w14:paraId="5E482BD6" w14:textId="77777777" w:rsidR="00274FA9" w:rsidRDefault="00274FA9">
      <w:pPr>
        <w:widowControl w:val="0"/>
        <w:spacing w:line="276" w:lineRule="auto"/>
      </w:pPr>
    </w:p>
    <w:p w14:paraId="2A110F82" w14:textId="77777777" w:rsidR="0086398C" w:rsidRDefault="0086398C">
      <w:pPr>
        <w:widowControl w:val="0"/>
        <w:spacing w:line="276" w:lineRule="auto"/>
      </w:pPr>
    </w:p>
    <w:p w14:paraId="2A110F83" w14:textId="6816530C" w:rsidR="0086398C" w:rsidRPr="00E62AD3" w:rsidRDefault="00640385" w:rsidP="00E62AD3">
      <w:pPr>
        <w:widowControl w:val="0"/>
        <w:jc w:val="center"/>
        <w:rPr>
          <w:b/>
          <w:sz w:val="32"/>
          <w:szCs w:val="32"/>
        </w:rPr>
      </w:pPr>
      <w:r w:rsidRPr="00E62AD3">
        <w:rPr>
          <w:b/>
          <w:sz w:val="32"/>
          <w:szCs w:val="32"/>
        </w:rPr>
        <w:lastRenderedPageBreak/>
        <w:t>Version Tracking</w:t>
      </w:r>
    </w:p>
    <w:p w14:paraId="0445426F" w14:textId="77777777" w:rsidR="00521D8F" w:rsidRDefault="00521D8F">
      <w:pPr>
        <w:widowControl w:val="0"/>
        <w:ind w:left="1014"/>
        <w:rPr>
          <w:b/>
        </w:rPr>
      </w:pPr>
    </w:p>
    <w:p w14:paraId="3B7CD1EB" w14:textId="77777777" w:rsidR="003F465B" w:rsidRDefault="003F465B">
      <w:pPr>
        <w:widowControl w:val="0"/>
        <w:ind w:left="1014"/>
        <w:rPr>
          <w:b/>
        </w:rPr>
      </w:pPr>
    </w:p>
    <w:tbl>
      <w:tblPr>
        <w:tblStyle w:val="a0"/>
        <w:tblW w:w="960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60"/>
        <w:gridCol w:w="1416"/>
        <w:gridCol w:w="6240"/>
        <w:gridCol w:w="993"/>
      </w:tblGrid>
      <w:tr w:rsidR="0086398C" w14:paraId="2A110F88" w14:textId="77777777" w:rsidTr="003F465B">
        <w:trPr>
          <w:trHeight w:val="360"/>
          <w:jc w:val="center"/>
        </w:trPr>
        <w:tc>
          <w:tcPr>
            <w:tcW w:w="959" w:type="dxa"/>
            <w:shd w:val="clear" w:color="auto" w:fill="auto"/>
            <w:tcMar>
              <w:top w:w="100" w:type="dxa"/>
              <w:left w:w="100" w:type="dxa"/>
              <w:bottom w:w="100" w:type="dxa"/>
              <w:right w:w="100" w:type="dxa"/>
            </w:tcMar>
          </w:tcPr>
          <w:p w14:paraId="2A110F84" w14:textId="77777777" w:rsidR="0086398C" w:rsidRDefault="00640385">
            <w:pPr>
              <w:widowControl w:val="0"/>
              <w:jc w:val="center"/>
              <w:rPr>
                <w:sz w:val="19"/>
                <w:szCs w:val="19"/>
              </w:rPr>
            </w:pPr>
            <w:r>
              <w:rPr>
                <w:sz w:val="19"/>
                <w:szCs w:val="19"/>
              </w:rPr>
              <w:t xml:space="preserve">Version </w:t>
            </w:r>
          </w:p>
        </w:tc>
        <w:tc>
          <w:tcPr>
            <w:tcW w:w="1416" w:type="dxa"/>
            <w:shd w:val="clear" w:color="auto" w:fill="auto"/>
            <w:tcMar>
              <w:top w:w="100" w:type="dxa"/>
              <w:left w:w="100" w:type="dxa"/>
              <w:bottom w:w="100" w:type="dxa"/>
              <w:right w:w="100" w:type="dxa"/>
            </w:tcMar>
          </w:tcPr>
          <w:p w14:paraId="2A110F85" w14:textId="77777777" w:rsidR="0086398C" w:rsidRDefault="00640385">
            <w:pPr>
              <w:widowControl w:val="0"/>
              <w:jc w:val="center"/>
              <w:rPr>
                <w:sz w:val="19"/>
                <w:szCs w:val="19"/>
              </w:rPr>
            </w:pPr>
            <w:r>
              <w:rPr>
                <w:sz w:val="19"/>
                <w:szCs w:val="19"/>
              </w:rPr>
              <w:t xml:space="preserve">Date Ratified </w:t>
            </w:r>
          </w:p>
        </w:tc>
        <w:tc>
          <w:tcPr>
            <w:tcW w:w="6239" w:type="dxa"/>
            <w:shd w:val="clear" w:color="auto" w:fill="auto"/>
            <w:tcMar>
              <w:top w:w="100" w:type="dxa"/>
              <w:left w:w="100" w:type="dxa"/>
              <w:bottom w:w="100" w:type="dxa"/>
              <w:right w:w="100" w:type="dxa"/>
            </w:tcMar>
          </w:tcPr>
          <w:p w14:paraId="2A110F86" w14:textId="77777777" w:rsidR="0086398C" w:rsidRDefault="00640385">
            <w:pPr>
              <w:widowControl w:val="0"/>
              <w:jc w:val="center"/>
              <w:rPr>
                <w:sz w:val="19"/>
                <w:szCs w:val="19"/>
              </w:rPr>
            </w:pPr>
            <w:r>
              <w:rPr>
                <w:sz w:val="19"/>
                <w:szCs w:val="19"/>
              </w:rPr>
              <w:t xml:space="preserve">Brief Summary of Changes </w:t>
            </w:r>
          </w:p>
        </w:tc>
        <w:tc>
          <w:tcPr>
            <w:tcW w:w="993" w:type="dxa"/>
            <w:shd w:val="clear" w:color="auto" w:fill="auto"/>
            <w:tcMar>
              <w:top w:w="100" w:type="dxa"/>
              <w:left w:w="100" w:type="dxa"/>
              <w:bottom w:w="100" w:type="dxa"/>
              <w:right w:w="100" w:type="dxa"/>
            </w:tcMar>
          </w:tcPr>
          <w:p w14:paraId="2A110F87" w14:textId="77777777" w:rsidR="0086398C" w:rsidRDefault="00640385">
            <w:pPr>
              <w:widowControl w:val="0"/>
              <w:jc w:val="center"/>
              <w:rPr>
                <w:sz w:val="19"/>
                <w:szCs w:val="19"/>
              </w:rPr>
            </w:pPr>
            <w:r>
              <w:rPr>
                <w:sz w:val="19"/>
                <w:szCs w:val="19"/>
              </w:rPr>
              <w:t>Author</w:t>
            </w:r>
          </w:p>
        </w:tc>
      </w:tr>
      <w:tr w:rsidR="0086398C" w14:paraId="2A110F8D" w14:textId="77777777" w:rsidTr="003F465B">
        <w:trPr>
          <w:trHeight w:val="1051"/>
          <w:jc w:val="center"/>
        </w:trPr>
        <w:tc>
          <w:tcPr>
            <w:tcW w:w="959" w:type="dxa"/>
            <w:shd w:val="clear" w:color="auto" w:fill="auto"/>
            <w:tcMar>
              <w:top w:w="100" w:type="dxa"/>
              <w:left w:w="100" w:type="dxa"/>
              <w:bottom w:w="100" w:type="dxa"/>
              <w:right w:w="100" w:type="dxa"/>
            </w:tcMar>
          </w:tcPr>
          <w:p w14:paraId="2A110F89" w14:textId="77777777" w:rsidR="0086398C" w:rsidRDefault="00640385">
            <w:pPr>
              <w:widowControl w:val="0"/>
              <w:jc w:val="center"/>
              <w:rPr>
                <w:sz w:val="19"/>
                <w:szCs w:val="19"/>
              </w:rPr>
            </w:pPr>
            <w:r>
              <w:rPr>
                <w:sz w:val="19"/>
                <w:szCs w:val="19"/>
              </w:rPr>
              <w:t xml:space="preserve">7.1 </w:t>
            </w:r>
          </w:p>
        </w:tc>
        <w:tc>
          <w:tcPr>
            <w:tcW w:w="1416" w:type="dxa"/>
            <w:shd w:val="clear" w:color="auto" w:fill="auto"/>
            <w:tcMar>
              <w:top w:w="100" w:type="dxa"/>
              <w:left w:w="100" w:type="dxa"/>
              <w:bottom w:w="100" w:type="dxa"/>
              <w:right w:w="100" w:type="dxa"/>
            </w:tcMar>
          </w:tcPr>
          <w:p w14:paraId="2A110F8A" w14:textId="77777777" w:rsidR="0086398C" w:rsidRDefault="00640385">
            <w:pPr>
              <w:widowControl w:val="0"/>
              <w:jc w:val="center"/>
              <w:rPr>
                <w:sz w:val="19"/>
                <w:szCs w:val="19"/>
              </w:rPr>
            </w:pPr>
            <w:r>
              <w:rPr>
                <w:sz w:val="19"/>
                <w:szCs w:val="19"/>
              </w:rPr>
              <w:t xml:space="preserve">26/04/21 </w:t>
            </w:r>
          </w:p>
        </w:tc>
        <w:tc>
          <w:tcPr>
            <w:tcW w:w="6239" w:type="dxa"/>
            <w:shd w:val="clear" w:color="auto" w:fill="auto"/>
            <w:tcMar>
              <w:top w:w="100" w:type="dxa"/>
              <w:left w:w="100" w:type="dxa"/>
              <w:bottom w:w="100" w:type="dxa"/>
              <w:right w:w="100" w:type="dxa"/>
            </w:tcMar>
          </w:tcPr>
          <w:p w14:paraId="2A110F8B" w14:textId="51FBA08D" w:rsidR="0086398C" w:rsidRDefault="00640385">
            <w:pPr>
              <w:widowControl w:val="0"/>
              <w:spacing w:line="231" w:lineRule="auto"/>
              <w:ind w:left="146" w:right="80"/>
              <w:jc w:val="center"/>
              <w:rPr>
                <w:sz w:val="19"/>
                <w:szCs w:val="19"/>
              </w:rPr>
            </w:pPr>
            <w:r>
              <w:rPr>
                <w:sz w:val="19"/>
                <w:szCs w:val="19"/>
              </w:rPr>
              <w:t>Due to the second wave of the Coronavirus pandemic and continuing exceptional circumstances, the Trust Board have agreed that all policies which are currently within review date will have their review date further extended by six months</w:t>
            </w:r>
          </w:p>
        </w:tc>
        <w:tc>
          <w:tcPr>
            <w:tcW w:w="993" w:type="dxa"/>
            <w:shd w:val="clear" w:color="auto" w:fill="auto"/>
            <w:tcMar>
              <w:top w:w="100" w:type="dxa"/>
              <w:left w:w="100" w:type="dxa"/>
              <w:bottom w:w="100" w:type="dxa"/>
              <w:right w:w="100" w:type="dxa"/>
            </w:tcMar>
          </w:tcPr>
          <w:p w14:paraId="2A110F8C" w14:textId="77777777" w:rsidR="0086398C" w:rsidRDefault="00640385">
            <w:pPr>
              <w:widowControl w:val="0"/>
              <w:jc w:val="center"/>
              <w:rPr>
                <w:sz w:val="19"/>
                <w:szCs w:val="19"/>
              </w:rPr>
            </w:pPr>
            <w:r>
              <w:rPr>
                <w:sz w:val="19"/>
                <w:szCs w:val="19"/>
              </w:rPr>
              <w:t>-</w:t>
            </w:r>
          </w:p>
        </w:tc>
      </w:tr>
      <w:tr w:rsidR="0086398C" w14:paraId="2A110F93" w14:textId="77777777" w:rsidTr="003F465B">
        <w:trPr>
          <w:trHeight w:val="878"/>
          <w:jc w:val="center"/>
        </w:trPr>
        <w:tc>
          <w:tcPr>
            <w:tcW w:w="959" w:type="dxa"/>
            <w:shd w:val="clear" w:color="auto" w:fill="auto"/>
            <w:tcMar>
              <w:top w:w="100" w:type="dxa"/>
              <w:left w:w="100" w:type="dxa"/>
              <w:bottom w:w="100" w:type="dxa"/>
              <w:right w:w="100" w:type="dxa"/>
            </w:tcMar>
          </w:tcPr>
          <w:p w14:paraId="2A110F8E" w14:textId="77777777" w:rsidR="0086398C" w:rsidRDefault="00640385">
            <w:pPr>
              <w:widowControl w:val="0"/>
              <w:jc w:val="center"/>
              <w:rPr>
                <w:sz w:val="19"/>
                <w:szCs w:val="19"/>
              </w:rPr>
            </w:pPr>
            <w:r>
              <w:rPr>
                <w:sz w:val="19"/>
                <w:szCs w:val="19"/>
              </w:rPr>
              <w:t xml:space="preserve">7 </w:t>
            </w:r>
          </w:p>
        </w:tc>
        <w:tc>
          <w:tcPr>
            <w:tcW w:w="1416" w:type="dxa"/>
            <w:shd w:val="clear" w:color="auto" w:fill="auto"/>
            <w:tcMar>
              <w:top w:w="100" w:type="dxa"/>
              <w:left w:w="100" w:type="dxa"/>
              <w:bottom w:w="100" w:type="dxa"/>
              <w:right w:w="100" w:type="dxa"/>
            </w:tcMar>
          </w:tcPr>
          <w:p w14:paraId="2A110F8F" w14:textId="77777777" w:rsidR="0086398C" w:rsidRDefault="00640385">
            <w:pPr>
              <w:widowControl w:val="0"/>
              <w:ind w:right="260"/>
              <w:jc w:val="right"/>
              <w:rPr>
                <w:sz w:val="19"/>
                <w:szCs w:val="19"/>
              </w:rPr>
            </w:pPr>
            <w:r>
              <w:rPr>
                <w:sz w:val="19"/>
                <w:szCs w:val="19"/>
              </w:rPr>
              <w:t xml:space="preserve">15/08/19 </w:t>
            </w:r>
          </w:p>
        </w:tc>
        <w:tc>
          <w:tcPr>
            <w:tcW w:w="6239" w:type="dxa"/>
            <w:shd w:val="clear" w:color="auto" w:fill="auto"/>
            <w:tcMar>
              <w:top w:w="100" w:type="dxa"/>
              <w:left w:w="100" w:type="dxa"/>
              <w:bottom w:w="100" w:type="dxa"/>
              <w:right w:w="100" w:type="dxa"/>
            </w:tcMar>
          </w:tcPr>
          <w:p w14:paraId="2A110F90" w14:textId="3D4B1A17" w:rsidR="0086398C" w:rsidRDefault="00640385">
            <w:pPr>
              <w:widowControl w:val="0"/>
              <w:spacing w:line="261" w:lineRule="auto"/>
              <w:ind w:left="176" w:right="159"/>
              <w:jc w:val="center"/>
              <w:rPr>
                <w:sz w:val="19"/>
                <w:szCs w:val="19"/>
              </w:rPr>
            </w:pPr>
            <w:r>
              <w:rPr>
                <w:sz w:val="19"/>
                <w:szCs w:val="19"/>
              </w:rPr>
              <w:t>Updated to reflect changes to nutrition and hydration group, reporting structure, updated documentation and National guidance. Simplified quick guide.</w:t>
            </w:r>
          </w:p>
        </w:tc>
        <w:tc>
          <w:tcPr>
            <w:tcW w:w="993" w:type="dxa"/>
            <w:shd w:val="clear" w:color="auto" w:fill="auto"/>
            <w:tcMar>
              <w:top w:w="100" w:type="dxa"/>
              <w:left w:w="100" w:type="dxa"/>
              <w:bottom w:w="100" w:type="dxa"/>
              <w:right w:w="100" w:type="dxa"/>
            </w:tcMar>
          </w:tcPr>
          <w:p w14:paraId="2A110F91" w14:textId="77100572" w:rsidR="0086398C" w:rsidRDefault="00640385">
            <w:pPr>
              <w:widowControl w:val="0"/>
              <w:jc w:val="center"/>
              <w:rPr>
                <w:sz w:val="19"/>
                <w:szCs w:val="19"/>
              </w:rPr>
            </w:pPr>
            <w:r>
              <w:rPr>
                <w:sz w:val="19"/>
                <w:szCs w:val="19"/>
              </w:rPr>
              <w:t>Sarah</w:t>
            </w:r>
            <w:r w:rsidR="00C577E8">
              <w:rPr>
                <w:sz w:val="19"/>
                <w:szCs w:val="19"/>
              </w:rPr>
              <w:t xml:space="preserve"> </w:t>
            </w:r>
          </w:p>
          <w:p w14:paraId="2A110F92" w14:textId="77777777" w:rsidR="0086398C" w:rsidRDefault="00640385">
            <w:pPr>
              <w:widowControl w:val="0"/>
              <w:jc w:val="center"/>
              <w:rPr>
                <w:sz w:val="19"/>
                <w:szCs w:val="19"/>
              </w:rPr>
            </w:pPr>
            <w:r>
              <w:rPr>
                <w:sz w:val="19"/>
                <w:szCs w:val="19"/>
              </w:rPr>
              <w:t>Williams</w:t>
            </w:r>
          </w:p>
        </w:tc>
      </w:tr>
      <w:tr w:rsidR="0086398C" w14:paraId="2A110F98" w14:textId="77777777" w:rsidTr="003F465B">
        <w:trPr>
          <w:trHeight w:val="590"/>
          <w:jc w:val="center"/>
        </w:trPr>
        <w:tc>
          <w:tcPr>
            <w:tcW w:w="959" w:type="dxa"/>
            <w:shd w:val="clear" w:color="auto" w:fill="auto"/>
            <w:tcMar>
              <w:top w:w="100" w:type="dxa"/>
              <w:left w:w="100" w:type="dxa"/>
              <w:bottom w:w="100" w:type="dxa"/>
              <w:right w:w="100" w:type="dxa"/>
            </w:tcMar>
          </w:tcPr>
          <w:p w14:paraId="2A110F94" w14:textId="77777777" w:rsidR="0086398C" w:rsidRDefault="00640385">
            <w:pPr>
              <w:widowControl w:val="0"/>
              <w:jc w:val="center"/>
              <w:rPr>
                <w:sz w:val="19"/>
                <w:szCs w:val="19"/>
              </w:rPr>
            </w:pPr>
            <w:r>
              <w:rPr>
                <w:sz w:val="19"/>
                <w:szCs w:val="19"/>
              </w:rPr>
              <w:t xml:space="preserve">6.4 </w:t>
            </w:r>
          </w:p>
        </w:tc>
        <w:tc>
          <w:tcPr>
            <w:tcW w:w="1416" w:type="dxa"/>
            <w:shd w:val="clear" w:color="auto" w:fill="auto"/>
            <w:tcMar>
              <w:top w:w="100" w:type="dxa"/>
              <w:left w:w="100" w:type="dxa"/>
              <w:bottom w:w="100" w:type="dxa"/>
              <w:right w:w="100" w:type="dxa"/>
            </w:tcMar>
          </w:tcPr>
          <w:p w14:paraId="2A110F95" w14:textId="77777777" w:rsidR="0086398C" w:rsidRDefault="00640385">
            <w:pPr>
              <w:widowControl w:val="0"/>
              <w:jc w:val="center"/>
              <w:rPr>
                <w:sz w:val="19"/>
                <w:szCs w:val="19"/>
              </w:rPr>
            </w:pPr>
            <w:r>
              <w:rPr>
                <w:sz w:val="19"/>
                <w:szCs w:val="19"/>
              </w:rPr>
              <w:t xml:space="preserve">25/01/19 </w:t>
            </w:r>
          </w:p>
        </w:tc>
        <w:tc>
          <w:tcPr>
            <w:tcW w:w="6239" w:type="dxa"/>
            <w:shd w:val="clear" w:color="auto" w:fill="auto"/>
            <w:tcMar>
              <w:top w:w="100" w:type="dxa"/>
              <w:left w:w="100" w:type="dxa"/>
              <w:bottom w:w="100" w:type="dxa"/>
              <w:right w:w="100" w:type="dxa"/>
            </w:tcMar>
          </w:tcPr>
          <w:p w14:paraId="2A110F96" w14:textId="0534A82B" w:rsidR="0086398C" w:rsidRDefault="00640385">
            <w:pPr>
              <w:widowControl w:val="0"/>
              <w:spacing w:line="231" w:lineRule="auto"/>
              <w:ind w:left="134" w:right="66"/>
              <w:jc w:val="center"/>
              <w:rPr>
                <w:sz w:val="19"/>
                <w:szCs w:val="19"/>
              </w:rPr>
            </w:pPr>
            <w:r>
              <w:rPr>
                <w:sz w:val="19"/>
                <w:szCs w:val="19"/>
              </w:rPr>
              <w:t>Quality and Performance Committee authorised extension to review date</w:t>
            </w:r>
          </w:p>
        </w:tc>
        <w:tc>
          <w:tcPr>
            <w:tcW w:w="993" w:type="dxa"/>
            <w:shd w:val="clear" w:color="auto" w:fill="auto"/>
            <w:tcMar>
              <w:top w:w="100" w:type="dxa"/>
              <w:left w:w="100" w:type="dxa"/>
              <w:bottom w:w="100" w:type="dxa"/>
              <w:right w:w="100" w:type="dxa"/>
            </w:tcMar>
          </w:tcPr>
          <w:p w14:paraId="2A110F97" w14:textId="77777777" w:rsidR="0086398C" w:rsidRDefault="00640385">
            <w:pPr>
              <w:widowControl w:val="0"/>
              <w:jc w:val="center"/>
              <w:rPr>
                <w:sz w:val="19"/>
                <w:szCs w:val="19"/>
              </w:rPr>
            </w:pPr>
            <w:r>
              <w:rPr>
                <w:sz w:val="19"/>
                <w:szCs w:val="19"/>
              </w:rPr>
              <w:t>-</w:t>
            </w:r>
          </w:p>
        </w:tc>
      </w:tr>
    </w:tbl>
    <w:p w14:paraId="2A110F99" w14:textId="77777777" w:rsidR="0086398C" w:rsidRDefault="0086398C">
      <w:pPr>
        <w:widowControl w:val="0"/>
        <w:spacing w:line="276" w:lineRule="auto"/>
      </w:pPr>
    </w:p>
    <w:p w14:paraId="2A110F9A" w14:textId="77777777" w:rsidR="0086398C" w:rsidRDefault="0086398C">
      <w:pPr>
        <w:widowControl w:val="0"/>
        <w:spacing w:line="276" w:lineRule="auto"/>
      </w:pPr>
    </w:p>
    <w:p w14:paraId="49D8A63F" w14:textId="77777777" w:rsidR="003F465B" w:rsidRDefault="003F465B">
      <w:pPr>
        <w:widowControl w:val="0"/>
        <w:ind w:left="1019"/>
        <w:rPr>
          <w:b/>
        </w:rPr>
      </w:pPr>
    </w:p>
    <w:p w14:paraId="69B16007" w14:textId="77777777" w:rsidR="003F465B" w:rsidRDefault="003F465B">
      <w:pPr>
        <w:widowControl w:val="0"/>
        <w:ind w:left="1019"/>
        <w:rPr>
          <w:b/>
        </w:rPr>
      </w:pPr>
    </w:p>
    <w:p w14:paraId="113C5A96" w14:textId="77777777" w:rsidR="003F465B" w:rsidRDefault="003F465B">
      <w:pPr>
        <w:widowControl w:val="0"/>
        <w:ind w:left="1019"/>
        <w:rPr>
          <w:b/>
        </w:rPr>
      </w:pPr>
    </w:p>
    <w:p w14:paraId="6B56CBF4" w14:textId="77777777" w:rsidR="003F465B" w:rsidRDefault="003F465B">
      <w:pPr>
        <w:widowControl w:val="0"/>
        <w:ind w:left="1019"/>
        <w:rPr>
          <w:b/>
        </w:rPr>
      </w:pPr>
    </w:p>
    <w:p w14:paraId="274266D7" w14:textId="77777777" w:rsidR="003F465B" w:rsidRDefault="003F465B">
      <w:pPr>
        <w:widowControl w:val="0"/>
        <w:ind w:left="1019"/>
        <w:rPr>
          <w:b/>
        </w:rPr>
      </w:pPr>
    </w:p>
    <w:p w14:paraId="18CF0EE8" w14:textId="77777777" w:rsidR="003F465B" w:rsidRDefault="003F465B">
      <w:pPr>
        <w:widowControl w:val="0"/>
        <w:ind w:left="1019"/>
        <w:rPr>
          <w:b/>
        </w:rPr>
      </w:pPr>
    </w:p>
    <w:p w14:paraId="5195562A" w14:textId="77777777" w:rsidR="003F465B" w:rsidRDefault="003F465B">
      <w:pPr>
        <w:widowControl w:val="0"/>
        <w:ind w:left="1019"/>
        <w:rPr>
          <w:b/>
        </w:rPr>
      </w:pPr>
    </w:p>
    <w:p w14:paraId="42557B57" w14:textId="77777777" w:rsidR="003F465B" w:rsidRDefault="003F465B">
      <w:pPr>
        <w:widowControl w:val="0"/>
        <w:ind w:left="1019"/>
        <w:rPr>
          <w:b/>
        </w:rPr>
      </w:pPr>
    </w:p>
    <w:p w14:paraId="3F46C68E" w14:textId="77777777" w:rsidR="003F465B" w:rsidRDefault="003F465B">
      <w:pPr>
        <w:widowControl w:val="0"/>
        <w:ind w:left="1019"/>
        <w:rPr>
          <w:b/>
        </w:rPr>
      </w:pPr>
    </w:p>
    <w:p w14:paraId="2F20262B" w14:textId="77777777" w:rsidR="003F465B" w:rsidRDefault="003F465B">
      <w:pPr>
        <w:widowControl w:val="0"/>
        <w:ind w:left="1019"/>
        <w:rPr>
          <w:b/>
        </w:rPr>
      </w:pPr>
    </w:p>
    <w:p w14:paraId="63D0DE13" w14:textId="77777777" w:rsidR="003F465B" w:rsidRDefault="003F465B">
      <w:pPr>
        <w:widowControl w:val="0"/>
        <w:ind w:left="1019"/>
        <w:rPr>
          <w:b/>
        </w:rPr>
      </w:pPr>
    </w:p>
    <w:p w14:paraId="79A03D85" w14:textId="77777777" w:rsidR="003F465B" w:rsidRDefault="003F465B">
      <w:pPr>
        <w:widowControl w:val="0"/>
        <w:ind w:left="1019"/>
        <w:rPr>
          <w:b/>
        </w:rPr>
      </w:pPr>
    </w:p>
    <w:p w14:paraId="267DEF80" w14:textId="77777777" w:rsidR="003F465B" w:rsidRDefault="003F465B">
      <w:pPr>
        <w:widowControl w:val="0"/>
        <w:ind w:left="1019"/>
        <w:rPr>
          <w:b/>
        </w:rPr>
      </w:pPr>
    </w:p>
    <w:p w14:paraId="3552830D" w14:textId="77777777" w:rsidR="003F465B" w:rsidRDefault="003F465B">
      <w:pPr>
        <w:widowControl w:val="0"/>
        <w:ind w:left="1019"/>
        <w:rPr>
          <w:b/>
        </w:rPr>
      </w:pPr>
    </w:p>
    <w:p w14:paraId="2821F349" w14:textId="77777777" w:rsidR="003F465B" w:rsidRDefault="003F465B">
      <w:pPr>
        <w:widowControl w:val="0"/>
        <w:ind w:left="1019"/>
        <w:rPr>
          <w:b/>
        </w:rPr>
      </w:pPr>
    </w:p>
    <w:p w14:paraId="5A652C9E" w14:textId="77777777" w:rsidR="003F465B" w:rsidRDefault="003F465B">
      <w:pPr>
        <w:widowControl w:val="0"/>
        <w:ind w:left="1019"/>
        <w:rPr>
          <w:b/>
        </w:rPr>
      </w:pPr>
    </w:p>
    <w:p w14:paraId="669D7B4C" w14:textId="77777777" w:rsidR="003F465B" w:rsidRDefault="003F465B">
      <w:pPr>
        <w:widowControl w:val="0"/>
        <w:ind w:left="1019"/>
        <w:rPr>
          <w:b/>
        </w:rPr>
      </w:pPr>
    </w:p>
    <w:p w14:paraId="2B4E5153" w14:textId="77777777" w:rsidR="003F465B" w:rsidRDefault="003F465B">
      <w:pPr>
        <w:widowControl w:val="0"/>
        <w:ind w:left="1019"/>
        <w:rPr>
          <w:b/>
        </w:rPr>
      </w:pPr>
    </w:p>
    <w:p w14:paraId="71DFA9D8" w14:textId="77777777" w:rsidR="003F465B" w:rsidRDefault="003F465B">
      <w:pPr>
        <w:widowControl w:val="0"/>
        <w:ind w:left="1019"/>
        <w:rPr>
          <w:b/>
        </w:rPr>
      </w:pPr>
    </w:p>
    <w:p w14:paraId="54CB7CAE" w14:textId="77777777" w:rsidR="003F465B" w:rsidRDefault="003F465B">
      <w:pPr>
        <w:widowControl w:val="0"/>
        <w:ind w:left="1019"/>
        <w:rPr>
          <w:b/>
        </w:rPr>
      </w:pPr>
    </w:p>
    <w:p w14:paraId="13A842C4" w14:textId="77777777" w:rsidR="003F465B" w:rsidRDefault="003F465B">
      <w:pPr>
        <w:widowControl w:val="0"/>
        <w:ind w:left="1019"/>
        <w:rPr>
          <w:b/>
        </w:rPr>
      </w:pPr>
    </w:p>
    <w:p w14:paraId="1F081457" w14:textId="77777777" w:rsidR="003F465B" w:rsidRDefault="003F465B">
      <w:pPr>
        <w:widowControl w:val="0"/>
        <w:ind w:left="1019"/>
        <w:rPr>
          <w:b/>
        </w:rPr>
      </w:pPr>
    </w:p>
    <w:p w14:paraId="08D7CEAC" w14:textId="77777777" w:rsidR="003F465B" w:rsidRDefault="003F465B">
      <w:pPr>
        <w:widowControl w:val="0"/>
        <w:ind w:left="1019"/>
        <w:rPr>
          <w:b/>
        </w:rPr>
      </w:pPr>
    </w:p>
    <w:p w14:paraId="2318D404" w14:textId="77777777" w:rsidR="003F465B" w:rsidRDefault="003F465B">
      <w:pPr>
        <w:widowControl w:val="0"/>
        <w:ind w:left="1019"/>
        <w:rPr>
          <w:b/>
        </w:rPr>
      </w:pPr>
    </w:p>
    <w:p w14:paraId="7C996F38" w14:textId="77777777" w:rsidR="003F465B" w:rsidRDefault="003F465B">
      <w:pPr>
        <w:widowControl w:val="0"/>
        <w:ind w:left="1019"/>
        <w:rPr>
          <w:b/>
        </w:rPr>
      </w:pPr>
    </w:p>
    <w:p w14:paraId="07AC4FC1" w14:textId="77777777" w:rsidR="003F465B" w:rsidRDefault="003F465B">
      <w:pPr>
        <w:widowControl w:val="0"/>
        <w:ind w:left="1019"/>
        <w:rPr>
          <w:b/>
        </w:rPr>
      </w:pPr>
    </w:p>
    <w:p w14:paraId="56C0C246" w14:textId="77777777" w:rsidR="003F465B" w:rsidRDefault="003F465B">
      <w:pPr>
        <w:widowControl w:val="0"/>
        <w:ind w:left="1019"/>
        <w:rPr>
          <w:b/>
        </w:rPr>
      </w:pPr>
    </w:p>
    <w:p w14:paraId="151C4996" w14:textId="226482BB" w:rsidR="003F465B" w:rsidRDefault="003F465B">
      <w:pPr>
        <w:widowControl w:val="0"/>
        <w:ind w:left="1019"/>
        <w:rPr>
          <w:b/>
        </w:rPr>
      </w:pPr>
    </w:p>
    <w:p w14:paraId="04F7F2D0" w14:textId="372AD5DA" w:rsidR="00BD0AA8" w:rsidRDefault="00BD0AA8">
      <w:pPr>
        <w:widowControl w:val="0"/>
        <w:ind w:left="1019"/>
        <w:rPr>
          <w:b/>
        </w:rPr>
      </w:pPr>
    </w:p>
    <w:p w14:paraId="015AE032" w14:textId="16578308" w:rsidR="00BD0AA8" w:rsidRDefault="00BD0AA8">
      <w:pPr>
        <w:widowControl w:val="0"/>
        <w:ind w:left="1019"/>
        <w:rPr>
          <w:b/>
        </w:rPr>
      </w:pPr>
    </w:p>
    <w:p w14:paraId="364A8B78" w14:textId="64D55D76" w:rsidR="00BD0AA8" w:rsidRDefault="00BD0AA8">
      <w:pPr>
        <w:widowControl w:val="0"/>
        <w:ind w:left="1019"/>
        <w:rPr>
          <w:b/>
        </w:rPr>
      </w:pPr>
    </w:p>
    <w:p w14:paraId="686F585F" w14:textId="77777777" w:rsidR="00BD0AA8" w:rsidRDefault="00BD0AA8">
      <w:pPr>
        <w:widowControl w:val="0"/>
        <w:ind w:left="1019"/>
        <w:rPr>
          <w:b/>
        </w:rPr>
      </w:pPr>
    </w:p>
    <w:p w14:paraId="1B20AD03" w14:textId="5EEA8EFF" w:rsidR="003F465B" w:rsidRDefault="003F465B">
      <w:pPr>
        <w:widowControl w:val="0"/>
        <w:ind w:left="1019"/>
        <w:rPr>
          <w:b/>
        </w:rPr>
      </w:pPr>
    </w:p>
    <w:p w14:paraId="61F9AED4" w14:textId="77777777" w:rsidR="003F465B" w:rsidRDefault="003F465B" w:rsidP="00A515B4">
      <w:pPr>
        <w:widowControl w:val="0"/>
        <w:rPr>
          <w:b/>
        </w:rPr>
      </w:pPr>
    </w:p>
    <w:p w14:paraId="318CC23F" w14:textId="0A5EEA5C" w:rsidR="003F465B" w:rsidRDefault="00274FA9" w:rsidP="00BC73B8">
      <w:pPr>
        <w:widowControl w:val="0"/>
        <w:jc w:val="right"/>
        <w:rPr>
          <w:b/>
        </w:rPr>
      </w:pPr>
      <w:r>
        <w:t xml:space="preserve">Page </w:t>
      </w:r>
      <w:r w:rsidRPr="00274FA9">
        <w:rPr>
          <w:b/>
          <w:bCs/>
        </w:rPr>
        <w:t>1</w:t>
      </w:r>
      <w:r w:rsidRPr="00666FC7">
        <w:rPr>
          <w:b/>
        </w:rPr>
        <w:t xml:space="preserve"> </w:t>
      </w:r>
      <w:r>
        <w:t xml:space="preserve">of </w:t>
      </w:r>
      <w:r w:rsidR="00C577E8">
        <w:rPr>
          <w:b/>
        </w:rPr>
        <w:t>32</w:t>
      </w:r>
    </w:p>
    <w:p w14:paraId="2A110F9F" w14:textId="60B651DD" w:rsidR="0086398C" w:rsidRPr="00BD0AA8" w:rsidRDefault="00640385" w:rsidP="00BD0AA8">
      <w:pPr>
        <w:widowControl w:val="0"/>
        <w:spacing w:line="480" w:lineRule="auto"/>
        <w:jc w:val="center"/>
        <w:rPr>
          <w:b/>
          <w:sz w:val="32"/>
          <w:szCs w:val="32"/>
        </w:rPr>
      </w:pPr>
      <w:r w:rsidRPr="00BD0AA8">
        <w:rPr>
          <w:b/>
          <w:sz w:val="32"/>
          <w:szCs w:val="32"/>
        </w:rPr>
        <w:lastRenderedPageBreak/>
        <w:t>CONTENTS</w:t>
      </w:r>
    </w:p>
    <w:p w14:paraId="6B4F3228" w14:textId="77777777" w:rsidR="003F465B" w:rsidRDefault="003F465B">
      <w:pPr>
        <w:widowControl w:val="0"/>
        <w:ind w:left="1019"/>
        <w:rPr>
          <w:b/>
        </w:rPr>
      </w:pPr>
    </w:p>
    <w:p w14:paraId="7766B3E3" w14:textId="63C06BEA" w:rsidR="003F465B" w:rsidRDefault="00640385" w:rsidP="00274FA9">
      <w:pPr>
        <w:ind w:left="284"/>
      </w:pPr>
      <w:r w:rsidRPr="003F465B">
        <w:t>QUICK REFERENCE GUIDE...................................................................</w:t>
      </w:r>
      <w:r w:rsidR="00FD3CAC">
        <w:t>.</w:t>
      </w:r>
      <w:r w:rsidRPr="003F465B">
        <w:t>....................</w:t>
      </w:r>
      <w:r w:rsidR="00954062">
        <w:t>....</w:t>
      </w:r>
      <w:r w:rsidRPr="003F465B">
        <w:t xml:space="preserve">................3 </w:t>
      </w:r>
    </w:p>
    <w:p w14:paraId="1490F163" w14:textId="70E0BDB5" w:rsidR="003F465B" w:rsidRDefault="00640385" w:rsidP="00FD3CAC">
      <w:pPr>
        <w:pStyle w:val="ListParagraph"/>
        <w:numPr>
          <w:ilvl w:val="0"/>
          <w:numId w:val="18"/>
        </w:numPr>
      </w:pPr>
      <w:r w:rsidRPr="003F465B">
        <w:t xml:space="preserve">INTRODUCTION..........................................................................................................................4 </w:t>
      </w:r>
    </w:p>
    <w:p w14:paraId="04A13706" w14:textId="0D89543A" w:rsidR="003F465B" w:rsidRDefault="00640385" w:rsidP="00FD3CAC">
      <w:pPr>
        <w:pStyle w:val="ListParagraph"/>
        <w:numPr>
          <w:ilvl w:val="0"/>
          <w:numId w:val="18"/>
        </w:numPr>
      </w:pPr>
      <w:r w:rsidRPr="003F465B">
        <w:t xml:space="preserve">PURPOSE ...................................................................................................................................4 </w:t>
      </w:r>
    </w:p>
    <w:p w14:paraId="250A220F" w14:textId="35B2DC90" w:rsidR="003F465B" w:rsidRDefault="00640385" w:rsidP="00FD3CAC">
      <w:pPr>
        <w:pStyle w:val="ListParagraph"/>
        <w:numPr>
          <w:ilvl w:val="0"/>
          <w:numId w:val="18"/>
        </w:numPr>
      </w:pPr>
      <w:r w:rsidRPr="003F465B">
        <w:t xml:space="preserve">SCOPE ........................................................................................................................................5 </w:t>
      </w:r>
    </w:p>
    <w:p w14:paraId="1830F3E6" w14:textId="029ACBF9" w:rsidR="003F465B" w:rsidRDefault="00640385" w:rsidP="00FD3CAC">
      <w:pPr>
        <w:pStyle w:val="ListParagraph"/>
        <w:numPr>
          <w:ilvl w:val="0"/>
          <w:numId w:val="18"/>
        </w:numPr>
      </w:pPr>
      <w:r w:rsidRPr="003F465B">
        <w:t xml:space="preserve">DEFINITIONS ..............................................................................................................................5 </w:t>
      </w:r>
    </w:p>
    <w:p w14:paraId="6B684311" w14:textId="189E66F6" w:rsidR="003F465B" w:rsidRDefault="00640385" w:rsidP="00FD3CAC">
      <w:pPr>
        <w:pStyle w:val="ListParagraph"/>
        <w:numPr>
          <w:ilvl w:val="0"/>
          <w:numId w:val="18"/>
        </w:numPr>
      </w:pPr>
      <w:r w:rsidRPr="003F465B">
        <w:t xml:space="preserve">DUTIES AND RESPONSIBILITIES..............................................................................................6 </w:t>
      </w:r>
    </w:p>
    <w:p w14:paraId="069297F5" w14:textId="1DD008FE" w:rsidR="003F465B" w:rsidRDefault="00640385" w:rsidP="00FD3CAC">
      <w:pPr>
        <w:pStyle w:val="ListParagraph"/>
        <w:numPr>
          <w:ilvl w:val="0"/>
          <w:numId w:val="18"/>
        </w:numPr>
      </w:pPr>
      <w:r w:rsidRPr="003F465B">
        <w:t xml:space="preserve">PROCESS ...................................................................................................................................7 </w:t>
      </w:r>
    </w:p>
    <w:p w14:paraId="5C627CDD" w14:textId="707874ED" w:rsidR="003F465B" w:rsidRDefault="00640385" w:rsidP="00FD3CAC">
      <w:pPr>
        <w:pStyle w:val="ListParagraph"/>
        <w:numPr>
          <w:ilvl w:val="0"/>
          <w:numId w:val="18"/>
        </w:numPr>
      </w:pPr>
      <w:r w:rsidRPr="003F465B">
        <w:t xml:space="preserve">TRAINING REQUIREMENTS ...................................................................................................10 </w:t>
      </w:r>
    </w:p>
    <w:p w14:paraId="139BCCF6" w14:textId="500D4102" w:rsidR="003F465B" w:rsidRDefault="00640385" w:rsidP="00FD3CAC">
      <w:pPr>
        <w:pStyle w:val="ListParagraph"/>
        <w:numPr>
          <w:ilvl w:val="0"/>
          <w:numId w:val="18"/>
        </w:numPr>
      </w:pPr>
      <w:r w:rsidRPr="003F465B">
        <w:t>REFERENCES AND ASSOCIATED DOCUMENTATION ........................................................1</w:t>
      </w:r>
      <w:r w:rsidR="00A1687B">
        <w:t>2</w:t>
      </w:r>
      <w:r w:rsidRPr="003F465B">
        <w:t xml:space="preserve"> </w:t>
      </w:r>
    </w:p>
    <w:p w14:paraId="755B5933" w14:textId="23E33141" w:rsidR="003F465B" w:rsidRDefault="00640385" w:rsidP="00FD3CAC">
      <w:pPr>
        <w:pStyle w:val="ListParagraph"/>
        <w:numPr>
          <w:ilvl w:val="0"/>
          <w:numId w:val="18"/>
        </w:numPr>
      </w:pPr>
      <w:r w:rsidRPr="003F465B">
        <w:t>EQUALITY IMPACT ASSESSMENT.....................................................................................</w:t>
      </w:r>
      <w:r w:rsidR="00A81DCF">
        <w:t>.</w:t>
      </w:r>
      <w:r w:rsidRPr="003F465B">
        <w:t>...1</w:t>
      </w:r>
      <w:r w:rsidR="00AF6919">
        <w:t>4</w:t>
      </w:r>
    </w:p>
    <w:p w14:paraId="491F2B23" w14:textId="139849DB" w:rsidR="00AF1777" w:rsidRDefault="00640385" w:rsidP="00FD3CAC">
      <w:pPr>
        <w:pStyle w:val="ListParagraph"/>
        <w:numPr>
          <w:ilvl w:val="0"/>
          <w:numId w:val="18"/>
        </w:numPr>
      </w:pPr>
      <w:r w:rsidRPr="003F465B">
        <w:t>MONITORING COMPLIANCE WITH PROCEDURAL DOCUMENTS ......................................1</w:t>
      </w:r>
      <w:r w:rsidR="00774A0F">
        <w:t>5</w:t>
      </w:r>
    </w:p>
    <w:p w14:paraId="23E3B896" w14:textId="77777777" w:rsidR="00AF1777" w:rsidRDefault="00AF1777" w:rsidP="00804426"/>
    <w:p w14:paraId="4020B94E" w14:textId="6F1AB1CF" w:rsidR="003F465B" w:rsidRDefault="003F465B">
      <w:pPr>
        <w:widowControl w:val="0"/>
        <w:ind w:left="1020"/>
        <w:rPr>
          <w:b/>
          <w:sz w:val="24"/>
          <w:szCs w:val="24"/>
        </w:rPr>
      </w:pPr>
    </w:p>
    <w:p w14:paraId="6E245027" w14:textId="0223CF0C" w:rsidR="00274FA9" w:rsidRDefault="00274FA9">
      <w:pPr>
        <w:widowControl w:val="0"/>
        <w:ind w:left="1020"/>
        <w:rPr>
          <w:b/>
          <w:sz w:val="24"/>
          <w:szCs w:val="24"/>
        </w:rPr>
      </w:pPr>
    </w:p>
    <w:p w14:paraId="32CAC1F9" w14:textId="2780334B" w:rsidR="00274FA9" w:rsidRDefault="00274FA9">
      <w:pPr>
        <w:widowControl w:val="0"/>
        <w:ind w:left="1020"/>
        <w:rPr>
          <w:b/>
          <w:sz w:val="24"/>
          <w:szCs w:val="24"/>
        </w:rPr>
      </w:pPr>
    </w:p>
    <w:p w14:paraId="7C3C99D0" w14:textId="3BE5AB09" w:rsidR="00274FA9" w:rsidRDefault="00274FA9">
      <w:pPr>
        <w:widowControl w:val="0"/>
        <w:ind w:left="1020"/>
        <w:rPr>
          <w:b/>
          <w:sz w:val="24"/>
          <w:szCs w:val="24"/>
        </w:rPr>
      </w:pPr>
    </w:p>
    <w:p w14:paraId="74DF5674" w14:textId="37048658" w:rsidR="00274FA9" w:rsidRDefault="00274FA9">
      <w:pPr>
        <w:widowControl w:val="0"/>
        <w:ind w:left="1020"/>
        <w:rPr>
          <w:b/>
          <w:sz w:val="24"/>
          <w:szCs w:val="24"/>
        </w:rPr>
      </w:pPr>
    </w:p>
    <w:p w14:paraId="43A2AE84" w14:textId="530DE1E8" w:rsidR="00274FA9" w:rsidRDefault="00274FA9">
      <w:pPr>
        <w:widowControl w:val="0"/>
        <w:ind w:left="1020"/>
        <w:rPr>
          <w:b/>
          <w:sz w:val="24"/>
          <w:szCs w:val="24"/>
        </w:rPr>
      </w:pPr>
    </w:p>
    <w:p w14:paraId="56A066F5" w14:textId="629AB180" w:rsidR="00274FA9" w:rsidRDefault="00274FA9">
      <w:pPr>
        <w:widowControl w:val="0"/>
        <w:ind w:left="1020"/>
        <w:rPr>
          <w:b/>
          <w:sz w:val="24"/>
          <w:szCs w:val="24"/>
        </w:rPr>
      </w:pPr>
    </w:p>
    <w:p w14:paraId="639855F0" w14:textId="6625BB3E" w:rsidR="00274FA9" w:rsidRDefault="00274FA9">
      <w:pPr>
        <w:widowControl w:val="0"/>
        <w:ind w:left="1020"/>
        <w:rPr>
          <w:b/>
          <w:sz w:val="24"/>
          <w:szCs w:val="24"/>
        </w:rPr>
      </w:pPr>
    </w:p>
    <w:p w14:paraId="508D184F" w14:textId="4FEA5FEC" w:rsidR="00274FA9" w:rsidRDefault="00274FA9">
      <w:pPr>
        <w:widowControl w:val="0"/>
        <w:ind w:left="1020"/>
        <w:rPr>
          <w:b/>
          <w:sz w:val="24"/>
          <w:szCs w:val="24"/>
        </w:rPr>
      </w:pPr>
    </w:p>
    <w:p w14:paraId="6D6EB6AD" w14:textId="4B62F1CC" w:rsidR="00274FA9" w:rsidRDefault="00274FA9">
      <w:pPr>
        <w:widowControl w:val="0"/>
        <w:ind w:left="1020"/>
        <w:rPr>
          <w:b/>
          <w:sz w:val="24"/>
          <w:szCs w:val="24"/>
        </w:rPr>
      </w:pPr>
    </w:p>
    <w:p w14:paraId="2DE30F21" w14:textId="7AC82DAA" w:rsidR="00274FA9" w:rsidRDefault="00274FA9">
      <w:pPr>
        <w:widowControl w:val="0"/>
        <w:ind w:left="1020"/>
        <w:rPr>
          <w:b/>
          <w:sz w:val="24"/>
          <w:szCs w:val="24"/>
        </w:rPr>
      </w:pPr>
    </w:p>
    <w:p w14:paraId="6C8CDA4D" w14:textId="729FAC70" w:rsidR="00274FA9" w:rsidRDefault="00274FA9">
      <w:pPr>
        <w:widowControl w:val="0"/>
        <w:ind w:left="1020"/>
        <w:rPr>
          <w:b/>
          <w:sz w:val="24"/>
          <w:szCs w:val="24"/>
        </w:rPr>
      </w:pPr>
    </w:p>
    <w:p w14:paraId="72A73740" w14:textId="13FF881D" w:rsidR="00274FA9" w:rsidRDefault="00274FA9">
      <w:pPr>
        <w:widowControl w:val="0"/>
        <w:ind w:left="1020"/>
        <w:rPr>
          <w:b/>
          <w:sz w:val="24"/>
          <w:szCs w:val="24"/>
        </w:rPr>
      </w:pPr>
    </w:p>
    <w:p w14:paraId="4D158FBC" w14:textId="4F37F8E9" w:rsidR="00274FA9" w:rsidRDefault="00274FA9">
      <w:pPr>
        <w:widowControl w:val="0"/>
        <w:ind w:left="1020"/>
        <w:rPr>
          <w:b/>
          <w:sz w:val="24"/>
          <w:szCs w:val="24"/>
        </w:rPr>
      </w:pPr>
    </w:p>
    <w:p w14:paraId="3154E5C7" w14:textId="20FFC2AF" w:rsidR="00274FA9" w:rsidRDefault="00274FA9">
      <w:pPr>
        <w:widowControl w:val="0"/>
        <w:ind w:left="1020"/>
        <w:rPr>
          <w:b/>
          <w:sz w:val="24"/>
          <w:szCs w:val="24"/>
        </w:rPr>
      </w:pPr>
    </w:p>
    <w:p w14:paraId="0EDC80AE" w14:textId="3C41432A" w:rsidR="00274FA9" w:rsidRDefault="00274FA9">
      <w:pPr>
        <w:widowControl w:val="0"/>
        <w:ind w:left="1020"/>
        <w:rPr>
          <w:b/>
          <w:sz w:val="24"/>
          <w:szCs w:val="24"/>
        </w:rPr>
      </w:pPr>
    </w:p>
    <w:p w14:paraId="2EBA85B0" w14:textId="44A78C33" w:rsidR="00274FA9" w:rsidRDefault="00274FA9">
      <w:pPr>
        <w:widowControl w:val="0"/>
        <w:ind w:left="1020"/>
        <w:rPr>
          <w:b/>
          <w:sz w:val="24"/>
          <w:szCs w:val="24"/>
        </w:rPr>
      </w:pPr>
    </w:p>
    <w:p w14:paraId="6ABA6381" w14:textId="0B884A0C" w:rsidR="00274FA9" w:rsidRDefault="00274FA9">
      <w:pPr>
        <w:widowControl w:val="0"/>
        <w:ind w:left="1020"/>
        <w:rPr>
          <w:b/>
          <w:sz w:val="24"/>
          <w:szCs w:val="24"/>
        </w:rPr>
      </w:pPr>
    </w:p>
    <w:p w14:paraId="068D5D58" w14:textId="7842A82C" w:rsidR="00274FA9" w:rsidRDefault="00274FA9">
      <w:pPr>
        <w:widowControl w:val="0"/>
        <w:ind w:left="1020"/>
        <w:rPr>
          <w:b/>
          <w:sz w:val="24"/>
          <w:szCs w:val="24"/>
        </w:rPr>
      </w:pPr>
    </w:p>
    <w:p w14:paraId="303A8A75" w14:textId="50DE88B0" w:rsidR="00274FA9" w:rsidRDefault="00274FA9">
      <w:pPr>
        <w:widowControl w:val="0"/>
        <w:ind w:left="1020"/>
        <w:rPr>
          <w:b/>
          <w:sz w:val="24"/>
          <w:szCs w:val="24"/>
        </w:rPr>
      </w:pPr>
    </w:p>
    <w:p w14:paraId="042EAE25" w14:textId="0DDB6BA1" w:rsidR="00274FA9" w:rsidRDefault="00274FA9">
      <w:pPr>
        <w:widowControl w:val="0"/>
        <w:ind w:left="1020"/>
        <w:rPr>
          <w:b/>
          <w:sz w:val="24"/>
          <w:szCs w:val="24"/>
        </w:rPr>
      </w:pPr>
    </w:p>
    <w:p w14:paraId="35BCBD15" w14:textId="24AE8DF2" w:rsidR="00274FA9" w:rsidRDefault="00274FA9">
      <w:pPr>
        <w:widowControl w:val="0"/>
        <w:ind w:left="1020"/>
        <w:rPr>
          <w:b/>
          <w:sz w:val="24"/>
          <w:szCs w:val="24"/>
        </w:rPr>
      </w:pPr>
    </w:p>
    <w:p w14:paraId="5788430C" w14:textId="2180FDCD" w:rsidR="00274FA9" w:rsidRDefault="00274FA9">
      <w:pPr>
        <w:widowControl w:val="0"/>
        <w:ind w:left="1020"/>
        <w:rPr>
          <w:b/>
          <w:sz w:val="24"/>
          <w:szCs w:val="24"/>
        </w:rPr>
      </w:pPr>
    </w:p>
    <w:p w14:paraId="6C955E2A" w14:textId="394A500B" w:rsidR="00274FA9" w:rsidRDefault="00274FA9">
      <w:pPr>
        <w:widowControl w:val="0"/>
        <w:ind w:left="1020"/>
        <w:rPr>
          <w:b/>
          <w:sz w:val="24"/>
          <w:szCs w:val="24"/>
        </w:rPr>
      </w:pPr>
    </w:p>
    <w:p w14:paraId="72ED874A" w14:textId="1D6C2529" w:rsidR="00274FA9" w:rsidRDefault="00274FA9">
      <w:pPr>
        <w:widowControl w:val="0"/>
        <w:ind w:left="1020"/>
        <w:rPr>
          <w:b/>
          <w:sz w:val="24"/>
          <w:szCs w:val="24"/>
        </w:rPr>
      </w:pPr>
    </w:p>
    <w:p w14:paraId="58DA525C" w14:textId="4A9683AA" w:rsidR="00274FA9" w:rsidRDefault="00274FA9">
      <w:pPr>
        <w:widowControl w:val="0"/>
        <w:ind w:left="1020"/>
        <w:rPr>
          <w:b/>
          <w:sz w:val="24"/>
          <w:szCs w:val="24"/>
        </w:rPr>
      </w:pPr>
    </w:p>
    <w:p w14:paraId="0B45EE59" w14:textId="14D57ACA" w:rsidR="00274FA9" w:rsidRDefault="00274FA9">
      <w:pPr>
        <w:widowControl w:val="0"/>
        <w:ind w:left="1020"/>
        <w:rPr>
          <w:b/>
          <w:sz w:val="24"/>
          <w:szCs w:val="24"/>
        </w:rPr>
      </w:pPr>
    </w:p>
    <w:p w14:paraId="5CD46289" w14:textId="5AD502BA" w:rsidR="00274FA9" w:rsidRDefault="00274FA9">
      <w:pPr>
        <w:widowControl w:val="0"/>
        <w:ind w:left="1020"/>
        <w:rPr>
          <w:b/>
          <w:sz w:val="24"/>
          <w:szCs w:val="24"/>
        </w:rPr>
      </w:pPr>
    </w:p>
    <w:p w14:paraId="38D6750F" w14:textId="165591F9" w:rsidR="00274FA9" w:rsidRDefault="00274FA9">
      <w:pPr>
        <w:widowControl w:val="0"/>
        <w:ind w:left="1020"/>
        <w:rPr>
          <w:b/>
          <w:sz w:val="24"/>
          <w:szCs w:val="24"/>
        </w:rPr>
      </w:pPr>
    </w:p>
    <w:p w14:paraId="6BCDC8E8" w14:textId="50A1691C" w:rsidR="00274FA9" w:rsidRDefault="00274FA9">
      <w:pPr>
        <w:widowControl w:val="0"/>
        <w:ind w:left="1020"/>
        <w:rPr>
          <w:b/>
          <w:sz w:val="24"/>
          <w:szCs w:val="24"/>
        </w:rPr>
      </w:pPr>
    </w:p>
    <w:p w14:paraId="5B4A48B0" w14:textId="4BD368E5" w:rsidR="00274FA9" w:rsidRDefault="00274FA9">
      <w:pPr>
        <w:widowControl w:val="0"/>
        <w:ind w:left="1020"/>
        <w:rPr>
          <w:b/>
          <w:sz w:val="24"/>
          <w:szCs w:val="24"/>
        </w:rPr>
      </w:pPr>
    </w:p>
    <w:p w14:paraId="086BF4AF" w14:textId="309688BC" w:rsidR="00274FA9" w:rsidRDefault="00274FA9">
      <w:pPr>
        <w:widowControl w:val="0"/>
        <w:ind w:left="1020"/>
        <w:rPr>
          <w:b/>
          <w:sz w:val="24"/>
          <w:szCs w:val="24"/>
        </w:rPr>
      </w:pPr>
    </w:p>
    <w:p w14:paraId="1A085FC1" w14:textId="77777777" w:rsidR="00274FA9" w:rsidRDefault="00274FA9">
      <w:pPr>
        <w:widowControl w:val="0"/>
        <w:ind w:left="1020"/>
        <w:rPr>
          <w:b/>
          <w:sz w:val="24"/>
          <w:szCs w:val="24"/>
        </w:rPr>
      </w:pPr>
    </w:p>
    <w:p w14:paraId="19E3059A" w14:textId="77777777" w:rsidR="003F465B" w:rsidRDefault="003F465B">
      <w:pPr>
        <w:widowControl w:val="0"/>
        <w:ind w:left="1020"/>
        <w:rPr>
          <w:b/>
          <w:sz w:val="24"/>
          <w:szCs w:val="24"/>
        </w:rPr>
      </w:pPr>
    </w:p>
    <w:p w14:paraId="71BE2013" w14:textId="77777777" w:rsidR="003F465B" w:rsidRDefault="003F465B">
      <w:pPr>
        <w:widowControl w:val="0"/>
        <w:ind w:left="1020"/>
        <w:rPr>
          <w:b/>
          <w:sz w:val="24"/>
          <w:szCs w:val="24"/>
        </w:rPr>
      </w:pPr>
    </w:p>
    <w:p w14:paraId="42D2C3D5" w14:textId="77777777" w:rsidR="00BD0AA8" w:rsidRDefault="00BD0AA8" w:rsidP="00BD0AA8">
      <w:pPr>
        <w:widowControl w:val="0"/>
        <w:rPr>
          <w:b/>
          <w:sz w:val="24"/>
          <w:szCs w:val="24"/>
        </w:rPr>
      </w:pPr>
    </w:p>
    <w:p w14:paraId="4740B7E4" w14:textId="329D2B46" w:rsidR="00BD0AA8" w:rsidRDefault="00BD0AA8" w:rsidP="00BC73B8">
      <w:pPr>
        <w:widowControl w:val="0"/>
        <w:jc w:val="right"/>
        <w:rPr>
          <w:b/>
        </w:rPr>
      </w:pPr>
      <w:r>
        <w:t xml:space="preserve">Page </w:t>
      </w:r>
      <w:r>
        <w:rPr>
          <w:b/>
          <w:bCs/>
        </w:rPr>
        <w:t>2</w:t>
      </w:r>
      <w:r>
        <w:rPr>
          <w:b/>
        </w:rPr>
        <w:t xml:space="preserve"> </w:t>
      </w:r>
      <w:r>
        <w:t xml:space="preserve">of </w:t>
      </w:r>
      <w:r w:rsidR="00C577E8">
        <w:rPr>
          <w:b/>
        </w:rPr>
        <w:t>32</w:t>
      </w:r>
      <w:r>
        <w:rPr>
          <w:b/>
        </w:rPr>
        <w:t xml:space="preserve"> </w:t>
      </w:r>
    </w:p>
    <w:p w14:paraId="2A110FA5" w14:textId="451985F5" w:rsidR="0086398C" w:rsidRPr="00BD0AA8" w:rsidRDefault="00640385" w:rsidP="00BD0AA8">
      <w:pPr>
        <w:widowControl w:val="0"/>
        <w:spacing w:line="600" w:lineRule="auto"/>
        <w:jc w:val="center"/>
        <w:rPr>
          <w:b/>
          <w:sz w:val="32"/>
          <w:szCs w:val="32"/>
        </w:rPr>
      </w:pPr>
      <w:r w:rsidRPr="00BD0AA8">
        <w:rPr>
          <w:b/>
          <w:sz w:val="32"/>
          <w:szCs w:val="32"/>
        </w:rPr>
        <w:lastRenderedPageBreak/>
        <w:t>QUICK REFERENCE GUIDE</w:t>
      </w:r>
    </w:p>
    <w:p w14:paraId="4B3822F6" w14:textId="025134BB" w:rsidR="00BC73B8" w:rsidRDefault="00640385" w:rsidP="00BD0AA8">
      <w:pPr>
        <w:pStyle w:val="ListParagraph"/>
        <w:widowControl w:val="0"/>
        <w:numPr>
          <w:ilvl w:val="0"/>
          <w:numId w:val="3"/>
        </w:numPr>
        <w:ind w:left="426" w:right="-2"/>
      </w:pPr>
      <w:r>
        <w:t>On admission all patients should be screened for nutritional status and to understand nutritional</w:t>
      </w:r>
      <w:r w:rsidR="00BD0AA8">
        <w:t xml:space="preserve"> </w:t>
      </w:r>
      <w:r>
        <w:t>needs</w:t>
      </w:r>
      <w:r w:rsidR="00BC73B8">
        <w:t>.</w:t>
      </w:r>
    </w:p>
    <w:p w14:paraId="0060A069" w14:textId="77777777" w:rsidR="00BC73B8" w:rsidRDefault="00BC73B8" w:rsidP="00BC73B8">
      <w:pPr>
        <w:pStyle w:val="ListParagraph"/>
        <w:widowControl w:val="0"/>
        <w:ind w:left="0" w:right="-2"/>
      </w:pPr>
    </w:p>
    <w:p w14:paraId="03ACD320" w14:textId="4577F5B4" w:rsidR="00BD0AA8" w:rsidRDefault="00BD0AA8" w:rsidP="00BC73B8">
      <w:pPr>
        <w:pStyle w:val="ListParagraph"/>
        <w:widowControl w:val="0"/>
        <w:ind w:left="0" w:right="-2"/>
      </w:pPr>
    </w:p>
    <w:p w14:paraId="2619C83E" w14:textId="77777777" w:rsidR="00BC73B8" w:rsidRDefault="00BC73B8" w:rsidP="00BC73B8">
      <w:pPr>
        <w:pStyle w:val="ListParagraph"/>
        <w:widowControl w:val="0"/>
        <w:ind w:left="0" w:right="-2"/>
      </w:pPr>
    </w:p>
    <w:p w14:paraId="2A110FA7" w14:textId="17FE95C0" w:rsidR="0086398C" w:rsidRDefault="00640385" w:rsidP="00BD0AA8">
      <w:pPr>
        <w:pStyle w:val="ListParagraph"/>
        <w:widowControl w:val="0"/>
        <w:numPr>
          <w:ilvl w:val="0"/>
          <w:numId w:val="3"/>
        </w:numPr>
        <w:ind w:left="426" w:right="-2"/>
      </w:pPr>
      <w:r>
        <w:t xml:space="preserve">All patients will have nutrition and hydration needs documented within a personalised care plan. </w:t>
      </w:r>
    </w:p>
    <w:p w14:paraId="1AFA06F7" w14:textId="77777777" w:rsidR="00BC73B8" w:rsidRDefault="00BC73B8" w:rsidP="00BC73B8">
      <w:pPr>
        <w:pStyle w:val="ListParagraph"/>
        <w:ind w:left="0"/>
      </w:pPr>
    </w:p>
    <w:p w14:paraId="1CC3B4C1" w14:textId="15F691A6" w:rsidR="00BC73B8" w:rsidRDefault="00BC73B8" w:rsidP="00BC73B8">
      <w:pPr>
        <w:pStyle w:val="ListParagraph"/>
        <w:widowControl w:val="0"/>
        <w:ind w:left="0" w:right="-2"/>
      </w:pPr>
    </w:p>
    <w:p w14:paraId="2F3E4BF1" w14:textId="77777777" w:rsidR="00BC73B8" w:rsidRDefault="00BC73B8" w:rsidP="00BC73B8">
      <w:pPr>
        <w:pStyle w:val="ListParagraph"/>
        <w:widowControl w:val="0"/>
        <w:ind w:left="0" w:right="-2"/>
      </w:pPr>
    </w:p>
    <w:p w14:paraId="2A110FA8" w14:textId="4540D8F1" w:rsidR="0086398C" w:rsidRDefault="00640385" w:rsidP="00BD0AA8">
      <w:pPr>
        <w:pStyle w:val="ListParagraph"/>
        <w:widowControl w:val="0"/>
        <w:numPr>
          <w:ilvl w:val="0"/>
          <w:numId w:val="3"/>
        </w:numPr>
        <w:ind w:left="425" w:hanging="357"/>
      </w:pPr>
      <w:r>
        <w:t xml:space="preserve">Nutrition will be provided by the most appropriate route to ensure needs are met. This may be as either nutritious or appropriate food or via artificial feeding where indicated. </w:t>
      </w:r>
    </w:p>
    <w:p w14:paraId="63CF777B" w14:textId="1EF40726" w:rsidR="00BC73B8" w:rsidRDefault="00BC73B8" w:rsidP="00BC73B8">
      <w:pPr>
        <w:pStyle w:val="ListParagraph"/>
        <w:widowControl w:val="0"/>
        <w:ind w:left="0"/>
      </w:pPr>
    </w:p>
    <w:p w14:paraId="12C2EDD0" w14:textId="03F42071" w:rsidR="00BC73B8" w:rsidRDefault="00BC73B8" w:rsidP="00BC73B8">
      <w:pPr>
        <w:pStyle w:val="ListParagraph"/>
        <w:widowControl w:val="0"/>
        <w:ind w:left="0"/>
      </w:pPr>
    </w:p>
    <w:p w14:paraId="478D31E4" w14:textId="77777777" w:rsidR="00BC73B8" w:rsidRDefault="00BC73B8" w:rsidP="00BC73B8">
      <w:pPr>
        <w:pStyle w:val="ListParagraph"/>
        <w:widowControl w:val="0"/>
        <w:ind w:left="0"/>
      </w:pPr>
    </w:p>
    <w:p w14:paraId="2A110FA9" w14:textId="29279309" w:rsidR="0086398C" w:rsidRDefault="00640385" w:rsidP="00BD0AA8">
      <w:pPr>
        <w:pStyle w:val="ListParagraph"/>
        <w:widowControl w:val="0"/>
        <w:numPr>
          <w:ilvl w:val="0"/>
          <w:numId w:val="3"/>
        </w:numPr>
        <w:ind w:left="426"/>
      </w:pPr>
      <w:r>
        <w:t xml:space="preserve">Where required appropriate assistance will be provided with eating and drinking. </w:t>
      </w:r>
    </w:p>
    <w:p w14:paraId="3BDE5E74" w14:textId="77777777" w:rsidR="00BC73B8" w:rsidRDefault="00BC73B8" w:rsidP="00BC73B8"/>
    <w:p w14:paraId="6E408294" w14:textId="0EBFE36E" w:rsidR="00BC73B8" w:rsidRDefault="00BC73B8" w:rsidP="00BC73B8">
      <w:pPr>
        <w:pStyle w:val="ListParagraph"/>
        <w:widowControl w:val="0"/>
        <w:ind w:left="0"/>
      </w:pPr>
    </w:p>
    <w:p w14:paraId="7284A024" w14:textId="77777777" w:rsidR="00BC73B8" w:rsidRDefault="00BC73B8" w:rsidP="00BC73B8">
      <w:pPr>
        <w:pStyle w:val="ListParagraph"/>
        <w:widowControl w:val="0"/>
        <w:ind w:left="0"/>
      </w:pPr>
    </w:p>
    <w:p w14:paraId="2A110FAA" w14:textId="4D915BEC" w:rsidR="0086398C" w:rsidRDefault="00640385" w:rsidP="00BD0AA8">
      <w:pPr>
        <w:pStyle w:val="ListParagraph"/>
        <w:widowControl w:val="0"/>
        <w:numPr>
          <w:ilvl w:val="0"/>
          <w:numId w:val="3"/>
        </w:numPr>
        <w:ind w:left="426" w:right="-2"/>
      </w:pPr>
      <w:r>
        <w:t xml:space="preserve">Throughout admission nutritional needs will be continually reassessed and care plans adjusted to ensure adequate and appropriate nutrition and hydration is delivered. </w:t>
      </w:r>
    </w:p>
    <w:p w14:paraId="5C805362" w14:textId="65007339" w:rsidR="00BC73B8" w:rsidRDefault="00BC73B8" w:rsidP="00BC73B8">
      <w:pPr>
        <w:pStyle w:val="ListParagraph"/>
        <w:widowControl w:val="0"/>
        <w:ind w:left="0" w:right="-2"/>
      </w:pPr>
    </w:p>
    <w:p w14:paraId="5D512C25" w14:textId="77777777" w:rsidR="00BC73B8" w:rsidRDefault="00BC73B8" w:rsidP="00BC73B8">
      <w:pPr>
        <w:pStyle w:val="ListParagraph"/>
        <w:widowControl w:val="0"/>
        <w:ind w:left="0" w:right="-2"/>
      </w:pPr>
    </w:p>
    <w:p w14:paraId="5A5C3898" w14:textId="77777777" w:rsidR="00BC73B8" w:rsidRDefault="00BC73B8" w:rsidP="00BC73B8">
      <w:pPr>
        <w:pStyle w:val="ListParagraph"/>
        <w:widowControl w:val="0"/>
        <w:ind w:left="0" w:right="-2"/>
      </w:pPr>
    </w:p>
    <w:p w14:paraId="2A110FAB" w14:textId="1847E13D" w:rsidR="0086398C" w:rsidRDefault="00640385" w:rsidP="00BD0AA8">
      <w:pPr>
        <w:pStyle w:val="ListParagraph"/>
        <w:widowControl w:val="0"/>
        <w:numPr>
          <w:ilvl w:val="0"/>
          <w:numId w:val="3"/>
        </w:numPr>
        <w:ind w:left="426" w:right="-2"/>
      </w:pPr>
      <w:r>
        <w:t>Staff will have the appropriate skills and competencies to ensure patients nutritional needs are met. Regular training opportunities will be provided.</w:t>
      </w:r>
    </w:p>
    <w:p w14:paraId="5A0E76B2" w14:textId="77777777" w:rsidR="00BC73B8" w:rsidRDefault="00BC73B8">
      <w:pPr>
        <w:widowControl w:val="0"/>
        <w:ind w:left="1027"/>
        <w:rPr>
          <w:sz w:val="19"/>
          <w:szCs w:val="19"/>
        </w:rPr>
      </w:pPr>
    </w:p>
    <w:p w14:paraId="44C9C429" w14:textId="77777777" w:rsidR="00BC73B8" w:rsidRDefault="00BC73B8">
      <w:pPr>
        <w:widowControl w:val="0"/>
        <w:ind w:left="1027"/>
        <w:rPr>
          <w:sz w:val="19"/>
          <w:szCs w:val="19"/>
        </w:rPr>
      </w:pPr>
    </w:p>
    <w:p w14:paraId="79380D11" w14:textId="77777777" w:rsidR="00BC73B8" w:rsidRDefault="00BC73B8">
      <w:pPr>
        <w:widowControl w:val="0"/>
        <w:ind w:left="1027"/>
        <w:rPr>
          <w:sz w:val="19"/>
          <w:szCs w:val="19"/>
        </w:rPr>
      </w:pPr>
    </w:p>
    <w:p w14:paraId="7E194385" w14:textId="77777777" w:rsidR="00BC73B8" w:rsidRDefault="00BC73B8">
      <w:pPr>
        <w:widowControl w:val="0"/>
        <w:ind w:left="1027"/>
        <w:rPr>
          <w:sz w:val="19"/>
          <w:szCs w:val="19"/>
        </w:rPr>
      </w:pPr>
    </w:p>
    <w:p w14:paraId="7D1FA36D" w14:textId="77777777" w:rsidR="00BC73B8" w:rsidRDefault="00BC73B8">
      <w:pPr>
        <w:widowControl w:val="0"/>
        <w:ind w:left="1027"/>
        <w:rPr>
          <w:sz w:val="19"/>
          <w:szCs w:val="19"/>
        </w:rPr>
      </w:pPr>
    </w:p>
    <w:p w14:paraId="024F6C4D" w14:textId="77777777" w:rsidR="00BC73B8" w:rsidRDefault="00BC73B8">
      <w:pPr>
        <w:widowControl w:val="0"/>
        <w:ind w:left="1027"/>
        <w:rPr>
          <w:sz w:val="19"/>
          <w:szCs w:val="19"/>
        </w:rPr>
      </w:pPr>
    </w:p>
    <w:p w14:paraId="1137B7CB" w14:textId="77777777" w:rsidR="00BC73B8" w:rsidRDefault="00BC73B8">
      <w:pPr>
        <w:widowControl w:val="0"/>
        <w:ind w:left="1027"/>
        <w:rPr>
          <w:sz w:val="19"/>
          <w:szCs w:val="19"/>
        </w:rPr>
      </w:pPr>
    </w:p>
    <w:p w14:paraId="11FF39B1" w14:textId="77777777" w:rsidR="00BC73B8" w:rsidRDefault="00BC73B8">
      <w:pPr>
        <w:widowControl w:val="0"/>
        <w:ind w:left="1027"/>
        <w:rPr>
          <w:sz w:val="19"/>
          <w:szCs w:val="19"/>
        </w:rPr>
      </w:pPr>
    </w:p>
    <w:p w14:paraId="5F33E728" w14:textId="77777777" w:rsidR="00BC73B8" w:rsidRDefault="00BC73B8">
      <w:pPr>
        <w:widowControl w:val="0"/>
        <w:ind w:left="1027"/>
        <w:rPr>
          <w:sz w:val="19"/>
          <w:szCs w:val="19"/>
        </w:rPr>
      </w:pPr>
    </w:p>
    <w:p w14:paraId="26FE68CE" w14:textId="77777777" w:rsidR="00BC73B8" w:rsidRDefault="00BC73B8">
      <w:pPr>
        <w:widowControl w:val="0"/>
        <w:ind w:left="1027"/>
        <w:rPr>
          <w:sz w:val="19"/>
          <w:szCs w:val="19"/>
        </w:rPr>
      </w:pPr>
    </w:p>
    <w:p w14:paraId="7FDA7EC6" w14:textId="77777777" w:rsidR="00BC73B8" w:rsidRDefault="00BC73B8">
      <w:pPr>
        <w:widowControl w:val="0"/>
        <w:ind w:left="1027"/>
        <w:rPr>
          <w:sz w:val="19"/>
          <w:szCs w:val="19"/>
        </w:rPr>
      </w:pPr>
    </w:p>
    <w:p w14:paraId="7BF6F57E" w14:textId="77777777" w:rsidR="00BC73B8" w:rsidRDefault="00BC73B8">
      <w:pPr>
        <w:widowControl w:val="0"/>
        <w:ind w:left="1027"/>
        <w:rPr>
          <w:sz w:val="19"/>
          <w:szCs w:val="19"/>
        </w:rPr>
      </w:pPr>
    </w:p>
    <w:p w14:paraId="240E4155" w14:textId="77777777" w:rsidR="00BC73B8" w:rsidRDefault="00BC73B8">
      <w:pPr>
        <w:widowControl w:val="0"/>
        <w:ind w:left="1027"/>
        <w:rPr>
          <w:sz w:val="19"/>
          <w:szCs w:val="19"/>
        </w:rPr>
      </w:pPr>
    </w:p>
    <w:p w14:paraId="0E45CC50" w14:textId="77777777" w:rsidR="00BC73B8" w:rsidRDefault="00BC73B8">
      <w:pPr>
        <w:widowControl w:val="0"/>
        <w:ind w:left="1027"/>
        <w:rPr>
          <w:sz w:val="19"/>
          <w:szCs w:val="19"/>
        </w:rPr>
      </w:pPr>
    </w:p>
    <w:p w14:paraId="0C86089D" w14:textId="77777777" w:rsidR="00BC73B8" w:rsidRDefault="00BC73B8">
      <w:pPr>
        <w:widowControl w:val="0"/>
        <w:ind w:left="1027"/>
        <w:rPr>
          <w:sz w:val="19"/>
          <w:szCs w:val="19"/>
        </w:rPr>
      </w:pPr>
    </w:p>
    <w:p w14:paraId="16DF0639" w14:textId="77777777" w:rsidR="00BC73B8" w:rsidRDefault="00BC73B8">
      <w:pPr>
        <w:widowControl w:val="0"/>
        <w:ind w:left="1027"/>
        <w:rPr>
          <w:sz w:val="19"/>
          <w:szCs w:val="19"/>
        </w:rPr>
      </w:pPr>
    </w:p>
    <w:p w14:paraId="33ADC907" w14:textId="77777777" w:rsidR="00BC73B8" w:rsidRDefault="00BC73B8">
      <w:pPr>
        <w:widowControl w:val="0"/>
        <w:ind w:left="1027"/>
        <w:rPr>
          <w:sz w:val="19"/>
          <w:szCs w:val="19"/>
        </w:rPr>
      </w:pPr>
    </w:p>
    <w:p w14:paraId="5366AB57" w14:textId="77777777" w:rsidR="00BC73B8" w:rsidRDefault="00BC73B8">
      <w:pPr>
        <w:widowControl w:val="0"/>
        <w:ind w:left="1027"/>
        <w:rPr>
          <w:sz w:val="19"/>
          <w:szCs w:val="19"/>
        </w:rPr>
      </w:pPr>
    </w:p>
    <w:p w14:paraId="26B110FF" w14:textId="77777777" w:rsidR="00BC73B8" w:rsidRDefault="00BC73B8">
      <w:pPr>
        <w:widowControl w:val="0"/>
        <w:ind w:left="1027"/>
        <w:rPr>
          <w:sz w:val="19"/>
          <w:szCs w:val="19"/>
        </w:rPr>
      </w:pPr>
    </w:p>
    <w:p w14:paraId="1649CEE4" w14:textId="77777777" w:rsidR="00BC73B8" w:rsidRDefault="00BC73B8">
      <w:pPr>
        <w:widowControl w:val="0"/>
        <w:ind w:left="1027"/>
        <w:rPr>
          <w:sz w:val="19"/>
          <w:szCs w:val="19"/>
        </w:rPr>
      </w:pPr>
    </w:p>
    <w:p w14:paraId="1EAEAAED" w14:textId="77777777" w:rsidR="00BC73B8" w:rsidRDefault="00BC73B8">
      <w:pPr>
        <w:widowControl w:val="0"/>
        <w:ind w:left="1027"/>
        <w:rPr>
          <w:sz w:val="19"/>
          <w:szCs w:val="19"/>
        </w:rPr>
      </w:pPr>
    </w:p>
    <w:p w14:paraId="04DDC96C" w14:textId="77777777" w:rsidR="00BC73B8" w:rsidRDefault="00BC73B8">
      <w:pPr>
        <w:widowControl w:val="0"/>
        <w:ind w:left="1027"/>
        <w:rPr>
          <w:sz w:val="19"/>
          <w:szCs w:val="19"/>
        </w:rPr>
      </w:pPr>
    </w:p>
    <w:p w14:paraId="456C3AC5" w14:textId="77777777" w:rsidR="00BC73B8" w:rsidRDefault="00BC73B8">
      <w:pPr>
        <w:widowControl w:val="0"/>
        <w:ind w:left="1027"/>
        <w:rPr>
          <w:sz w:val="19"/>
          <w:szCs w:val="19"/>
        </w:rPr>
      </w:pPr>
    </w:p>
    <w:p w14:paraId="74495EB9" w14:textId="77777777" w:rsidR="00BC73B8" w:rsidRDefault="00BC73B8">
      <w:pPr>
        <w:widowControl w:val="0"/>
        <w:ind w:left="1027"/>
        <w:rPr>
          <w:sz w:val="19"/>
          <w:szCs w:val="19"/>
        </w:rPr>
      </w:pPr>
    </w:p>
    <w:p w14:paraId="1E0854C6" w14:textId="77777777" w:rsidR="00BC73B8" w:rsidRDefault="00BC73B8">
      <w:pPr>
        <w:widowControl w:val="0"/>
        <w:ind w:left="1027"/>
        <w:rPr>
          <w:sz w:val="19"/>
          <w:szCs w:val="19"/>
        </w:rPr>
      </w:pPr>
    </w:p>
    <w:p w14:paraId="2C6AA476" w14:textId="77777777" w:rsidR="00BC73B8" w:rsidRDefault="00BC73B8">
      <w:pPr>
        <w:widowControl w:val="0"/>
        <w:ind w:left="1027"/>
        <w:rPr>
          <w:sz w:val="19"/>
          <w:szCs w:val="19"/>
        </w:rPr>
      </w:pPr>
    </w:p>
    <w:p w14:paraId="70C5E563" w14:textId="77777777" w:rsidR="00BC73B8" w:rsidRDefault="00BC73B8">
      <w:pPr>
        <w:widowControl w:val="0"/>
        <w:ind w:left="1027"/>
        <w:rPr>
          <w:sz w:val="19"/>
          <w:szCs w:val="19"/>
        </w:rPr>
      </w:pPr>
    </w:p>
    <w:p w14:paraId="11B1647C" w14:textId="10C96DEA" w:rsidR="00BC73B8" w:rsidRDefault="00BC73B8">
      <w:pPr>
        <w:widowControl w:val="0"/>
        <w:ind w:left="1027"/>
        <w:rPr>
          <w:sz w:val="19"/>
          <w:szCs w:val="19"/>
        </w:rPr>
      </w:pPr>
    </w:p>
    <w:p w14:paraId="1149925B" w14:textId="77777777" w:rsidR="00BC73B8" w:rsidRDefault="00BC73B8">
      <w:pPr>
        <w:widowControl w:val="0"/>
        <w:ind w:left="1027"/>
        <w:rPr>
          <w:sz w:val="19"/>
          <w:szCs w:val="19"/>
        </w:rPr>
      </w:pPr>
    </w:p>
    <w:p w14:paraId="2DF2FA38" w14:textId="77777777" w:rsidR="00BC73B8" w:rsidRDefault="00BC73B8">
      <w:pPr>
        <w:widowControl w:val="0"/>
        <w:ind w:left="1027"/>
        <w:rPr>
          <w:sz w:val="19"/>
          <w:szCs w:val="19"/>
        </w:rPr>
      </w:pPr>
    </w:p>
    <w:p w14:paraId="133B4510" w14:textId="77777777" w:rsidR="00BC73B8" w:rsidRDefault="00BC73B8">
      <w:pPr>
        <w:widowControl w:val="0"/>
        <w:ind w:left="1027"/>
        <w:rPr>
          <w:sz w:val="19"/>
          <w:szCs w:val="19"/>
        </w:rPr>
      </w:pPr>
    </w:p>
    <w:p w14:paraId="2A110FAF" w14:textId="45597E76" w:rsidR="0086398C" w:rsidRDefault="00640385" w:rsidP="00BC73B8">
      <w:pPr>
        <w:widowControl w:val="0"/>
        <w:jc w:val="right"/>
        <w:rPr>
          <w:b/>
        </w:rPr>
      </w:pPr>
      <w:r>
        <w:t xml:space="preserve">Page </w:t>
      </w:r>
      <w:r>
        <w:rPr>
          <w:b/>
        </w:rPr>
        <w:t xml:space="preserve">3 </w:t>
      </w:r>
      <w:r>
        <w:t xml:space="preserve">of </w:t>
      </w:r>
      <w:r w:rsidR="00C577E8">
        <w:rPr>
          <w:b/>
        </w:rPr>
        <w:t>32</w:t>
      </w:r>
      <w:r>
        <w:rPr>
          <w:b/>
        </w:rPr>
        <w:t xml:space="preserve"> </w:t>
      </w:r>
    </w:p>
    <w:p w14:paraId="2A110FB0" w14:textId="77777777" w:rsidR="0086398C" w:rsidRPr="00E73961" w:rsidRDefault="00640385" w:rsidP="00BC73B8">
      <w:pPr>
        <w:widowControl w:val="0"/>
        <w:rPr>
          <w:b/>
          <w:sz w:val="28"/>
          <w:szCs w:val="28"/>
        </w:rPr>
      </w:pPr>
      <w:r w:rsidRPr="00E73961">
        <w:rPr>
          <w:b/>
          <w:sz w:val="28"/>
          <w:szCs w:val="28"/>
        </w:rPr>
        <w:lastRenderedPageBreak/>
        <w:t xml:space="preserve">1. INTRODUCTION </w:t>
      </w:r>
    </w:p>
    <w:p w14:paraId="2A110FB1" w14:textId="0DE5C717" w:rsidR="0086398C" w:rsidRDefault="00640385" w:rsidP="00E62AD3">
      <w:pPr>
        <w:widowControl w:val="0"/>
        <w:spacing w:before="308" w:line="230" w:lineRule="auto"/>
        <w:ind w:right="-2"/>
      </w:pPr>
      <w:r>
        <w:t xml:space="preserve">All staff at Portsmouth Hospitals NHS Trust have a role to play in achieving and maintaining good nutritional and hydration care for patients. </w:t>
      </w:r>
    </w:p>
    <w:p w14:paraId="1E803A41" w14:textId="77777777" w:rsidR="00AB3DF0" w:rsidRDefault="00AB3DF0" w:rsidP="00BC73B8">
      <w:pPr>
        <w:widowControl w:val="0"/>
        <w:spacing w:before="3" w:line="230" w:lineRule="auto"/>
        <w:ind w:right="-2"/>
      </w:pPr>
    </w:p>
    <w:p w14:paraId="2A110FB2" w14:textId="36F41B5B" w:rsidR="0086398C" w:rsidRDefault="00640385" w:rsidP="00BC73B8">
      <w:pPr>
        <w:widowControl w:val="0"/>
        <w:spacing w:before="3" w:line="230" w:lineRule="auto"/>
        <w:ind w:right="-2"/>
      </w:pPr>
      <w:r>
        <w:t xml:space="preserve">Poor nutrition and/or hydration increases morbidity and mortality, prolongs length of stay and increases the cost of care. </w:t>
      </w:r>
    </w:p>
    <w:p w14:paraId="4DCA350B" w14:textId="77777777" w:rsidR="00AB3DF0" w:rsidRDefault="00AB3DF0" w:rsidP="00BC73B8">
      <w:pPr>
        <w:widowControl w:val="0"/>
        <w:spacing w:before="3" w:line="230" w:lineRule="auto"/>
        <w:ind w:right="-2"/>
      </w:pPr>
    </w:p>
    <w:p w14:paraId="2A110FB3" w14:textId="7FD743AD" w:rsidR="0086398C" w:rsidRDefault="00640385" w:rsidP="00AB3DF0">
      <w:pPr>
        <w:pStyle w:val="ListParagraph"/>
        <w:widowControl w:val="0"/>
        <w:numPr>
          <w:ilvl w:val="0"/>
          <w:numId w:val="5"/>
        </w:numPr>
        <w:ind w:right="-2"/>
      </w:pPr>
      <w:r>
        <w:t xml:space="preserve">In England it is a requirement of the NHS Plan that all hospitals have a hospital nutrition policy to improve the outcome of care for patients. </w:t>
      </w:r>
    </w:p>
    <w:p w14:paraId="1B394DA3" w14:textId="77777777" w:rsidR="00AB3DF0" w:rsidRDefault="00AB3DF0" w:rsidP="00AB3DF0">
      <w:pPr>
        <w:pStyle w:val="ListParagraph"/>
        <w:widowControl w:val="0"/>
        <w:ind w:left="360" w:right="-2"/>
      </w:pPr>
    </w:p>
    <w:p w14:paraId="2A110FB4" w14:textId="0064186C" w:rsidR="0086398C" w:rsidRDefault="00640385" w:rsidP="00AB3DF0">
      <w:pPr>
        <w:pStyle w:val="ListParagraph"/>
        <w:widowControl w:val="0"/>
        <w:numPr>
          <w:ilvl w:val="0"/>
          <w:numId w:val="5"/>
        </w:numPr>
        <w:spacing w:before="22"/>
        <w:ind w:right="-2"/>
      </w:pPr>
      <w:r>
        <w:t xml:space="preserve">Nationally approximately 30% of adults and 15% of children admitted to hospital are undernourished and many others become so during their stay This equates to an annual cost of £19.6 billion annually (BAPEN, 2015) </w:t>
      </w:r>
    </w:p>
    <w:p w14:paraId="1B098F2C" w14:textId="77777777" w:rsidR="00AB3DF0" w:rsidRDefault="00AB3DF0" w:rsidP="00AB3DF0">
      <w:pPr>
        <w:widowControl w:val="0"/>
        <w:spacing w:before="22"/>
        <w:ind w:right="-2"/>
      </w:pPr>
    </w:p>
    <w:p w14:paraId="429EC622" w14:textId="46E1EBB8" w:rsidR="00BC73B8" w:rsidRDefault="00640385" w:rsidP="00AB3DF0">
      <w:pPr>
        <w:pStyle w:val="ListParagraph"/>
        <w:widowControl w:val="0"/>
        <w:numPr>
          <w:ilvl w:val="0"/>
          <w:numId w:val="5"/>
        </w:numPr>
        <w:spacing w:before="22"/>
        <w:ind w:right="-2"/>
      </w:pPr>
      <w:r>
        <w:t xml:space="preserve">Malnutrition is a potentially serious complication of illness, which is associated with increased morbidity, </w:t>
      </w:r>
      <w:proofErr w:type="gramStart"/>
      <w:r>
        <w:t>mortality</w:t>
      </w:r>
      <w:proofErr w:type="gramEnd"/>
      <w:r>
        <w:t xml:space="preserve"> and length of stay in hospitals (BAPEN 2016) </w:t>
      </w:r>
    </w:p>
    <w:p w14:paraId="641CC1DE" w14:textId="77777777" w:rsidR="00AB3DF0" w:rsidRDefault="00AB3DF0" w:rsidP="00AB3DF0">
      <w:pPr>
        <w:widowControl w:val="0"/>
        <w:spacing w:before="22"/>
        <w:ind w:right="-2"/>
      </w:pPr>
    </w:p>
    <w:p w14:paraId="5A0C389A" w14:textId="20441FDC" w:rsidR="00BC73B8" w:rsidRDefault="00640385" w:rsidP="00AB3DF0">
      <w:pPr>
        <w:pStyle w:val="ListParagraph"/>
        <w:widowControl w:val="0"/>
        <w:numPr>
          <w:ilvl w:val="0"/>
          <w:numId w:val="5"/>
        </w:numPr>
        <w:spacing w:before="22"/>
        <w:ind w:right="-2"/>
      </w:pPr>
      <w:r>
        <w:t xml:space="preserve">This policy was developed from a need to address the issues of nourishing patients in hospital, addressing Care Quality Commission, British Association of Enteral and Parenteral Nutrition and national research. (DH 2014, NHS England 2016) </w:t>
      </w:r>
    </w:p>
    <w:p w14:paraId="7086EE8B" w14:textId="77777777" w:rsidR="00AB3DF0" w:rsidRDefault="00AB3DF0" w:rsidP="00AB3DF0">
      <w:pPr>
        <w:widowControl w:val="0"/>
        <w:spacing w:before="22"/>
        <w:ind w:right="-2"/>
      </w:pPr>
    </w:p>
    <w:p w14:paraId="2A110FB5" w14:textId="3B7BB8A7" w:rsidR="0086398C" w:rsidRDefault="00640385" w:rsidP="00AB3DF0">
      <w:pPr>
        <w:pStyle w:val="ListParagraph"/>
        <w:widowControl w:val="0"/>
        <w:numPr>
          <w:ilvl w:val="0"/>
          <w:numId w:val="5"/>
        </w:numPr>
        <w:spacing w:before="22"/>
        <w:ind w:right="-2"/>
      </w:pPr>
      <w:r>
        <w:t xml:space="preserve">Estimates of a saving of £71,800 per 100,000 head of population are quoted from the introduction of screening and treatment of malnourished patients (NICE 2012) </w:t>
      </w:r>
    </w:p>
    <w:p w14:paraId="12944DC8" w14:textId="004C2EC6" w:rsidR="00AB3DF0" w:rsidRDefault="00AB3DF0" w:rsidP="00AB3DF0">
      <w:pPr>
        <w:widowControl w:val="0"/>
        <w:ind w:right="-2"/>
        <w:rPr>
          <w:b/>
          <w:sz w:val="24"/>
          <w:szCs w:val="24"/>
        </w:rPr>
      </w:pPr>
    </w:p>
    <w:p w14:paraId="05AB1D34" w14:textId="77777777" w:rsidR="00AB3DF0" w:rsidRDefault="00AB3DF0" w:rsidP="00AB3DF0">
      <w:pPr>
        <w:widowControl w:val="0"/>
        <w:ind w:right="-2"/>
        <w:rPr>
          <w:b/>
          <w:sz w:val="24"/>
          <w:szCs w:val="24"/>
        </w:rPr>
      </w:pPr>
    </w:p>
    <w:p w14:paraId="2A110FB6" w14:textId="37D8C898" w:rsidR="0086398C" w:rsidRPr="00AB3DF0" w:rsidRDefault="00640385" w:rsidP="00AB3DF0">
      <w:pPr>
        <w:widowControl w:val="0"/>
        <w:ind w:right="-2"/>
        <w:rPr>
          <w:b/>
          <w:sz w:val="32"/>
          <w:szCs w:val="32"/>
        </w:rPr>
      </w:pPr>
      <w:r w:rsidRPr="00E73961">
        <w:rPr>
          <w:b/>
          <w:sz w:val="28"/>
          <w:szCs w:val="28"/>
        </w:rPr>
        <w:t xml:space="preserve">2. PURPOSE </w:t>
      </w:r>
    </w:p>
    <w:p w14:paraId="71D97A30" w14:textId="77777777" w:rsidR="00E62AD3" w:rsidRDefault="00E62AD3" w:rsidP="00E62AD3">
      <w:pPr>
        <w:widowControl w:val="0"/>
        <w:spacing w:line="230" w:lineRule="auto"/>
        <w:ind w:right="-2"/>
      </w:pPr>
    </w:p>
    <w:p w14:paraId="2A110FB7" w14:textId="4A567529" w:rsidR="0086398C" w:rsidRDefault="00640385" w:rsidP="00E62AD3">
      <w:pPr>
        <w:widowControl w:val="0"/>
        <w:spacing w:line="230" w:lineRule="auto"/>
        <w:ind w:right="-2"/>
      </w:pPr>
      <w:r>
        <w:t xml:space="preserve">The Hospital Food Standards Panel (DH 2014) identified 5 key standards hospitals should comply with. </w:t>
      </w:r>
    </w:p>
    <w:p w14:paraId="65D10792" w14:textId="77777777" w:rsidR="00E62AD3" w:rsidRDefault="00E62AD3" w:rsidP="00E62AD3">
      <w:pPr>
        <w:widowControl w:val="0"/>
        <w:ind w:right="-2"/>
      </w:pPr>
    </w:p>
    <w:p w14:paraId="2A110FB8" w14:textId="3F316A8A" w:rsidR="0086398C" w:rsidRDefault="00640385" w:rsidP="00E62AD3">
      <w:pPr>
        <w:widowControl w:val="0"/>
        <w:ind w:right="-2"/>
      </w:pPr>
      <w:r>
        <w:t xml:space="preserve">Portsmouth Hospitals Trust adheres to the standards set out in: </w:t>
      </w:r>
    </w:p>
    <w:p w14:paraId="791DD8E8" w14:textId="3C774F02" w:rsidR="00AB3DF0" w:rsidRDefault="00640385" w:rsidP="00E62AD3">
      <w:pPr>
        <w:pStyle w:val="ListParagraph"/>
        <w:widowControl w:val="0"/>
        <w:numPr>
          <w:ilvl w:val="0"/>
          <w:numId w:val="5"/>
        </w:numPr>
        <w:spacing w:before="240" w:line="360" w:lineRule="auto"/>
        <w:ind w:right="-2"/>
      </w:pPr>
      <w:r>
        <w:t>Hospital Food Standards for Food and Drink in NHS Hospitals (</w:t>
      </w:r>
      <w:proofErr w:type="spellStart"/>
      <w:r>
        <w:t>DoH</w:t>
      </w:r>
      <w:proofErr w:type="spellEnd"/>
      <w:r>
        <w:t xml:space="preserve">, 2014) </w:t>
      </w:r>
    </w:p>
    <w:p w14:paraId="2A110FB9" w14:textId="5AD6D377" w:rsidR="0086398C" w:rsidRDefault="00640385" w:rsidP="00E62AD3">
      <w:pPr>
        <w:pStyle w:val="ListParagraph"/>
        <w:widowControl w:val="0"/>
        <w:numPr>
          <w:ilvl w:val="0"/>
          <w:numId w:val="5"/>
        </w:numPr>
        <w:spacing w:before="240" w:line="360" w:lineRule="auto"/>
        <w:ind w:left="357" w:hanging="357"/>
      </w:pPr>
      <w:r>
        <w:t xml:space="preserve">BDA Nutrition and Hydration Digest (2017) </w:t>
      </w:r>
    </w:p>
    <w:p w14:paraId="2A110FBA" w14:textId="0227043F" w:rsidR="0086398C" w:rsidRDefault="00640385" w:rsidP="00E62AD3">
      <w:pPr>
        <w:pStyle w:val="ListParagraph"/>
        <w:widowControl w:val="0"/>
        <w:numPr>
          <w:ilvl w:val="0"/>
          <w:numId w:val="5"/>
        </w:numPr>
        <w:spacing w:before="240" w:line="360" w:lineRule="auto"/>
        <w:ind w:right="-2"/>
      </w:pPr>
      <w:r>
        <w:t xml:space="preserve">The 10 Key Characteristics of Good Nutrition and Hydration Care. NHS England 2015 </w:t>
      </w:r>
    </w:p>
    <w:p w14:paraId="4F6D4B5E" w14:textId="3C8B949B" w:rsidR="00AB3DF0" w:rsidRDefault="00640385" w:rsidP="00E62AD3">
      <w:pPr>
        <w:pStyle w:val="ListParagraph"/>
        <w:widowControl w:val="0"/>
        <w:numPr>
          <w:ilvl w:val="0"/>
          <w:numId w:val="5"/>
        </w:numPr>
        <w:spacing w:before="240" w:line="360" w:lineRule="auto"/>
        <w:ind w:right="-2"/>
      </w:pPr>
      <w:r>
        <w:t xml:space="preserve">Malnutrition Universal Screening Tool BAPEN (or </w:t>
      </w:r>
      <w:proofErr w:type="gramStart"/>
      <w:r>
        <w:t>other</w:t>
      </w:r>
      <w:proofErr w:type="gramEnd"/>
      <w:r>
        <w:t xml:space="preserve"> validated tool) </w:t>
      </w:r>
    </w:p>
    <w:p w14:paraId="35289BDF" w14:textId="1608B049" w:rsidR="00AB3DF0" w:rsidRDefault="00640385" w:rsidP="00E62AD3">
      <w:pPr>
        <w:pStyle w:val="ListParagraph"/>
        <w:widowControl w:val="0"/>
        <w:numPr>
          <w:ilvl w:val="0"/>
          <w:numId w:val="5"/>
        </w:numPr>
        <w:spacing w:before="240"/>
        <w:ind w:right="-2"/>
      </w:pPr>
      <w:r>
        <w:t>Government Buying Standards</w:t>
      </w:r>
      <w:r w:rsidR="00AB3DF0">
        <w:t xml:space="preserve"> </w:t>
      </w:r>
      <w:r>
        <w:t xml:space="preserve">for Food and Catering Services DEFRA The purpose of this policy is to ensure that: </w:t>
      </w:r>
    </w:p>
    <w:p w14:paraId="2A110FBD" w14:textId="6304406E" w:rsidR="0086398C" w:rsidRDefault="00640385" w:rsidP="00E62AD3">
      <w:pPr>
        <w:pStyle w:val="ListParagraph"/>
        <w:widowControl w:val="0"/>
        <w:numPr>
          <w:ilvl w:val="0"/>
          <w:numId w:val="6"/>
        </w:numPr>
        <w:spacing w:before="240"/>
        <w:ind w:right="-2"/>
      </w:pPr>
      <w:r>
        <w:t xml:space="preserve">All patients have their nutrition and hydration needs assessed, </w:t>
      </w:r>
      <w:proofErr w:type="gramStart"/>
      <w:r>
        <w:t>monitored</w:t>
      </w:r>
      <w:proofErr w:type="gramEnd"/>
      <w:r>
        <w:t xml:space="preserve"> and addressed while under the Trust’s care. </w:t>
      </w:r>
    </w:p>
    <w:p w14:paraId="2A110FBE" w14:textId="1399A220" w:rsidR="0086398C" w:rsidRDefault="00640385" w:rsidP="00E62AD3">
      <w:pPr>
        <w:pStyle w:val="ListParagraph"/>
        <w:widowControl w:val="0"/>
        <w:numPr>
          <w:ilvl w:val="0"/>
          <w:numId w:val="6"/>
        </w:numPr>
        <w:spacing w:before="240"/>
        <w:ind w:right="-2"/>
      </w:pPr>
      <w:r>
        <w:t xml:space="preserve">Patients leave Portsmouth Hospitals NHS Trust having a good nutrition and hydration experience. </w:t>
      </w:r>
    </w:p>
    <w:p w14:paraId="1601FFE9" w14:textId="017B321A" w:rsidR="00BC73B8" w:rsidRDefault="00640385" w:rsidP="00E62AD3">
      <w:pPr>
        <w:pStyle w:val="ListParagraph"/>
        <w:widowControl w:val="0"/>
        <w:numPr>
          <w:ilvl w:val="0"/>
          <w:numId w:val="6"/>
        </w:numPr>
        <w:spacing w:before="240" w:line="360" w:lineRule="auto"/>
        <w:ind w:left="714" w:hanging="357"/>
      </w:pPr>
      <w:r>
        <w:t>Standards of nutrition and hydration care are monitored and audited to ensure they are met.</w:t>
      </w:r>
    </w:p>
    <w:p w14:paraId="106F1F60" w14:textId="77777777" w:rsidR="00BC73B8" w:rsidRDefault="00BC73B8" w:rsidP="00BC73B8">
      <w:pPr>
        <w:widowControl w:val="0"/>
        <w:spacing w:before="24" w:line="265" w:lineRule="auto"/>
        <w:ind w:left="1737" w:right="1585" w:hanging="356"/>
      </w:pPr>
    </w:p>
    <w:p w14:paraId="0AD08973" w14:textId="34C5203D" w:rsidR="00BC73B8" w:rsidRDefault="00BC73B8" w:rsidP="00BC73B8">
      <w:pPr>
        <w:widowControl w:val="0"/>
        <w:spacing w:before="24" w:line="265" w:lineRule="auto"/>
        <w:ind w:left="1737" w:right="1585" w:hanging="356"/>
      </w:pPr>
    </w:p>
    <w:p w14:paraId="097293D0" w14:textId="77777777" w:rsidR="00BC73B8" w:rsidRDefault="00BC73B8" w:rsidP="00BC73B8">
      <w:pPr>
        <w:widowControl w:val="0"/>
        <w:spacing w:before="24" w:line="265" w:lineRule="auto"/>
        <w:ind w:left="1737" w:right="1585" w:hanging="356"/>
      </w:pPr>
    </w:p>
    <w:p w14:paraId="249EC072" w14:textId="77777777" w:rsidR="00BC73B8" w:rsidRDefault="00BC73B8" w:rsidP="00BC73B8">
      <w:pPr>
        <w:widowControl w:val="0"/>
        <w:spacing w:line="265" w:lineRule="auto"/>
        <w:ind w:right="-2"/>
        <w:jc w:val="right"/>
      </w:pPr>
    </w:p>
    <w:p w14:paraId="150FA4C3" w14:textId="77777777" w:rsidR="00BC73B8" w:rsidRDefault="00BC73B8" w:rsidP="00BC73B8">
      <w:pPr>
        <w:widowControl w:val="0"/>
        <w:spacing w:line="265" w:lineRule="auto"/>
        <w:ind w:right="-2"/>
        <w:jc w:val="right"/>
      </w:pPr>
    </w:p>
    <w:p w14:paraId="7449428A" w14:textId="45E641C8" w:rsidR="00A515B4" w:rsidRDefault="00A515B4" w:rsidP="00E62AD3">
      <w:pPr>
        <w:widowControl w:val="0"/>
        <w:ind w:right="-2"/>
        <w:jc w:val="right"/>
      </w:pPr>
    </w:p>
    <w:p w14:paraId="6E5B0469" w14:textId="055FFFEE" w:rsidR="00BC73B8" w:rsidRDefault="00640385" w:rsidP="00E62AD3">
      <w:pPr>
        <w:widowControl w:val="0"/>
        <w:ind w:right="-2"/>
        <w:jc w:val="right"/>
      </w:pPr>
      <w:r>
        <w:t xml:space="preserve">Page </w:t>
      </w:r>
      <w:r>
        <w:rPr>
          <w:b/>
        </w:rPr>
        <w:t xml:space="preserve">4 </w:t>
      </w:r>
      <w:r>
        <w:t xml:space="preserve">of </w:t>
      </w:r>
      <w:r w:rsidR="00C577E8">
        <w:rPr>
          <w:b/>
        </w:rPr>
        <w:t>32</w:t>
      </w:r>
      <w:r>
        <w:rPr>
          <w:b/>
        </w:rPr>
        <w:t xml:space="preserve"> </w:t>
      </w:r>
    </w:p>
    <w:p w14:paraId="2A110FC4" w14:textId="7CD96FF3" w:rsidR="0086398C" w:rsidRDefault="00640385" w:rsidP="00E62AD3">
      <w:pPr>
        <w:widowControl w:val="0"/>
        <w:rPr>
          <w:b/>
          <w:sz w:val="24"/>
          <w:szCs w:val="24"/>
        </w:rPr>
      </w:pPr>
      <w:r>
        <w:rPr>
          <w:b/>
          <w:sz w:val="24"/>
          <w:szCs w:val="24"/>
        </w:rPr>
        <w:lastRenderedPageBreak/>
        <w:t xml:space="preserve">3. </w:t>
      </w:r>
      <w:r w:rsidRPr="00E73961">
        <w:rPr>
          <w:b/>
          <w:sz w:val="28"/>
          <w:szCs w:val="28"/>
        </w:rPr>
        <w:t>SCOPE</w:t>
      </w:r>
      <w:r>
        <w:rPr>
          <w:b/>
          <w:sz w:val="24"/>
          <w:szCs w:val="24"/>
        </w:rPr>
        <w:t xml:space="preserve"> </w:t>
      </w:r>
    </w:p>
    <w:p w14:paraId="3CA8A6A1" w14:textId="77777777" w:rsidR="00E62AD3" w:rsidRDefault="00E62AD3" w:rsidP="00E62AD3">
      <w:pPr>
        <w:widowControl w:val="0"/>
        <w:rPr>
          <w:b/>
          <w:sz w:val="24"/>
          <w:szCs w:val="24"/>
        </w:rPr>
      </w:pPr>
    </w:p>
    <w:p w14:paraId="2A110FC5" w14:textId="06F5DDFD" w:rsidR="0086398C" w:rsidRDefault="00640385" w:rsidP="00E62AD3">
      <w:pPr>
        <w:widowControl w:val="0"/>
        <w:spacing w:line="228" w:lineRule="auto"/>
        <w:ind w:right="-2" w:hanging="9"/>
      </w:pPr>
      <w:r>
        <w:t>This policy applies to the nutritional needs of all in-patients, staff and visitors purchasing food within the Trust</w:t>
      </w:r>
      <w:r w:rsidR="00E62AD3">
        <w:t>:</w:t>
      </w:r>
    </w:p>
    <w:p w14:paraId="2151E63D" w14:textId="77777777" w:rsidR="00E62AD3" w:rsidRDefault="00E62AD3" w:rsidP="00E62AD3">
      <w:pPr>
        <w:widowControl w:val="0"/>
        <w:spacing w:line="228" w:lineRule="auto"/>
        <w:ind w:right="-2" w:hanging="9"/>
      </w:pPr>
    </w:p>
    <w:p w14:paraId="2A110FC6" w14:textId="5CBEE436" w:rsidR="0086398C" w:rsidRDefault="00E62AD3" w:rsidP="00E62AD3">
      <w:pPr>
        <w:widowControl w:val="0"/>
        <w:spacing w:line="228" w:lineRule="auto"/>
        <w:ind w:right="-2" w:firstLine="22"/>
        <w:rPr>
          <w:i/>
        </w:rPr>
      </w:pPr>
      <w:r>
        <w:rPr>
          <w:i/>
        </w:rPr>
        <w:t>‘</w:t>
      </w:r>
      <w:r w:rsidR="00640385">
        <w:rPr>
          <w:i/>
        </w:rPr>
        <w:t>In the event of an infection outbreak, flu pandemic or major incident, the Trust recognises that it may not be possible to adhere to all aspects of this document. In such circumstances,</w:t>
      </w:r>
      <w:r>
        <w:rPr>
          <w:i/>
        </w:rPr>
        <w:t xml:space="preserve"> </w:t>
      </w:r>
      <w:r w:rsidR="00640385">
        <w:rPr>
          <w:i/>
        </w:rPr>
        <w:t xml:space="preserve">staff should take advice from their manager and all possible action must be taken to maintain ongoing patient and staff safety’ </w:t>
      </w:r>
    </w:p>
    <w:p w14:paraId="2245D7F7" w14:textId="5DFA75E5" w:rsidR="00E62AD3" w:rsidRDefault="00E62AD3" w:rsidP="00E62AD3">
      <w:pPr>
        <w:widowControl w:val="0"/>
        <w:spacing w:line="228" w:lineRule="auto"/>
        <w:ind w:right="-2" w:firstLine="22"/>
        <w:rPr>
          <w:i/>
        </w:rPr>
      </w:pPr>
    </w:p>
    <w:p w14:paraId="49DE04CC" w14:textId="77777777" w:rsidR="00A515B4" w:rsidRDefault="00A515B4" w:rsidP="00E62AD3">
      <w:pPr>
        <w:widowControl w:val="0"/>
        <w:ind w:right="-2"/>
        <w:rPr>
          <w:b/>
          <w:sz w:val="24"/>
          <w:szCs w:val="24"/>
        </w:rPr>
      </w:pPr>
    </w:p>
    <w:p w14:paraId="74449B91" w14:textId="47BD535C" w:rsidR="00E62AD3" w:rsidRPr="00E73961" w:rsidRDefault="00640385" w:rsidP="00E62AD3">
      <w:pPr>
        <w:widowControl w:val="0"/>
        <w:ind w:right="-2"/>
        <w:rPr>
          <w:b/>
          <w:sz w:val="28"/>
          <w:szCs w:val="28"/>
        </w:rPr>
      </w:pPr>
      <w:r w:rsidRPr="00E73961">
        <w:rPr>
          <w:b/>
          <w:sz w:val="28"/>
          <w:szCs w:val="28"/>
        </w:rPr>
        <w:t>4. DEFINITIONS</w:t>
      </w:r>
      <w:r w:rsidR="00C577E8">
        <w:rPr>
          <w:b/>
          <w:sz w:val="28"/>
          <w:szCs w:val="28"/>
        </w:rPr>
        <w:t xml:space="preserve"> </w:t>
      </w:r>
    </w:p>
    <w:p w14:paraId="6329FC3F" w14:textId="77777777" w:rsidR="00E62AD3" w:rsidRDefault="00E62AD3" w:rsidP="00E62AD3">
      <w:pPr>
        <w:widowControl w:val="0"/>
        <w:ind w:right="-2"/>
        <w:rPr>
          <w:b/>
          <w:sz w:val="24"/>
          <w:szCs w:val="24"/>
        </w:rPr>
      </w:pPr>
    </w:p>
    <w:p w14:paraId="2A110FC8" w14:textId="77777777" w:rsidR="0086398C" w:rsidRDefault="00640385" w:rsidP="00E62AD3">
      <w:pPr>
        <w:widowControl w:val="0"/>
        <w:spacing w:before="58"/>
        <w:ind w:right="-2"/>
      </w:pPr>
      <w:r>
        <w:t xml:space="preserve">Nutrition is the supplying or receiving of nourishment </w:t>
      </w:r>
    </w:p>
    <w:p w14:paraId="2A110FC9" w14:textId="79C47320" w:rsidR="0086398C" w:rsidRDefault="00640385" w:rsidP="00E62AD3">
      <w:pPr>
        <w:widowControl w:val="0"/>
        <w:spacing w:before="229" w:line="230" w:lineRule="auto"/>
        <w:ind w:right="-2" w:firstLine="1"/>
      </w:pPr>
      <w:r>
        <w:t xml:space="preserve">Malnutrition is the broad term used to describe under or over nutrition, dietary </w:t>
      </w:r>
      <w:proofErr w:type="gramStart"/>
      <w:r>
        <w:t>imbalance</w:t>
      </w:r>
      <w:proofErr w:type="gramEnd"/>
      <w:r>
        <w:t xml:space="preserve"> or nutritional deficiencies. </w:t>
      </w:r>
    </w:p>
    <w:p w14:paraId="2A110FCA" w14:textId="7E044933" w:rsidR="0086398C" w:rsidRDefault="00640385" w:rsidP="00E62AD3">
      <w:pPr>
        <w:widowControl w:val="0"/>
        <w:spacing w:before="255" w:line="230" w:lineRule="auto"/>
        <w:ind w:right="-2" w:firstLine="9"/>
      </w:pPr>
      <w:r>
        <w:t xml:space="preserve">MUST is the </w:t>
      </w:r>
      <w:r w:rsidR="00A515B4">
        <w:t>‘</w:t>
      </w:r>
      <w:r>
        <w:t>Malnutrition Universal Screening Tool</w:t>
      </w:r>
      <w:r w:rsidR="00A515B4">
        <w:t>,’</w:t>
      </w:r>
      <w:r>
        <w:t xml:space="preserve"> used throughout the Trust to screen for malnutrition. </w:t>
      </w:r>
    </w:p>
    <w:p w14:paraId="2A110FCB" w14:textId="126502D5" w:rsidR="0086398C" w:rsidRDefault="00640385" w:rsidP="00E62AD3">
      <w:pPr>
        <w:widowControl w:val="0"/>
        <w:spacing w:before="257"/>
        <w:ind w:right="-2"/>
      </w:pPr>
      <w:proofErr w:type="gramStart"/>
      <w:r>
        <w:t>CNN</w:t>
      </w:r>
      <w:r w:rsidR="00A515B4">
        <w:t>’</w:t>
      </w:r>
      <w:r>
        <w:t>s</w:t>
      </w:r>
      <w:proofErr w:type="gramEnd"/>
      <w:r>
        <w:t xml:space="preserve"> are the </w:t>
      </w:r>
      <w:r w:rsidR="00A515B4">
        <w:t>C</w:t>
      </w:r>
      <w:r>
        <w:t xml:space="preserve">linical </w:t>
      </w:r>
      <w:r w:rsidR="00A515B4">
        <w:t>N</w:t>
      </w:r>
      <w:r>
        <w:t xml:space="preserve">utrition </w:t>
      </w:r>
      <w:r w:rsidR="00A515B4">
        <w:t>N</w:t>
      </w:r>
      <w:r>
        <w:t xml:space="preserve">urse specialists. </w:t>
      </w:r>
    </w:p>
    <w:p w14:paraId="3907C112" w14:textId="256B00D8" w:rsidR="003F465B" w:rsidRDefault="00640385" w:rsidP="00E62AD3">
      <w:pPr>
        <w:widowControl w:val="0"/>
        <w:spacing w:before="246"/>
        <w:ind w:right="-2"/>
      </w:pPr>
      <w:r>
        <w:t>SLT</w:t>
      </w:r>
      <w:r w:rsidR="00A515B4">
        <w:t>’</w:t>
      </w:r>
      <w:r>
        <w:t xml:space="preserve">s are the </w:t>
      </w:r>
      <w:r w:rsidR="00A515B4">
        <w:t>S</w:t>
      </w:r>
      <w:r>
        <w:t xml:space="preserve">peech and </w:t>
      </w:r>
      <w:r w:rsidR="00A515B4">
        <w:t>L</w:t>
      </w:r>
      <w:r>
        <w:t xml:space="preserve">anguage </w:t>
      </w:r>
      <w:r w:rsidR="00A515B4">
        <w:t>T</w:t>
      </w:r>
      <w:r>
        <w:t>herapists</w:t>
      </w:r>
      <w:r w:rsidR="00A515B4">
        <w:t>.</w:t>
      </w:r>
    </w:p>
    <w:p w14:paraId="3EFA15F4" w14:textId="1B2900B1" w:rsidR="003F465B" w:rsidRDefault="003F465B" w:rsidP="00E62AD3">
      <w:pPr>
        <w:widowControl w:val="0"/>
        <w:spacing w:before="246"/>
        <w:ind w:right="-2"/>
      </w:pPr>
    </w:p>
    <w:p w14:paraId="0F0C51FB" w14:textId="66B1CF31" w:rsidR="003F465B" w:rsidRDefault="003F465B" w:rsidP="00E62AD3">
      <w:pPr>
        <w:widowControl w:val="0"/>
        <w:spacing w:before="246"/>
        <w:ind w:right="-2"/>
      </w:pPr>
    </w:p>
    <w:p w14:paraId="4E666FCE" w14:textId="4ADC05FB" w:rsidR="003F465B" w:rsidRDefault="003F465B" w:rsidP="00E62AD3">
      <w:pPr>
        <w:widowControl w:val="0"/>
        <w:spacing w:before="246"/>
        <w:ind w:right="-2"/>
      </w:pPr>
    </w:p>
    <w:p w14:paraId="3944B419" w14:textId="77777777" w:rsidR="00E62AD3" w:rsidRDefault="00E62AD3" w:rsidP="00E62AD3">
      <w:pPr>
        <w:widowControl w:val="0"/>
        <w:ind w:right="-2"/>
        <w:rPr>
          <w:sz w:val="19"/>
          <w:szCs w:val="19"/>
        </w:rPr>
      </w:pPr>
    </w:p>
    <w:p w14:paraId="60ED8ECE" w14:textId="77777777" w:rsidR="00E62AD3" w:rsidRDefault="00E62AD3" w:rsidP="00E62AD3">
      <w:pPr>
        <w:widowControl w:val="0"/>
        <w:ind w:right="-2"/>
        <w:rPr>
          <w:sz w:val="19"/>
          <w:szCs w:val="19"/>
        </w:rPr>
      </w:pPr>
    </w:p>
    <w:p w14:paraId="66488DCB" w14:textId="77777777" w:rsidR="00E62AD3" w:rsidRDefault="00E62AD3" w:rsidP="00E62AD3">
      <w:pPr>
        <w:widowControl w:val="0"/>
        <w:ind w:right="-2"/>
        <w:rPr>
          <w:sz w:val="19"/>
          <w:szCs w:val="19"/>
        </w:rPr>
      </w:pPr>
    </w:p>
    <w:p w14:paraId="01D76172" w14:textId="77777777" w:rsidR="00A515B4" w:rsidRDefault="00A515B4" w:rsidP="00A515B4">
      <w:pPr>
        <w:widowControl w:val="0"/>
        <w:ind w:right="-2"/>
        <w:jc w:val="right"/>
      </w:pPr>
    </w:p>
    <w:p w14:paraId="344EEEAB" w14:textId="77777777" w:rsidR="00A515B4" w:rsidRDefault="00A515B4" w:rsidP="00A515B4">
      <w:pPr>
        <w:widowControl w:val="0"/>
        <w:ind w:right="-2"/>
        <w:jc w:val="right"/>
      </w:pPr>
    </w:p>
    <w:p w14:paraId="15411F87" w14:textId="77777777" w:rsidR="00A515B4" w:rsidRDefault="00A515B4" w:rsidP="00A515B4">
      <w:pPr>
        <w:widowControl w:val="0"/>
        <w:ind w:right="-2"/>
        <w:jc w:val="right"/>
      </w:pPr>
    </w:p>
    <w:p w14:paraId="4132AD2D" w14:textId="77777777" w:rsidR="00A515B4" w:rsidRDefault="00A515B4" w:rsidP="00A515B4">
      <w:pPr>
        <w:widowControl w:val="0"/>
        <w:ind w:right="-2"/>
        <w:jc w:val="right"/>
      </w:pPr>
    </w:p>
    <w:p w14:paraId="04C12D15" w14:textId="77777777" w:rsidR="00A515B4" w:rsidRDefault="00A515B4" w:rsidP="00A515B4">
      <w:pPr>
        <w:widowControl w:val="0"/>
        <w:ind w:right="-2"/>
        <w:jc w:val="right"/>
      </w:pPr>
    </w:p>
    <w:p w14:paraId="3738C41E" w14:textId="77777777" w:rsidR="00A515B4" w:rsidRDefault="00A515B4" w:rsidP="00A515B4">
      <w:pPr>
        <w:widowControl w:val="0"/>
        <w:ind w:right="-2"/>
        <w:jc w:val="right"/>
      </w:pPr>
    </w:p>
    <w:p w14:paraId="04EB8A68" w14:textId="77777777" w:rsidR="00A515B4" w:rsidRDefault="00A515B4" w:rsidP="00A515B4">
      <w:pPr>
        <w:widowControl w:val="0"/>
        <w:ind w:right="-2"/>
        <w:jc w:val="right"/>
      </w:pPr>
    </w:p>
    <w:p w14:paraId="5F12F400" w14:textId="77777777" w:rsidR="00A515B4" w:rsidRDefault="00A515B4" w:rsidP="00A515B4">
      <w:pPr>
        <w:widowControl w:val="0"/>
        <w:ind w:right="-2"/>
        <w:jc w:val="right"/>
      </w:pPr>
    </w:p>
    <w:p w14:paraId="09AB74E8" w14:textId="77777777" w:rsidR="00A515B4" w:rsidRDefault="00A515B4" w:rsidP="00A515B4">
      <w:pPr>
        <w:widowControl w:val="0"/>
        <w:ind w:right="-2"/>
        <w:jc w:val="right"/>
      </w:pPr>
    </w:p>
    <w:p w14:paraId="4056E782" w14:textId="77777777" w:rsidR="00A515B4" w:rsidRDefault="00A515B4" w:rsidP="00A515B4">
      <w:pPr>
        <w:widowControl w:val="0"/>
        <w:ind w:right="-2"/>
        <w:jc w:val="right"/>
      </w:pPr>
    </w:p>
    <w:p w14:paraId="4A0A08A3" w14:textId="77777777" w:rsidR="00A515B4" w:rsidRDefault="00A515B4" w:rsidP="00A515B4">
      <w:pPr>
        <w:widowControl w:val="0"/>
        <w:ind w:right="-2"/>
        <w:jc w:val="right"/>
      </w:pPr>
    </w:p>
    <w:p w14:paraId="040E2531" w14:textId="77777777" w:rsidR="00A515B4" w:rsidRDefault="00A515B4" w:rsidP="00A515B4">
      <w:pPr>
        <w:widowControl w:val="0"/>
        <w:ind w:right="-2"/>
        <w:jc w:val="right"/>
      </w:pPr>
    </w:p>
    <w:p w14:paraId="24009D67" w14:textId="77777777" w:rsidR="00A515B4" w:rsidRDefault="00A515B4" w:rsidP="00A515B4">
      <w:pPr>
        <w:widowControl w:val="0"/>
        <w:ind w:right="-2"/>
        <w:jc w:val="right"/>
      </w:pPr>
    </w:p>
    <w:p w14:paraId="7DF17530" w14:textId="77777777" w:rsidR="00A515B4" w:rsidRDefault="00A515B4" w:rsidP="00A515B4">
      <w:pPr>
        <w:widowControl w:val="0"/>
        <w:ind w:right="-2"/>
        <w:jc w:val="right"/>
      </w:pPr>
    </w:p>
    <w:p w14:paraId="5E9DB304" w14:textId="77777777" w:rsidR="00A515B4" w:rsidRDefault="00A515B4" w:rsidP="00A515B4">
      <w:pPr>
        <w:widowControl w:val="0"/>
        <w:ind w:right="-2"/>
        <w:jc w:val="right"/>
      </w:pPr>
    </w:p>
    <w:p w14:paraId="36B9CABB" w14:textId="77777777" w:rsidR="00A515B4" w:rsidRDefault="00A515B4" w:rsidP="00A515B4">
      <w:pPr>
        <w:widowControl w:val="0"/>
        <w:ind w:right="-2"/>
        <w:jc w:val="right"/>
      </w:pPr>
    </w:p>
    <w:p w14:paraId="61FF7C06" w14:textId="77777777" w:rsidR="00A515B4" w:rsidRDefault="00A515B4" w:rsidP="00A515B4">
      <w:pPr>
        <w:widowControl w:val="0"/>
        <w:ind w:right="-2"/>
        <w:jc w:val="right"/>
      </w:pPr>
    </w:p>
    <w:p w14:paraId="0EAAC23D" w14:textId="77777777" w:rsidR="00A515B4" w:rsidRDefault="00A515B4" w:rsidP="00A515B4">
      <w:pPr>
        <w:widowControl w:val="0"/>
        <w:ind w:right="-2"/>
        <w:jc w:val="right"/>
      </w:pPr>
    </w:p>
    <w:p w14:paraId="06FC6158" w14:textId="77777777" w:rsidR="00A515B4" w:rsidRDefault="00A515B4" w:rsidP="00A515B4">
      <w:pPr>
        <w:widowControl w:val="0"/>
        <w:ind w:right="-2"/>
        <w:jc w:val="right"/>
      </w:pPr>
    </w:p>
    <w:p w14:paraId="77F43E7E" w14:textId="068507CE" w:rsidR="00A515B4" w:rsidRDefault="00A515B4" w:rsidP="00A515B4">
      <w:pPr>
        <w:widowControl w:val="0"/>
        <w:ind w:right="-2"/>
        <w:jc w:val="right"/>
      </w:pPr>
    </w:p>
    <w:p w14:paraId="52A09752" w14:textId="77777777" w:rsidR="00E73961" w:rsidRDefault="00E73961" w:rsidP="00A515B4">
      <w:pPr>
        <w:widowControl w:val="0"/>
        <w:ind w:right="-2"/>
        <w:jc w:val="right"/>
      </w:pPr>
    </w:p>
    <w:p w14:paraId="70733920" w14:textId="77777777" w:rsidR="00A515B4" w:rsidRDefault="00A515B4" w:rsidP="00A515B4">
      <w:pPr>
        <w:widowControl w:val="0"/>
        <w:ind w:right="-2"/>
        <w:jc w:val="right"/>
      </w:pPr>
    </w:p>
    <w:p w14:paraId="2A110FD0" w14:textId="00CE58E6" w:rsidR="0086398C" w:rsidRDefault="00640385" w:rsidP="00A515B4">
      <w:pPr>
        <w:widowControl w:val="0"/>
        <w:ind w:right="-2"/>
        <w:jc w:val="right"/>
        <w:rPr>
          <w:b/>
        </w:rPr>
      </w:pPr>
      <w:r>
        <w:t xml:space="preserve">Page </w:t>
      </w:r>
      <w:r>
        <w:rPr>
          <w:b/>
        </w:rPr>
        <w:t xml:space="preserve">5 </w:t>
      </w:r>
      <w:r>
        <w:t xml:space="preserve">of </w:t>
      </w:r>
      <w:r w:rsidR="00C577E8">
        <w:rPr>
          <w:b/>
        </w:rPr>
        <w:t>32</w:t>
      </w:r>
      <w:r>
        <w:rPr>
          <w:b/>
        </w:rPr>
        <w:t xml:space="preserve"> </w:t>
      </w:r>
    </w:p>
    <w:p w14:paraId="19298082" w14:textId="77777777" w:rsidR="00A515B4" w:rsidRPr="00E73961" w:rsidRDefault="00640385" w:rsidP="00A515B4">
      <w:pPr>
        <w:widowControl w:val="0"/>
        <w:ind w:right="-2"/>
        <w:rPr>
          <w:b/>
          <w:sz w:val="28"/>
          <w:szCs w:val="28"/>
        </w:rPr>
      </w:pPr>
      <w:r w:rsidRPr="00E73961">
        <w:rPr>
          <w:b/>
          <w:sz w:val="28"/>
          <w:szCs w:val="28"/>
        </w:rPr>
        <w:lastRenderedPageBreak/>
        <w:t xml:space="preserve">5. DUTIES AND RESPONSIBILITIES </w:t>
      </w:r>
    </w:p>
    <w:p w14:paraId="26316DFB" w14:textId="77777777" w:rsidR="00A515B4" w:rsidRDefault="00A515B4" w:rsidP="00A515B4">
      <w:pPr>
        <w:widowControl w:val="0"/>
        <w:ind w:right="-2"/>
        <w:rPr>
          <w:b/>
          <w:sz w:val="24"/>
          <w:szCs w:val="24"/>
        </w:rPr>
      </w:pPr>
    </w:p>
    <w:p w14:paraId="7EC157AC" w14:textId="72F5A7FB" w:rsidR="00A515B4" w:rsidRDefault="00640385" w:rsidP="00A515B4">
      <w:pPr>
        <w:widowControl w:val="0"/>
        <w:ind w:right="-2"/>
        <w:rPr>
          <w:b/>
          <w:sz w:val="24"/>
          <w:szCs w:val="24"/>
        </w:rPr>
      </w:pPr>
      <w:r>
        <w:t xml:space="preserve">Nutrition and hydration </w:t>
      </w:r>
      <w:r w:rsidR="00E73961">
        <w:t>are</w:t>
      </w:r>
      <w:r>
        <w:t xml:space="preserve"> managed at Portsmouth Hospitals through the following structure</w:t>
      </w:r>
      <w:r w:rsidR="00A515B4">
        <w:t>:</w:t>
      </w:r>
    </w:p>
    <w:p w14:paraId="67D71598" w14:textId="77777777" w:rsidR="00A515B4" w:rsidRDefault="00A515B4" w:rsidP="00A515B4">
      <w:pPr>
        <w:widowControl w:val="0"/>
        <w:ind w:right="-2"/>
        <w:rPr>
          <w:b/>
          <w:sz w:val="24"/>
          <w:szCs w:val="24"/>
        </w:rPr>
      </w:pPr>
    </w:p>
    <w:p w14:paraId="6B50734D" w14:textId="58C96B2F" w:rsidR="00A515B4" w:rsidRDefault="00E73961" w:rsidP="00A515B4">
      <w:pPr>
        <w:widowControl w:val="0"/>
        <w:spacing w:line="480" w:lineRule="auto"/>
        <w:ind w:right="-2"/>
        <w:jc w:val="center"/>
        <w:rPr>
          <w:b/>
          <w:sz w:val="24"/>
          <w:szCs w:val="24"/>
        </w:rPr>
      </w:pPr>
      <w:r>
        <w:rPr>
          <w:noProof/>
          <w:color w:val="FF0000"/>
        </w:rPr>
        <mc:AlternateContent>
          <mc:Choice Requires="wps">
            <w:drawing>
              <wp:anchor distT="0" distB="0" distL="114300" distR="114300" simplePos="0" relativeHeight="251633664" behindDoc="0" locked="0" layoutInCell="1" allowOverlap="1" wp14:anchorId="321D014C" wp14:editId="033BD450">
                <wp:simplePos x="0" y="0"/>
                <wp:positionH relativeFrom="margin">
                  <wp:align>center</wp:align>
                </wp:positionH>
                <wp:positionV relativeFrom="paragraph">
                  <wp:posOffset>222250</wp:posOffset>
                </wp:positionV>
                <wp:extent cx="288000" cy="360000"/>
                <wp:effectExtent l="57150" t="19050" r="36195" b="97790"/>
                <wp:wrapNone/>
                <wp:docPr id="82" name="Arrow: Down 82"/>
                <wp:cNvGraphicFramePr/>
                <a:graphic xmlns:a="http://schemas.openxmlformats.org/drawingml/2006/main">
                  <a:graphicData uri="http://schemas.microsoft.com/office/word/2010/wordprocessingShape">
                    <wps:wsp>
                      <wps:cNvSpPr/>
                      <wps:spPr>
                        <a:xfrm>
                          <a:off x="0" y="0"/>
                          <a:ext cx="288000" cy="360000"/>
                        </a:xfrm>
                        <a:prstGeom prst="downArrow">
                          <a:avLst/>
                        </a:prstGeom>
                        <a:solidFill>
                          <a:schemeClr val="bg1"/>
                        </a:solidFill>
                        <a:ln w="12700">
                          <a:solidFill>
                            <a:srgbClr val="00B050"/>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5D0D53F"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rrow: Down 82" o:spid="_x0000_s1026" type="#_x0000_t67" style="position:absolute;margin-left:0;margin-top:17.5pt;width:22.7pt;height:28.35pt;z-index:2516336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" adj="12960" fillcolor="white [3212]" strokecolor="#00b050" strokeweight="1pt">
                <v:shadow on="t" color="black" opacity="22937f" origin=",.5" offset="0,.63889mm"/>
                <w10:wrap anchorx="margin"/>
              </v:shape>
            </w:pict>
          </mc:Fallback>
        </mc:AlternateContent>
      </w:r>
      <w:r w:rsidR="00640385">
        <w:t>Trust Board</w:t>
      </w:r>
    </w:p>
    <w:p w14:paraId="5CF7387F" w14:textId="002165B9" w:rsidR="00A515B4" w:rsidRDefault="00A515B4" w:rsidP="00A515B4">
      <w:pPr>
        <w:widowControl w:val="0"/>
        <w:spacing w:line="480" w:lineRule="auto"/>
        <w:ind w:right="-2"/>
        <w:jc w:val="center"/>
        <w:rPr>
          <w:color w:val="FF0000"/>
        </w:rPr>
      </w:pPr>
    </w:p>
    <w:p w14:paraId="3E90D549" w14:textId="030822F0" w:rsidR="00A515B4" w:rsidRDefault="00E73961" w:rsidP="00A515B4">
      <w:pPr>
        <w:widowControl w:val="0"/>
        <w:spacing w:line="480" w:lineRule="auto"/>
        <w:ind w:right="-2"/>
        <w:jc w:val="center"/>
        <w:rPr>
          <w:color w:val="FF0000"/>
        </w:rPr>
      </w:pPr>
      <w:r>
        <w:rPr>
          <w:noProof/>
          <w:color w:val="FF0000"/>
        </w:rPr>
        <mc:AlternateContent>
          <mc:Choice Requires="wps">
            <w:drawing>
              <wp:anchor distT="0" distB="0" distL="114300" distR="114300" simplePos="0" relativeHeight="251638784" behindDoc="0" locked="0" layoutInCell="1" allowOverlap="1" wp14:anchorId="3C91CB19" wp14:editId="294CAF25">
                <wp:simplePos x="0" y="0"/>
                <wp:positionH relativeFrom="margin">
                  <wp:posOffset>3016885</wp:posOffset>
                </wp:positionH>
                <wp:positionV relativeFrom="paragraph">
                  <wp:posOffset>240030</wp:posOffset>
                </wp:positionV>
                <wp:extent cx="288000" cy="360000"/>
                <wp:effectExtent l="57150" t="19050" r="36195" b="97790"/>
                <wp:wrapNone/>
                <wp:docPr id="83" name="Arrow: Down 83"/>
                <wp:cNvGraphicFramePr/>
                <a:graphic xmlns:a="http://schemas.openxmlformats.org/drawingml/2006/main">
                  <a:graphicData uri="http://schemas.microsoft.com/office/word/2010/wordprocessingShape">
                    <wps:wsp>
                      <wps:cNvSpPr/>
                      <wps:spPr>
                        <a:xfrm>
                          <a:off x="0" y="0"/>
                          <a:ext cx="288000" cy="360000"/>
                        </a:xfrm>
                        <a:prstGeom prst="downArrow">
                          <a:avLst/>
                        </a:prstGeom>
                        <a:solidFill>
                          <a:schemeClr val="bg1"/>
                        </a:solidFill>
                        <a:ln w="12700">
                          <a:solidFill>
                            <a:srgbClr val="00B050"/>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3DC36E5" id="Arrow: Down 83" o:spid="_x0000_s1026" type="#_x0000_t67" style="position:absolute;margin-left:237.55pt;margin-top:18.9pt;width:22.7pt;height:28.35pt;z-index:2516387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" adj="12960" fillcolor="white [3212]" strokecolor="#00b050" strokeweight="1pt">
                <v:shadow on="t" color="black" opacity="22937f" origin=",.5" offset="0,.63889mm"/>
                <w10:wrap anchorx="margin"/>
              </v:shape>
            </w:pict>
          </mc:Fallback>
        </mc:AlternateContent>
      </w:r>
      <w:r w:rsidR="00640385">
        <w:rPr>
          <w:color w:val="FF0000"/>
        </w:rPr>
        <w:t xml:space="preserve">Safety and performance </w:t>
      </w:r>
      <w:r w:rsidR="00A515B4">
        <w:rPr>
          <w:color w:val="FF0000"/>
        </w:rPr>
        <w:t>c</w:t>
      </w:r>
      <w:r w:rsidR="00640385">
        <w:rPr>
          <w:color w:val="FF0000"/>
        </w:rPr>
        <w:t>ommittee???</w:t>
      </w:r>
    </w:p>
    <w:p w14:paraId="425280D9" w14:textId="441B1652" w:rsidR="00A515B4" w:rsidRDefault="00A515B4" w:rsidP="00A515B4">
      <w:pPr>
        <w:widowControl w:val="0"/>
        <w:spacing w:line="480" w:lineRule="auto"/>
        <w:ind w:right="-2"/>
        <w:jc w:val="center"/>
      </w:pPr>
    </w:p>
    <w:p w14:paraId="333DCE40" w14:textId="5E3415B7" w:rsidR="00A515B4" w:rsidRDefault="00E73961" w:rsidP="00A515B4">
      <w:pPr>
        <w:widowControl w:val="0"/>
        <w:spacing w:line="480" w:lineRule="auto"/>
        <w:ind w:right="-2"/>
        <w:jc w:val="center"/>
        <w:rPr>
          <w:b/>
          <w:sz w:val="24"/>
          <w:szCs w:val="24"/>
        </w:rPr>
      </w:pPr>
      <w:r>
        <w:rPr>
          <w:noProof/>
          <w:color w:val="FF0000"/>
        </w:rPr>
        <mc:AlternateContent>
          <mc:Choice Requires="wps">
            <w:drawing>
              <wp:anchor distT="0" distB="0" distL="114300" distR="114300" simplePos="0" relativeHeight="251646976" behindDoc="0" locked="0" layoutInCell="1" allowOverlap="1" wp14:anchorId="49BAA51D" wp14:editId="7DE7ED1D">
                <wp:simplePos x="0" y="0"/>
                <wp:positionH relativeFrom="margin">
                  <wp:align>center</wp:align>
                </wp:positionH>
                <wp:positionV relativeFrom="paragraph">
                  <wp:posOffset>230505</wp:posOffset>
                </wp:positionV>
                <wp:extent cx="288000" cy="360000"/>
                <wp:effectExtent l="57150" t="19050" r="36195" b="97790"/>
                <wp:wrapNone/>
                <wp:docPr id="84" name="Arrow: Down 84"/>
                <wp:cNvGraphicFramePr/>
                <a:graphic xmlns:a="http://schemas.openxmlformats.org/drawingml/2006/main">
                  <a:graphicData uri="http://schemas.microsoft.com/office/word/2010/wordprocessingShape">
                    <wps:wsp>
                      <wps:cNvSpPr/>
                      <wps:spPr>
                        <a:xfrm>
                          <a:off x="0" y="0"/>
                          <a:ext cx="288000" cy="360000"/>
                        </a:xfrm>
                        <a:prstGeom prst="downArrow">
                          <a:avLst/>
                        </a:prstGeom>
                        <a:solidFill>
                          <a:schemeClr val="bg1"/>
                        </a:solidFill>
                        <a:ln w="12700">
                          <a:solidFill>
                            <a:srgbClr val="00B050"/>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446B948" id="Arrow: Down 84" o:spid="_x0000_s1026" type="#_x0000_t67" style="position:absolute;margin-left:0;margin-top:18.15pt;width:22.7pt;height:28.35pt;z-index:25164697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" adj="12960" fillcolor="white [3212]" strokecolor="#00b050" strokeweight="1pt">
                <v:shadow on="t" color="black" opacity="22937f" origin=",.5" offset="0,.63889mm"/>
                <w10:wrap anchorx="margin"/>
              </v:shape>
            </w:pict>
          </mc:Fallback>
        </mc:AlternateContent>
      </w:r>
      <w:r w:rsidR="00640385">
        <w:t>Patient Experience and Environment Group</w:t>
      </w:r>
    </w:p>
    <w:p w14:paraId="313BA4FE" w14:textId="77777777" w:rsidR="00A515B4" w:rsidRPr="00A515B4" w:rsidRDefault="00A515B4" w:rsidP="00A515B4">
      <w:pPr>
        <w:widowControl w:val="0"/>
        <w:spacing w:line="480" w:lineRule="auto"/>
        <w:ind w:right="-2"/>
        <w:jc w:val="center"/>
        <w:rPr>
          <w:b/>
          <w:sz w:val="24"/>
          <w:szCs w:val="24"/>
        </w:rPr>
      </w:pPr>
    </w:p>
    <w:p w14:paraId="254A0BB3" w14:textId="18EC50C2" w:rsidR="00A515B4" w:rsidRDefault="00E73961" w:rsidP="00A515B4">
      <w:pPr>
        <w:widowControl w:val="0"/>
        <w:spacing w:line="480" w:lineRule="auto"/>
        <w:jc w:val="center"/>
      </w:pPr>
      <w:r>
        <w:rPr>
          <w:noProof/>
          <w:color w:val="FF0000"/>
        </w:rPr>
        <mc:AlternateContent>
          <mc:Choice Requires="wps">
            <w:drawing>
              <wp:anchor distT="0" distB="0" distL="114300" distR="114300" simplePos="0" relativeHeight="251648000" behindDoc="0" locked="0" layoutInCell="1" allowOverlap="1" wp14:anchorId="1EC4DB82" wp14:editId="45807E1A">
                <wp:simplePos x="0" y="0"/>
                <wp:positionH relativeFrom="margin">
                  <wp:align>center</wp:align>
                </wp:positionH>
                <wp:positionV relativeFrom="paragraph">
                  <wp:posOffset>231775</wp:posOffset>
                </wp:positionV>
                <wp:extent cx="288000" cy="360000"/>
                <wp:effectExtent l="57150" t="19050" r="36195" b="97790"/>
                <wp:wrapNone/>
                <wp:docPr id="85" name="Arrow: Down 85"/>
                <wp:cNvGraphicFramePr/>
                <a:graphic xmlns:a="http://schemas.openxmlformats.org/drawingml/2006/main">
                  <a:graphicData uri="http://schemas.microsoft.com/office/word/2010/wordprocessingShape">
                    <wps:wsp>
                      <wps:cNvSpPr/>
                      <wps:spPr>
                        <a:xfrm>
                          <a:off x="0" y="0"/>
                          <a:ext cx="288000" cy="360000"/>
                        </a:xfrm>
                        <a:prstGeom prst="downArrow">
                          <a:avLst/>
                        </a:prstGeom>
                        <a:solidFill>
                          <a:schemeClr val="bg1"/>
                        </a:solidFill>
                        <a:ln w="12700">
                          <a:solidFill>
                            <a:srgbClr val="00B050"/>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B27DFE" id="Arrow: Down 85" o:spid="_x0000_s1026" type="#_x0000_t67" style="position:absolute;margin-left:0;margin-top:18.25pt;width:22.7pt;height:28.35pt;z-index:25164800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" adj="12960" fillcolor="white [3212]" strokecolor="#00b050" strokeweight="1pt">
                <v:shadow on="t" color="black" opacity="22937f" origin=",.5" offset="0,.63889mm"/>
                <w10:wrap anchorx="margin"/>
              </v:shape>
            </w:pict>
          </mc:Fallback>
        </mc:AlternateContent>
      </w:r>
      <w:r w:rsidR="00640385">
        <w:t>Nursing and Midwifery Professional Counci</w:t>
      </w:r>
      <w:r w:rsidR="00A515B4">
        <w:t>l</w:t>
      </w:r>
    </w:p>
    <w:p w14:paraId="54525DC5" w14:textId="54030B49" w:rsidR="00A515B4" w:rsidRDefault="00A515B4" w:rsidP="00A515B4">
      <w:pPr>
        <w:widowControl w:val="0"/>
        <w:spacing w:line="480" w:lineRule="auto"/>
        <w:ind w:right="2786"/>
        <w:jc w:val="center"/>
      </w:pPr>
    </w:p>
    <w:p w14:paraId="2A110FDA" w14:textId="13D4DF51" w:rsidR="0086398C" w:rsidRDefault="00E73961" w:rsidP="00A515B4">
      <w:pPr>
        <w:widowControl w:val="0"/>
        <w:spacing w:line="480" w:lineRule="auto"/>
        <w:jc w:val="center"/>
      </w:pPr>
      <w:r>
        <w:rPr>
          <w:noProof/>
          <w:color w:val="FF0000"/>
        </w:rPr>
        <mc:AlternateContent>
          <mc:Choice Requires="wps">
            <w:drawing>
              <wp:anchor distT="0" distB="0" distL="114300" distR="114300" simplePos="0" relativeHeight="251649024" behindDoc="0" locked="0" layoutInCell="1" allowOverlap="1" wp14:anchorId="5F828267" wp14:editId="6D727BFE">
                <wp:simplePos x="0" y="0"/>
                <wp:positionH relativeFrom="margin">
                  <wp:align>center</wp:align>
                </wp:positionH>
                <wp:positionV relativeFrom="paragraph">
                  <wp:posOffset>243205</wp:posOffset>
                </wp:positionV>
                <wp:extent cx="288000" cy="360000"/>
                <wp:effectExtent l="57150" t="19050" r="36195" b="97790"/>
                <wp:wrapNone/>
                <wp:docPr id="86" name="Arrow: Down 86"/>
                <wp:cNvGraphicFramePr/>
                <a:graphic xmlns:a="http://schemas.openxmlformats.org/drawingml/2006/main">
                  <a:graphicData uri="http://schemas.microsoft.com/office/word/2010/wordprocessingShape">
                    <wps:wsp>
                      <wps:cNvSpPr/>
                      <wps:spPr>
                        <a:xfrm>
                          <a:off x="0" y="0"/>
                          <a:ext cx="288000" cy="360000"/>
                        </a:xfrm>
                        <a:prstGeom prst="downArrow">
                          <a:avLst/>
                        </a:prstGeom>
                        <a:solidFill>
                          <a:schemeClr val="bg1"/>
                        </a:solidFill>
                        <a:ln w="12700">
                          <a:solidFill>
                            <a:srgbClr val="00B050"/>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F2137E" id="Arrow: Down 86" o:spid="_x0000_s1026" type="#_x0000_t67" style="position:absolute;margin-left:0;margin-top:19.15pt;width:22.7pt;height:28.35pt;z-index:25164902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" adj="12960" fillcolor="white [3212]" strokecolor="#00b050" strokeweight="1pt">
                <v:shadow on="t" color="black" opacity="22937f" origin=",.5" offset="0,.63889mm"/>
                <w10:wrap anchorx="margin"/>
              </v:shape>
            </w:pict>
          </mc:Fallback>
        </mc:AlternateContent>
      </w:r>
      <w:r w:rsidR="00640385">
        <w:t xml:space="preserve">Nutrition Steering </w:t>
      </w:r>
      <w:r w:rsidR="00A515B4">
        <w:t>G</w:t>
      </w:r>
      <w:r w:rsidR="00640385">
        <w:t>roup</w:t>
      </w:r>
    </w:p>
    <w:p w14:paraId="2B47DFF0" w14:textId="77777777" w:rsidR="00A515B4" w:rsidRDefault="00A515B4" w:rsidP="00A515B4">
      <w:pPr>
        <w:widowControl w:val="0"/>
        <w:spacing w:line="480" w:lineRule="auto"/>
        <w:ind w:right="6"/>
        <w:jc w:val="center"/>
      </w:pPr>
    </w:p>
    <w:p w14:paraId="2A110FDB" w14:textId="47959ADC" w:rsidR="0086398C" w:rsidRDefault="00640385" w:rsidP="00A515B4">
      <w:pPr>
        <w:widowControl w:val="0"/>
        <w:ind w:right="6"/>
        <w:jc w:val="center"/>
      </w:pPr>
      <w:r>
        <w:t>Nutrition and Hydration Group</w:t>
      </w:r>
    </w:p>
    <w:p w14:paraId="2A110FDC" w14:textId="77777777" w:rsidR="0086398C" w:rsidRDefault="00640385" w:rsidP="00A515B4">
      <w:pPr>
        <w:widowControl w:val="0"/>
        <w:ind w:left="142" w:hanging="142"/>
        <w:jc w:val="center"/>
        <w:sectPr w:rsidR="0086398C" w:rsidSect="00A515B4">
          <w:footerReference w:type="default" r:id="rId11"/>
          <w:headerReference w:type="first" r:id="rId12"/>
          <w:pgSz w:w="11906" w:h="16838"/>
          <w:pgMar w:top="709" w:right="849" w:bottom="1134" w:left="1134" w:header="0" w:footer="709" w:gutter="0"/>
          <w:cols w:space="720"/>
        </w:sectPr>
      </w:pPr>
      <w:r>
        <w:t>(</w:t>
      </w:r>
      <w:proofErr w:type="gramStart"/>
      <w:r>
        <w:t>meets</w:t>
      </w:r>
      <w:proofErr w:type="gramEnd"/>
      <w:r>
        <w:t xml:space="preserve"> monthly) </w:t>
      </w:r>
    </w:p>
    <w:p w14:paraId="46301499" w14:textId="77777777" w:rsidR="00E73961" w:rsidRDefault="00E73961" w:rsidP="00E73961">
      <w:pPr>
        <w:widowControl w:val="0"/>
        <w:spacing w:line="229" w:lineRule="auto"/>
        <w:ind w:hanging="11"/>
      </w:pPr>
    </w:p>
    <w:p w14:paraId="4C834768" w14:textId="77777777" w:rsidR="00E73961" w:rsidRDefault="00E73961" w:rsidP="00E73961">
      <w:pPr>
        <w:widowControl w:val="0"/>
        <w:spacing w:line="229" w:lineRule="auto"/>
        <w:ind w:hanging="11"/>
      </w:pPr>
    </w:p>
    <w:p w14:paraId="2A110FDD" w14:textId="6FF5528A" w:rsidR="0086398C" w:rsidRDefault="00640385" w:rsidP="00E73961">
      <w:pPr>
        <w:widowControl w:val="0"/>
        <w:spacing w:line="229" w:lineRule="auto"/>
        <w:ind w:hanging="11"/>
      </w:pPr>
      <w:r>
        <w:t xml:space="preserve">The executive leadership team of the Trust is responsible for ensuring appropriate and safe nutrition and hydration care to patients, </w:t>
      </w:r>
      <w:proofErr w:type="gramStart"/>
      <w:r>
        <w:t>staff</w:t>
      </w:r>
      <w:proofErr w:type="gramEnd"/>
      <w:r>
        <w:t xml:space="preserve"> and visitors in line with those set out in The Hospital Food Standards</w:t>
      </w:r>
      <w:r w:rsidR="00034515">
        <w:t>.</w:t>
      </w:r>
    </w:p>
    <w:p w14:paraId="25B2A8F3" w14:textId="77777777" w:rsidR="00E73961" w:rsidRDefault="00E73961" w:rsidP="00E73961">
      <w:pPr>
        <w:widowControl w:val="0"/>
        <w:spacing w:line="228" w:lineRule="auto"/>
        <w:ind w:hanging="4"/>
      </w:pPr>
    </w:p>
    <w:p w14:paraId="2A110FDE" w14:textId="63574303" w:rsidR="0086398C" w:rsidRDefault="00640385" w:rsidP="00E73961">
      <w:pPr>
        <w:widowControl w:val="0"/>
        <w:spacing w:line="228" w:lineRule="auto"/>
        <w:ind w:hanging="4"/>
      </w:pPr>
      <w:r>
        <w:t xml:space="preserve">At a divisional level clinical directors and nursing directors are responsible for policy delivery as set out above. </w:t>
      </w:r>
    </w:p>
    <w:p w14:paraId="231DAF6B" w14:textId="77777777" w:rsidR="00E73961" w:rsidRDefault="00E73961" w:rsidP="00E73961">
      <w:pPr>
        <w:widowControl w:val="0"/>
        <w:spacing w:line="228" w:lineRule="auto"/>
        <w:ind w:hanging="10"/>
      </w:pPr>
    </w:p>
    <w:p w14:paraId="2A110FDF" w14:textId="52084A78" w:rsidR="0086398C" w:rsidRDefault="00640385" w:rsidP="00E73961">
      <w:pPr>
        <w:widowControl w:val="0"/>
        <w:spacing w:line="228" w:lineRule="auto"/>
        <w:ind w:hanging="10"/>
      </w:pPr>
      <w:r>
        <w:t xml:space="preserve">Ward and service managers are responsible for provision and monitoring of nutrition and hydration standards at a local level. </w:t>
      </w:r>
    </w:p>
    <w:p w14:paraId="47F943BA" w14:textId="77777777" w:rsidR="00E73961" w:rsidRDefault="00E73961" w:rsidP="00E73961">
      <w:pPr>
        <w:widowControl w:val="0"/>
        <w:spacing w:line="230" w:lineRule="auto"/>
        <w:ind w:firstLine="5"/>
      </w:pPr>
    </w:p>
    <w:p w14:paraId="2A110FE0" w14:textId="44DF5CD5" w:rsidR="0086398C" w:rsidRDefault="00640385" w:rsidP="00E73961">
      <w:pPr>
        <w:widowControl w:val="0"/>
        <w:spacing w:line="230" w:lineRule="auto"/>
        <w:ind w:firstLine="5"/>
      </w:pPr>
      <w:r>
        <w:t xml:space="preserve">It is the responsibility of every member of staff to ensure that patient nutrition and hydration needs are recognised and addressed. </w:t>
      </w:r>
    </w:p>
    <w:p w14:paraId="088AB4D7" w14:textId="77777777" w:rsidR="00E73961" w:rsidRDefault="00E73961" w:rsidP="00E73961">
      <w:pPr>
        <w:widowControl w:val="0"/>
        <w:spacing w:line="229" w:lineRule="auto"/>
        <w:ind w:firstLine="12"/>
      </w:pPr>
    </w:p>
    <w:p w14:paraId="2A110FE1" w14:textId="3BC8D4FC" w:rsidR="0086398C" w:rsidRDefault="00640385" w:rsidP="00E73961">
      <w:pPr>
        <w:widowControl w:val="0"/>
        <w:spacing w:line="229" w:lineRule="auto"/>
        <w:ind w:firstLine="12"/>
      </w:pPr>
      <w:r>
        <w:t xml:space="preserve">It is the responsibility of all staff involved in nutrition and hydration to ensure that they attend adequate and appropriate training and that registered nurses achieve the required competencies as set out in appendix A </w:t>
      </w:r>
    </w:p>
    <w:p w14:paraId="229FA0DD" w14:textId="60EB058A" w:rsidR="00FD3CAC" w:rsidRDefault="00FD3CAC" w:rsidP="00E73961">
      <w:pPr>
        <w:widowControl w:val="0"/>
        <w:spacing w:line="229" w:lineRule="auto"/>
        <w:ind w:firstLine="12"/>
      </w:pPr>
    </w:p>
    <w:p w14:paraId="4AE3891D" w14:textId="77777777" w:rsidR="00FD3CAC" w:rsidRDefault="00FD3CAC" w:rsidP="00FD3CAC">
      <w:pPr>
        <w:widowControl w:val="0"/>
        <w:ind w:firstLine="6"/>
      </w:pPr>
      <w:r>
        <w:t xml:space="preserve">Food service should adhere to the guidelines set out in guidelines for food service at ward level listed in appendix B. </w:t>
      </w:r>
    </w:p>
    <w:p w14:paraId="1A656736" w14:textId="77777777" w:rsidR="00E73961" w:rsidRDefault="00E73961" w:rsidP="00E73961">
      <w:pPr>
        <w:widowControl w:val="0"/>
        <w:rPr>
          <w:sz w:val="19"/>
          <w:szCs w:val="19"/>
        </w:rPr>
      </w:pPr>
    </w:p>
    <w:p w14:paraId="76B9B047" w14:textId="77777777" w:rsidR="00E73961" w:rsidRDefault="00E73961" w:rsidP="00E73961">
      <w:pPr>
        <w:widowControl w:val="0"/>
        <w:rPr>
          <w:sz w:val="19"/>
          <w:szCs w:val="19"/>
        </w:rPr>
      </w:pPr>
    </w:p>
    <w:p w14:paraId="1112EDB4" w14:textId="77777777" w:rsidR="00E73961" w:rsidRDefault="00E73961" w:rsidP="00E73961">
      <w:pPr>
        <w:widowControl w:val="0"/>
        <w:rPr>
          <w:sz w:val="19"/>
          <w:szCs w:val="19"/>
        </w:rPr>
      </w:pPr>
    </w:p>
    <w:p w14:paraId="114AB7EF" w14:textId="77777777" w:rsidR="00E73961" w:rsidRDefault="00E73961" w:rsidP="00E73961">
      <w:pPr>
        <w:widowControl w:val="0"/>
        <w:rPr>
          <w:sz w:val="19"/>
          <w:szCs w:val="19"/>
        </w:rPr>
      </w:pPr>
    </w:p>
    <w:p w14:paraId="7642D110" w14:textId="4C4853C7" w:rsidR="00E73961" w:rsidRDefault="00E73961" w:rsidP="00E73961">
      <w:pPr>
        <w:widowControl w:val="0"/>
        <w:rPr>
          <w:sz w:val="19"/>
          <w:szCs w:val="19"/>
        </w:rPr>
      </w:pPr>
    </w:p>
    <w:p w14:paraId="0C4AE8B2" w14:textId="77777777" w:rsidR="00034515" w:rsidRDefault="00034515" w:rsidP="00E73961">
      <w:pPr>
        <w:widowControl w:val="0"/>
        <w:rPr>
          <w:sz w:val="19"/>
          <w:szCs w:val="19"/>
        </w:rPr>
      </w:pPr>
    </w:p>
    <w:p w14:paraId="1E43BCDE" w14:textId="27B15702" w:rsidR="00E73961" w:rsidRDefault="00E73961" w:rsidP="00E73961">
      <w:pPr>
        <w:widowControl w:val="0"/>
        <w:rPr>
          <w:sz w:val="19"/>
          <w:szCs w:val="19"/>
        </w:rPr>
      </w:pPr>
    </w:p>
    <w:p w14:paraId="5963B0B5" w14:textId="607EE672" w:rsidR="00E73961" w:rsidRDefault="00E73961" w:rsidP="00E73961">
      <w:pPr>
        <w:widowControl w:val="0"/>
        <w:rPr>
          <w:sz w:val="19"/>
          <w:szCs w:val="19"/>
        </w:rPr>
      </w:pPr>
    </w:p>
    <w:p w14:paraId="7CE96320" w14:textId="77777777" w:rsidR="00E73961" w:rsidRDefault="00E73961" w:rsidP="00E73961">
      <w:pPr>
        <w:widowControl w:val="0"/>
        <w:rPr>
          <w:sz w:val="19"/>
          <w:szCs w:val="19"/>
        </w:rPr>
      </w:pPr>
    </w:p>
    <w:p w14:paraId="01E60913" w14:textId="77777777" w:rsidR="00E73961" w:rsidRDefault="00E73961" w:rsidP="00E73961">
      <w:pPr>
        <w:widowControl w:val="0"/>
        <w:rPr>
          <w:sz w:val="19"/>
          <w:szCs w:val="19"/>
        </w:rPr>
      </w:pPr>
    </w:p>
    <w:p w14:paraId="2A110FE5" w14:textId="1E53E726" w:rsidR="0086398C" w:rsidRDefault="00640385" w:rsidP="00E73961">
      <w:pPr>
        <w:widowControl w:val="0"/>
        <w:jc w:val="right"/>
        <w:rPr>
          <w:b/>
        </w:rPr>
      </w:pPr>
      <w:r>
        <w:t xml:space="preserve">Page </w:t>
      </w:r>
      <w:r>
        <w:rPr>
          <w:b/>
        </w:rPr>
        <w:t xml:space="preserve">6 </w:t>
      </w:r>
      <w:r>
        <w:t xml:space="preserve">of </w:t>
      </w:r>
      <w:r w:rsidR="00C577E8">
        <w:rPr>
          <w:b/>
        </w:rPr>
        <w:t>32</w:t>
      </w:r>
      <w:r>
        <w:rPr>
          <w:b/>
        </w:rPr>
        <w:t xml:space="preserve"> </w:t>
      </w:r>
    </w:p>
    <w:p w14:paraId="2A110FE7" w14:textId="787D3574" w:rsidR="0086398C" w:rsidRDefault="00640385" w:rsidP="00E73961">
      <w:pPr>
        <w:widowControl w:val="0"/>
        <w:rPr>
          <w:b/>
          <w:sz w:val="28"/>
          <w:szCs w:val="28"/>
        </w:rPr>
      </w:pPr>
      <w:r w:rsidRPr="00034515">
        <w:rPr>
          <w:b/>
          <w:sz w:val="28"/>
          <w:szCs w:val="28"/>
        </w:rPr>
        <w:lastRenderedPageBreak/>
        <w:t xml:space="preserve">6. PROCESS </w:t>
      </w:r>
    </w:p>
    <w:p w14:paraId="76788E23" w14:textId="77777777" w:rsidR="00034515" w:rsidRPr="00034515" w:rsidRDefault="00034515" w:rsidP="00E73961">
      <w:pPr>
        <w:widowControl w:val="0"/>
        <w:rPr>
          <w:b/>
          <w:sz w:val="28"/>
          <w:szCs w:val="28"/>
        </w:rPr>
      </w:pPr>
    </w:p>
    <w:p w14:paraId="2A110FE8" w14:textId="77777777" w:rsidR="0086398C" w:rsidRDefault="00640385" w:rsidP="00034515">
      <w:pPr>
        <w:widowControl w:val="0"/>
        <w:rPr>
          <w:b/>
        </w:rPr>
      </w:pPr>
      <w:r>
        <w:rPr>
          <w:b/>
        </w:rPr>
        <w:t xml:space="preserve">6.1 Nutrition Screening. </w:t>
      </w:r>
    </w:p>
    <w:p w14:paraId="2A110FE9" w14:textId="626C2251" w:rsidR="0086398C" w:rsidRDefault="00640385" w:rsidP="00034515">
      <w:pPr>
        <w:pStyle w:val="ListParagraph"/>
        <w:widowControl w:val="0"/>
        <w:numPr>
          <w:ilvl w:val="0"/>
          <w:numId w:val="10"/>
        </w:numPr>
        <w:spacing w:before="263" w:line="263" w:lineRule="auto"/>
      </w:pPr>
      <w:r>
        <w:t xml:space="preserve">All inpatients will be screened within 24 hours of admission to identify the presence or likelihood of malnutrition. For all adult wards (excluding renal and maternity) the nutrition screening module on </w:t>
      </w:r>
      <w:proofErr w:type="spellStart"/>
      <w:r>
        <w:t>Vitalpac</w:t>
      </w:r>
      <w:proofErr w:type="spellEnd"/>
      <w:r>
        <w:t xml:space="preserve"> should be used. </w:t>
      </w:r>
      <w:r w:rsidRPr="00034515">
        <w:rPr>
          <w:b/>
          <w:bCs/>
        </w:rPr>
        <w:t xml:space="preserve">See appendix D. </w:t>
      </w:r>
    </w:p>
    <w:p w14:paraId="2A110FEA" w14:textId="051514BF" w:rsidR="0086398C" w:rsidRDefault="00640385" w:rsidP="00034515">
      <w:pPr>
        <w:pStyle w:val="ListParagraph"/>
        <w:widowControl w:val="0"/>
        <w:numPr>
          <w:ilvl w:val="0"/>
          <w:numId w:val="10"/>
        </w:numPr>
        <w:spacing w:before="25" w:line="262" w:lineRule="auto"/>
      </w:pPr>
      <w:r>
        <w:t xml:space="preserve">Renal patients should be screened using the Wessex Renal Screening Tool (paper copy) </w:t>
      </w:r>
    </w:p>
    <w:p w14:paraId="5C3A4880" w14:textId="493CE036" w:rsidR="00E73961" w:rsidRDefault="00640385" w:rsidP="00034515">
      <w:pPr>
        <w:pStyle w:val="ListParagraph"/>
        <w:widowControl w:val="0"/>
        <w:numPr>
          <w:ilvl w:val="0"/>
          <w:numId w:val="10"/>
        </w:numPr>
        <w:spacing w:before="28" w:line="268" w:lineRule="auto"/>
      </w:pPr>
      <w:r>
        <w:t xml:space="preserve">Maternity patients are screened using BMI calculation through pregnancy. </w:t>
      </w:r>
    </w:p>
    <w:p w14:paraId="2A110FEB" w14:textId="716BFF2D" w:rsidR="0086398C" w:rsidRDefault="00640385" w:rsidP="00034515">
      <w:pPr>
        <w:pStyle w:val="ListParagraph"/>
        <w:widowControl w:val="0"/>
        <w:numPr>
          <w:ilvl w:val="0"/>
          <w:numId w:val="10"/>
        </w:numPr>
        <w:spacing w:before="28" w:line="268" w:lineRule="auto"/>
      </w:pPr>
      <w:r>
        <w:t xml:space="preserve">Where weighing is not possible this should be documented in notes and an alternative assessment using mid upper arm circumference made to allow BMI assessment. </w:t>
      </w:r>
    </w:p>
    <w:p w14:paraId="2A110FEC" w14:textId="6DA40849" w:rsidR="0086398C" w:rsidRDefault="00640385" w:rsidP="00034515">
      <w:pPr>
        <w:pStyle w:val="ListParagraph"/>
        <w:widowControl w:val="0"/>
        <w:numPr>
          <w:ilvl w:val="0"/>
          <w:numId w:val="10"/>
        </w:numPr>
        <w:spacing w:before="21"/>
      </w:pPr>
      <w:r>
        <w:t xml:space="preserve">Screening should be repeated every 7 days. </w:t>
      </w:r>
    </w:p>
    <w:p w14:paraId="7A86A855" w14:textId="76BF1236" w:rsidR="00E73961" w:rsidRDefault="00640385" w:rsidP="00034515">
      <w:pPr>
        <w:pStyle w:val="ListParagraph"/>
        <w:widowControl w:val="0"/>
        <w:numPr>
          <w:ilvl w:val="0"/>
          <w:numId w:val="10"/>
        </w:numPr>
        <w:spacing w:before="47" w:line="271" w:lineRule="auto"/>
      </w:pPr>
      <w:r>
        <w:t xml:space="preserve">Nutrition care plans will be documented, </w:t>
      </w:r>
      <w:proofErr w:type="gramStart"/>
      <w:r>
        <w:t>reviewed</w:t>
      </w:r>
      <w:proofErr w:type="gramEnd"/>
      <w:r>
        <w:t xml:space="preserve"> and updated as required. </w:t>
      </w:r>
    </w:p>
    <w:p w14:paraId="03BFAB8C" w14:textId="77777777" w:rsidR="00034515" w:rsidRDefault="00640385" w:rsidP="00034515">
      <w:pPr>
        <w:pStyle w:val="ListParagraph"/>
        <w:widowControl w:val="0"/>
        <w:numPr>
          <w:ilvl w:val="0"/>
          <w:numId w:val="10"/>
        </w:numPr>
        <w:spacing w:before="47" w:line="271" w:lineRule="auto"/>
      </w:pPr>
      <w:r>
        <w:t xml:space="preserve">Standardised food and fluid charts will be used to document intake in those deemed at nutrition or hydration risk or </w:t>
      </w:r>
      <w:proofErr w:type="gramStart"/>
      <w:r>
        <w:t>where</w:t>
      </w:r>
      <w:proofErr w:type="gramEnd"/>
      <w:r>
        <w:t xml:space="preserve"> requested by clinical staff. </w:t>
      </w:r>
    </w:p>
    <w:p w14:paraId="66F307ED" w14:textId="77777777" w:rsidR="00034515" w:rsidRDefault="00034515" w:rsidP="00034515">
      <w:pPr>
        <w:widowControl w:val="0"/>
        <w:spacing w:line="271" w:lineRule="auto"/>
        <w:rPr>
          <w:b/>
        </w:rPr>
      </w:pPr>
    </w:p>
    <w:p w14:paraId="6E394AAE" w14:textId="3B23C96C" w:rsidR="003F465B" w:rsidRPr="00034515" w:rsidRDefault="00640385" w:rsidP="00034515">
      <w:pPr>
        <w:widowControl w:val="0"/>
        <w:spacing w:line="271" w:lineRule="auto"/>
      </w:pPr>
      <w:r w:rsidRPr="00034515">
        <w:rPr>
          <w:b/>
        </w:rPr>
        <w:t xml:space="preserve">6.2 Meal provision </w:t>
      </w:r>
    </w:p>
    <w:p w14:paraId="2A110FEF" w14:textId="05484FA7" w:rsidR="0086398C" w:rsidRDefault="00640385" w:rsidP="00034515">
      <w:pPr>
        <w:pStyle w:val="ListParagraph"/>
        <w:widowControl w:val="0"/>
        <w:numPr>
          <w:ilvl w:val="0"/>
          <w:numId w:val="9"/>
        </w:numPr>
        <w:spacing w:before="263" w:line="262" w:lineRule="auto"/>
      </w:pPr>
      <w:r>
        <w:t xml:space="preserve">Hospital food will be purchased in line with government buying standards for food and catering services. </w:t>
      </w:r>
    </w:p>
    <w:p w14:paraId="2A110FF0" w14:textId="6BEA6716" w:rsidR="0086398C" w:rsidRDefault="00640385" w:rsidP="00034515">
      <w:pPr>
        <w:pStyle w:val="ListParagraph"/>
        <w:widowControl w:val="0"/>
        <w:numPr>
          <w:ilvl w:val="0"/>
          <w:numId w:val="9"/>
        </w:numPr>
        <w:spacing w:before="26" w:line="264" w:lineRule="auto"/>
      </w:pPr>
      <w:r>
        <w:t xml:space="preserve">All food preparation will comply with food safety legislation. All staff involved in storage, preparation and service of food and drink will receive appropriate training. </w:t>
      </w:r>
    </w:p>
    <w:p w14:paraId="2A110FF1" w14:textId="21353E87" w:rsidR="0086398C" w:rsidRDefault="00640385" w:rsidP="00034515">
      <w:pPr>
        <w:pStyle w:val="ListParagraph"/>
        <w:widowControl w:val="0"/>
        <w:numPr>
          <w:ilvl w:val="0"/>
          <w:numId w:val="9"/>
        </w:numPr>
        <w:spacing w:before="25" w:line="264" w:lineRule="auto"/>
      </w:pPr>
      <w:r>
        <w:t xml:space="preserve">Food provision will cater for the nutritional needs and requirements of those who are nutritionally well, nutritionally vulnerable, those on therapeutic diets and those requiring diets for cultural or religious reasons. </w:t>
      </w:r>
    </w:p>
    <w:p w14:paraId="2A110FF2" w14:textId="6BC78C8D" w:rsidR="0086398C" w:rsidRDefault="00640385" w:rsidP="00034515">
      <w:pPr>
        <w:pStyle w:val="ListParagraph"/>
        <w:widowControl w:val="0"/>
        <w:numPr>
          <w:ilvl w:val="0"/>
          <w:numId w:val="9"/>
        </w:numPr>
        <w:spacing w:before="25" w:line="262" w:lineRule="auto"/>
      </w:pPr>
      <w:r>
        <w:t xml:space="preserve">Allergen information will be available for the 14 key allergens to support individuals in making informed choices. </w:t>
      </w:r>
    </w:p>
    <w:p w14:paraId="2A110FF4" w14:textId="714A6255" w:rsidR="0086398C" w:rsidRDefault="00640385" w:rsidP="00034515">
      <w:pPr>
        <w:pStyle w:val="ListParagraph"/>
        <w:widowControl w:val="0"/>
        <w:numPr>
          <w:ilvl w:val="0"/>
          <w:numId w:val="9"/>
        </w:numPr>
        <w:spacing w:before="28" w:line="262" w:lineRule="auto"/>
      </w:pPr>
      <w:r>
        <w:t>All health care professionals have a duty to ensure that patients are fed a diet to meet their nutritional requirements. As such mealtimes should be conducive to eating and appropriate food provided for individuals.</w:t>
      </w:r>
      <w:r w:rsidR="00C577E8">
        <w:t xml:space="preserve"> </w:t>
      </w:r>
    </w:p>
    <w:p w14:paraId="2A110FF5" w14:textId="127C7CB0" w:rsidR="0086398C" w:rsidRDefault="00640385" w:rsidP="00034515">
      <w:pPr>
        <w:pStyle w:val="ListParagraph"/>
        <w:widowControl w:val="0"/>
        <w:numPr>
          <w:ilvl w:val="0"/>
          <w:numId w:val="9"/>
        </w:numPr>
        <w:spacing w:before="47" w:line="264" w:lineRule="auto"/>
      </w:pPr>
      <w:r>
        <w:t xml:space="preserve">All staff should assist patients in choosing an appropriate diet to safely meet their needs (nutritional, behavioural and cultural). This includes the use of accessible information </w:t>
      </w:r>
      <w:proofErr w:type="spellStart"/>
      <w:r>
        <w:t>eg.</w:t>
      </w:r>
      <w:proofErr w:type="spellEnd"/>
      <w:r>
        <w:t xml:space="preserve"> Large print/</w:t>
      </w:r>
      <w:r w:rsidR="00034515">
        <w:t xml:space="preserve"> </w:t>
      </w:r>
      <w:r>
        <w:t xml:space="preserve">picture menus. </w:t>
      </w:r>
    </w:p>
    <w:p w14:paraId="2A110FF6" w14:textId="5F065F22" w:rsidR="0086398C" w:rsidRDefault="00640385" w:rsidP="00034515">
      <w:pPr>
        <w:pStyle w:val="ListParagraph"/>
        <w:widowControl w:val="0"/>
        <w:numPr>
          <w:ilvl w:val="0"/>
          <w:numId w:val="9"/>
        </w:numPr>
        <w:spacing w:before="24" w:line="264" w:lineRule="auto"/>
      </w:pPr>
      <w:r>
        <w:t xml:space="preserve">All healthcare professionals should assess patients’ dietary preferences and ensure that any special requirements, whether through food choice, food access, </w:t>
      </w:r>
      <w:proofErr w:type="gramStart"/>
      <w:r>
        <w:t>equipment</w:t>
      </w:r>
      <w:proofErr w:type="gramEnd"/>
      <w:r>
        <w:t xml:space="preserve"> or ability to self-feed, are acknowledged and addressed. </w:t>
      </w:r>
    </w:p>
    <w:p w14:paraId="2A110FF7" w14:textId="46A78773" w:rsidR="0086398C" w:rsidRDefault="00640385" w:rsidP="00034515">
      <w:pPr>
        <w:pStyle w:val="ListParagraph"/>
        <w:widowControl w:val="0"/>
        <w:numPr>
          <w:ilvl w:val="0"/>
          <w:numId w:val="9"/>
        </w:numPr>
        <w:spacing w:before="25" w:line="265" w:lineRule="auto"/>
      </w:pPr>
      <w:r>
        <w:t>Patients identified as at nutritional risk will be identified by use of a red tray. Appendix F</w:t>
      </w:r>
    </w:p>
    <w:p w14:paraId="2A110FFC" w14:textId="439BDA5A" w:rsidR="0086398C" w:rsidRDefault="00640385" w:rsidP="00034515">
      <w:pPr>
        <w:pStyle w:val="ListParagraph"/>
        <w:widowControl w:val="0"/>
        <w:numPr>
          <w:ilvl w:val="0"/>
          <w:numId w:val="9"/>
        </w:numPr>
        <w:spacing w:line="264" w:lineRule="auto"/>
      </w:pPr>
      <w:r>
        <w:t xml:space="preserve">A protected mealtime policy will operate to allow patients to eat without interruption and ward staff to be free to concentrate on mealtime activities. </w:t>
      </w:r>
      <w:r w:rsidRPr="00034515">
        <w:rPr>
          <w:b/>
          <w:bCs/>
        </w:rPr>
        <w:t>Appendix C</w:t>
      </w:r>
      <w:r>
        <w:t xml:space="preserve"> </w:t>
      </w:r>
    </w:p>
    <w:p w14:paraId="2A110FFD" w14:textId="26AB4CC4" w:rsidR="0086398C" w:rsidRDefault="00640385" w:rsidP="00034515">
      <w:pPr>
        <w:pStyle w:val="ListParagraph"/>
        <w:widowControl w:val="0"/>
        <w:numPr>
          <w:ilvl w:val="0"/>
          <w:numId w:val="9"/>
        </w:numPr>
        <w:spacing w:before="24" w:line="262" w:lineRule="auto"/>
      </w:pPr>
      <w:r>
        <w:t>A registered nurse will oversee ward meal provision to coordinate the provision o</w:t>
      </w:r>
      <w:r w:rsidR="00034515">
        <w:t xml:space="preserve">f </w:t>
      </w:r>
      <w:r>
        <w:t xml:space="preserve">assistance to patients who need help and ensure </w:t>
      </w:r>
      <w:proofErr w:type="gramStart"/>
      <w:r>
        <w:t>therapeutic</w:t>
      </w:r>
      <w:proofErr w:type="gramEnd"/>
      <w:r>
        <w:t xml:space="preserve"> and texture modified diets receive appropriate meals and drinks. </w:t>
      </w:r>
    </w:p>
    <w:p w14:paraId="2A110FFE" w14:textId="6A60444B" w:rsidR="0086398C" w:rsidRDefault="00640385" w:rsidP="00034515">
      <w:pPr>
        <w:pStyle w:val="ListParagraph"/>
        <w:widowControl w:val="0"/>
        <w:numPr>
          <w:ilvl w:val="0"/>
          <w:numId w:val="9"/>
        </w:numPr>
        <w:spacing w:before="28" w:line="262" w:lineRule="auto"/>
      </w:pPr>
      <w:r>
        <w:t xml:space="preserve">All healthcare professionals directly involved in patient care should receive education and training on nutrition, appropriate to their role at the start of their employment and thereafter in yearly updates. </w:t>
      </w:r>
    </w:p>
    <w:p w14:paraId="44370977" w14:textId="69BE0F82" w:rsidR="00034515" w:rsidRDefault="00034515" w:rsidP="00034515">
      <w:pPr>
        <w:widowControl w:val="0"/>
        <w:spacing w:line="262" w:lineRule="auto"/>
      </w:pPr>
    </w:p>
    <w:p w14:paraId="3B65ECA2" w14:textId="5033C6BC" w:rsidR="00FD3CAC" w:rsidRDefault="00FD3CAC" w:rsidP="00034515">
      <w:pPr>
        <w:widowControl w:val="0"/>
        <w:spacing w:line="262" w:lineRule="auto"/>
      </w:pPr>
    </w:p>
    <w:p w14:paraId="6D5C09DD" w14:textId="7EF34EE1" w:rsidR="00FD3CAC" w:rsidRDefault="00FD3CAC" w:rsidP="00034515">
      <w:pPr>
        <w:widowControl w:val="0"/>
        <w:spacing w:line="262" w:lineRule="auto"/>
      </w:pPr>
    </w:p>
    <w:p w14:paraId="572607A5" w14:textId="77777777" w:rsidR="00FD3CAC" w:rsidRDefault="00FD3CAC" w:rsidP="00034515">
      <w:pPr>
        <w:widowControl w:val="0"/>
        <w:spacing w:line="262" w:lineRule="auto"/>
      </w:pPr>
    </w:p>
    <w:p w14:paraId="4C528CA4" w14:textId="77777777" w:rsidR="00034515" w:rsidRDefault="00034515" w:rsidP="00034515">
      <w:pPr>
        <w:widowControl w:val="0"/>
        <w:jc w:val="right"/>
      </w:pPr>
    </w:p>
    <w:p w14:paraId="584408BC" w14:textId="47FFE6F1" w:rsidR="00034515" w:rsidRDefault="00034515" w:rsidP="00034515">
      <w:pPr>
        <w:widowControl w:val="0"/>
        <w:jc w:val="right"/>
        <w:rPr>
          <w:b/>
        </w:rPr>
      </w:pPr>
      <w:r>
        <w:t xml:space="preserve">Page </w:t>
      </w:r>
      <w:r>
        <w:rPr>
          <w:b/>
        </w:rPr>
        <w:t xml:space="preserve">7 </w:t>
      </w:r>
      <w:r>
        <w:t xml:space="preserve">of </w:t>
      </w:r>
      <w:r w:rsidR="00C577E8">
        <w:rPr>
          <w:b/>
        </w:rPr>
        <w:t>32</w:t>
      </w:r>
      <w:r>
        <w:rPr>
          <w:b/>
        </w:rPr>
        <w:t xml:space="preserve"> </w:t>
      </w:r>
    </w:p>
    <w:p w14:paraId="2A110FFF" w14:textId="555F3653" w:rsidR="0086398C" w:rsidRDefault="00034515" w:rsidP="00034515">
      <w:pPr>
        <w:widowControl w:val="0"/>
        <w:rPr>
          <w:b/>
        </w:rPr>
      </w:pPr>
      <w:r>
        <w:rPr>
          <w:b/>
        </w:rPr>
        <w:lastRenderedPageBreak/>
        <w:t xml:space="preserve">6.3 </w:t>
      </w:r>
      <w:r w:rsidR="00640385" w:rsidRPr="00034515">
        <w:rPr>
          <w:b/>
        </w:rPr>
        <w:t xml:space="preserve">Hydration: </w:t>
      </w:r>
    </w:p>
    <w:p w14:paraId="40B3EC7D" w14:textId="77777777" w:rsidR="00034515" w:rsidRPr="00034515" w:rsidRDefault="00034515" w:rsidP="00034515">
      <w:pPr>
        <w:widowControl w:val="0"/>
        <w:rPr>
          <w:b/>
        </w:rPr>
      </w:pPr>
    </w:p>
    <w:p w14:paraId="2A111000" w14:textId="05EFF671" w:rsidR="0086398C" w:rsidRDefault="00640385" w:rsidP="00034515">
      <w:pPr>
        <w:widowControl w:val="0"/>
        <w:spacing w:line="228" w:lineRule="auto"/>
      </w:pPr>
      <w:r>
        <w:t xml:space="preserve">All patients will be adequately hydrated. It is the responsibility of the registered nurse and medical practitioner to: </w:t>
      </w:r>
    </w:p>
    <w:p w14:paraId="2A111001" w14:textId="41389260" w:rsidR="0086398C" w:rsidRDefault="00640385" w:rsidP="008263AE">
      <w:pPr>
        <w:pStyle w:val="ListParagraph"/>
        <w:widowControl w:val="0"/>
        <w:numPr>
          <w:ilvl w:val="0"/>
          <w:numId w:val="12"/>
        </w:numPr>
        <w:spacing w:before="240" w:line="228" w:lineRule="auto"/>
      </w:pPr>
      <w:r>
        <w:t>Ensure that patients are receiving an adequate amount of fluid to maintain hydration. Requirements may differ according to height, weight, medica</w:t>
      </w:r>
      <w:r w:rsidR="00034515">
        <w:t>l</w:t>
      </w:r>
      <w:r>
        <w:t xml:space="preserve"> </w:t>
      </w:r>
      <w:proofErr w:type="gramStart"/>
      <w:r>
        <w:t>condition</w:t>
      </w:r>
      <w:proofErr w:type="gramEnd"/>
      <w:r>
        <w:t xml:space="preserve"> and ambient temperature.</w:t>
      </w:r>
      <w:r w:rsidR="00C577E8">
        <w:t xml:space="preserve"> </w:t>
      </w:r>
    </w:p>
    <w:p w14:paraId="2A111002" w14:textId="2F189E57" w:rsidR="0086398C" w:rsidRDefault="00640385" w:rsidP="00034515">
      <w:pPr>
        <w:pStyle w:val="ListParagraph"/>
        <w:widowControl w:val="0"/>
        <w:numPr>
          <w:ilvl w:val="0"/>
          <w:numId w:val="12"/>
        </w:numPr>
        <w:spacing w:line="228" w:lineRule="auto"/>
      </w:pPr>
      <w:r>
        <w:t xml:space="preserve">A minimum of 7 drinks should be provided daily (6 via soft FM and 1 via nursing staff). </w:t>
      </w:r>
    </w:p>
    <w:p w14:paraId="2A111003" w14:textId="44113EF0" w:rsidR="0086398C" w:rsidRDefault="00640385" w:rsidP="00034515">
      <w:pPr>
        <w:pStyle w:val="ListParagraph"/>
        <w:widowControl w:val="0"/>
        <w:numPr>
          <w:ilvl w:val="0"/>
          <w:numId w:val="12"/>
        </w:numPr>
      </w:pPr>
      <w:r>
        <w:t>Sufficient oral fluids should be placed within reach of the patient</w:t>
      </w:r>
      <w:r w:rsidR="00034515">
        <w:t>.</w:t>
      </w:r>
    </w:p>
    <w:p w14:paraId="2A111004" w14:textId="4C6DA09E" w:rsidR="0086398C" w:rsidRDefault="00640385" w:rsidP="00034515">
      <w:pPr>
        <w:pStyle w:val="ListParagraph"/>
        <w:widowControl w:val="0"/>
        <w:numPr>
          <w:ilvl w:val="0"/>
          <w:numId w:val="12"/>
        </w:numPr>
        <w:spacing w:line="228" w:lineRule="auto"/>
      </w:pPr>
      <w:r>
        <w:t xml:space="preserve">Ensure drinks are of a suitable temperature </w:t>
      </w:r>
      <w:proofErr w:type="gramStart"/>
      <w:r>
        <w:t>i.e.</w:t>
      </w:r>
      <w:proofErr w:type="gramEnd"/>
      <w:r>
        <w:t xml:space="preserve"> a cup of tea is hot, a supplement drink is chilled and are in a suitable drinking vessel that the patient is able to manage e.g. patients with CVA, dementia. </w:t>
      </w:r>
    </w:p>
    <w:p w14:paraId="2A111005" w14:textId="6ED750F2" w:rsidR="0086398C" w:rsidRDefault="00640385" w:rsidP="00034515">
      <w:pPr>
        <w:pStyle w:val="ListParagraph"/>
        <w:widowControl w:val="0"/>
        <w:numPr>
          <w:ilvl w:val="0"/>
          <w:numId w:val="12"/>
        </w:numPr>
      </w:pPr>
      <w:r>
        <w:t>Open tops of bottles etc.</w:t>
      </w:r>
      <w:r w:rsidR="008263AE">
        <w:t xml:space="preserve"> </w:t>
      </w:r>
      <w:r>
        <w:t xml:space="preserve">and assist the patient in drinking fluids as required. </w:t>
      </w:r>
    </w:p>
    <w:p w14:paraId="2A111006" w14:textId="7BC80E18" w:rsidR="0086398C" w:rsidRDefault="00640385" w:rsidP="00034515">
      <w:pPr>
        <w:pStyle w:val="ListParagraph"/>
        <w:widowControl w:val="0"/>
        <w:numPr>
          <w:ilvl w:val="0"/>
          <w:numId w:val="12"/>
        </w:numPr>
        <w:spacing w:line="228" w:lineRule="auto"/>
      </w:pPr>
      <w:r>
        <w:t xml:space="preserve">Maintain a fluid chart if fluid intake is of concern and report to the nurse in charge. Ensure measurable amounts are recorded clearly and regularly. Record both intake and output. Information on the quantity of fluid in various drinking vessels is available via the dietitian’s intranet page. </w:t>
      </w:r>
    </w:p>
    <w:p w14:paraId="2A111007" w14:textId="6BAEB427" w:rsidR="0086398C" w:rsidRDefault="00640385" w:rsidP="00034515">
      <w:pPr>
        <w:pStyle w:val="ListParagraph"/>
        <w:widowControl w:val="0"/>
        <w:numPr>
          <w:ilvl w:val="0"/>
          <w:numId w:val="12"/>
        </w:numPr>
        <w:spacing w:line="228" w:lineRule="auto"/>
      </w:pPr>
      <w:r>
        <w:t xml:space="preserve">If the patient has swallowing difficulties ensure SLT (Speech &amp; Language Therapy) recommendations regarding thickened fluids are followed. If the patient declines to drink thickened fluid this must be recorded in the patient notes. Ensure all staff are aware of patient needs. Thickening products must not be left at the bedside within reach of the patient. </w:t>
      </w:r>
    </w:p>
    <w:p w14:paraId="2A111008" w14:textId="24D5D6D1" w:rsidR="0086398C" w:rsidRDefault="00640385" w:rsidP="00034515">
      <w:pPr>
        <w:pStyle w:val="ListParagraph"/>
        <w:widowControl w:val="0"/>
        <w:numPr>
          <w:ilvl w:val="0"/>
          <w:numId w:val="12"/>
        </w:numPr>
        <w:spacing w:line="229" w:lineRule="auto"/>
      </w:pPr>
      <w:r>
        <w:t>It is the responsibility of the nurse to highlight to the medical team the patient who is unable to take sufficient levels of oral fluids to maintain their hydration or who is NBM so that alternative methods of fluid administration must be</w:t>
      </w:r>
      <w:r w:rsidR="00C577E8">
        <w:t xml:space="preserve"> </w:t>
      </w:r>
      <w:r>
        <w:t xml:space="preserve">sought and the direction of the medical team by </w:t>
      </w:r>
      <w:proofErr w:type="spellStart"/>
      <w:r>
        <w:t>naso</w:t>
      </w:r>
      <w:proofErr w:type="spellEnd"/>
      <w:r>
        <w:t>-gastric tube,</w:t>
      </w:r>
      <w:r w:rsidR="00C577E8">
        <w:t xml:space="preserve"> </w:t>
      </w:r>
      <w:r>
        <w:t xml:space="preserve">intravenous </w:t>
      </w:r>
      <w:proofErr w:type="gramStart"/>
      <w:r>
        <w:t>fluids</w:t>
      </w:r>
      <w:proofErr w:type="gramEnd"/>
      <w:r>
        <w:t xml:space="preserve"> or subcutaneous fluids. </w:t>
      </w:r>
    </w:p>
    <w:p w14:paraId="523C7253" w14:textId="77777777" w:rsidR="008263AE" w:rsidRDefault="008263AE" w:rsidP="008263AE">
      <w:pPr>
        <w:widowControl w:val="0"/>
        <w:rPr>
          <w:sz w:val="19"/>
          <w:szCs w:val="19"/>
        </w:rPr>
      </w:pPr>
    </w:p>
    <w:p w14:paraId="103AA284" w14:textId="77777777" w:rsidR="008263AE" w:rsidRDefault="00640385" w:rsidP="008263AE">
      <w:pPr>
        <w:widowControl w:val="0"/>
        <w:rPr>
          <w:b/>
        </w:rPr>
      </w:pPr>
      <w:r>
        <w:rPr>
          <w:b/>
        </w:rPr>
        <w:t xml:space="preserve">6.4 Artificial Nutrition and hydration: </w:t>
      </w:r>
    </w:p>
    <w:p w14:paraId="2DCC4EC3" w14:textId="77777777" w:rsidR="008263AE" w:rsidRDefault="008263AE" w:rsidP="00FD3CAC">
      <w:pPr>
        <w:widowControl w:val="0"/>
        <w:rPr>
          <w:b/>
        </w:rPr>
      </w:pPr>
    </w:p>
    <w:p w14:paraId="7026FFE8" w14:textId="33A33F9D" w:rsidR="008263AE" w:rsidRPr="008263AE" w:rsidRDefault="00640385" w:rsidP="00FD3CAC">
      <w:pPr>
        <w:pStyle w:val="ListParagraph"/>
        <w:widowControl w:val="0"/>
        <w:numPr>
          <w:ilvl w:val="0"/>
          <w:numId w:val="13"/>
        </w:numPr>
        <w:rPr>
          <w:b/>
        </w:rPr>
      </w:pPr>
      <w:r>
        <w:t xml:space="preserve">Any patient who is unable to drink adequate fluid to maintain hydration status may require intravenous fluids. </w:t>
      </w:r>
    </w:p>
    <w:p w14:paraId="270927EA" w14:textId="612F979E" w:rsidR="008263AE" w:rsidRPr="008263AE" w:rsidRDefault="00640385" w:rsidP="00FD3CAC">
      <w:pPr>
        <w:pStyle w:val="ListParagraph"/>
        <w:widowControl w:val="0"/>
        <w:numPr>
          <w:ilvl w:val="0"/>
          <w:numId w:val="13"/>
        </w:numPr>
        <w:rPr>
          <w:b/>
        </w:rPr>
      </w:pPr>
      <w:r>
        <w:t xml:space="preserve">Any patient unable to meet their nutritional needs by oral feeding may require </w:t>
      </w:r>
      <w:r w:rsidR="008263AE">
        <w:t>a</w:t>
      </w:r>
      <w:r>
        <w:t>rtificial nutrition support via tube feeding or intravenous nutrition.</w:t>
      </w:r>
      <w:r w:rsidR="008263AE">
        <w:t xml:space="preserve"> </w:t>
      </w:r>
      <w:r>
        <w:t xml:space="preserve">The decision to commence artificial nutrition should be made following MDT assessment with appropriate expertise with regard to indication, route, initiation and monitoring of artificial nutrition. </w:t>
      </w:r>
    </w:p>
    <w:p w14:paraId="59D8294A" w14:textId="77777777" w:rsidR="008263AE" w:rsidRPr="008263AE" w:rsidRDefault="00640385" w:rsidP="00FD3CAC">
      <w:pPr>
        <w:pStyle w:val="ListParagraph"/>
        <w:widowControl w:val="0"/>
        <w:numPr>
          <w:ilvl w:val="0"/>
          <w:numId w:val="13"/>
        </w:numPr>
        <w:rPr>
          <w:b/>
        </w:rPr>
      </w:pPr>
      <w:r>
        <w:t xml:space="preserve">Nutrition support should be considered in patients who have: </w:t>
      </w:r>
    </w:p>
    <w:p w14:paraId="5FD0D720" w14:textId="7B728D48" w:rsidR="008263AE" w:rsidRPr="008263AE" w:rsidRDefault="00640385" w:rsidP="00FD3CAC">
      <w:pPr>
        <w:pStyle w:val="ListParagraph"/>
        <w:widowControl w:val="0"/>
        <w:numPr>
          <w:ilvl w:val="1"/>
          <w:numId w:val="14"/>
        </w:numPr>
        <w:ind w:left="993"/>
        <w:rPr>
          <w:b/>
        </w:rPr>
      </w:pPr>
      <w:r>
        <w:t>eaten little or nothing for more than five days or longer or</w:t>
      </w:r>
      <w:r w:rsidR="00C577E8">
        <w:t xml:space="preserve"> </w:t>
      </w:r>
    </w:p>
    <w:p w14:paraId="06C4BDF2" w14:textId="298037BB" w:rsidR="008263AE" w:rsidRPr="008263AE" w:rsidRDefault="00640385" w:rsidP="00FD3CAC">
      <w:pPr>
        <w:pStyle w:val="ListParagraph"/>
        <w:widowControl w:val="0"/>
        <w:numPr>
          <w:ilvl w:val="1"/>
          <w:numId w:val="14"/>
        </w:numPr>
        <w:ind w:left="993"/>
        <w:rPr>
          <w:b/>
        </w:rPr>
      </w:pPr>
      <w:r>
        <w:t>have a poor absorptive capacity and/or</w:t>
      </w:r>
      <w:r w:rsidR="00C577E8">
        <w:t xml:space="preserve"> </w:t>
      </w:r>
    </w:p>
    <w:p w14:paraId="3D0E324C" w14:textId="4D13E143" w:rsidR="008263AE" w:rsidRPr="008263AE" w:rsidRDefault="00640385" w:rsidP="00FD3CAC">
      <w:pPr>
        <w:pStyle w:val="ListParagraph"/>
        <w:widowControl w:val="0"/>
        <w:numPr>
          <w:ilvl w:val="1"/>
          <w:numId w:val="14"/>
        </w:numPr>
        <w:ind w:left="993"/>
        <w:rPr>
          <w:b/>
        </w:rPr>
      </w:pPr>
      <w:r>
        <w:t>high nutrient losses and/or</w:t>
      </w:r>
      <w:r w:rsidR="00C577E8">
        <w:t xml:space="preserve"> </w:t>
      </w:r>
    </w:p>
    <w:p w14:paraId="2A111014" w14:textId="4E341958" w:rsidR="0086398C" w:rsidRPr="008263AE" w:rsidRDefault="00640385" w:rsidP="00FD3CAC">
      <w:pPr>
        <w:pStyle w:val="ListParagraph"/>
        <w:widowControl w:val="0"/>
        <w:numPr>
          <w:ilvl w:val="1"/>
          <w:numId w:val="14"/>
        </w:numPr>
        <w:ind w:left="993"/>
        <w:rPr>
          <w:b/>
        </w:rPr>
      </w:pPr>
      <w:r>
        <w:t xml:space="preserve">increased nutritional needs from causes such as catabolism and / or </w:t>
      </w:r>
      <w:r w:rsidRPr="008263AE">
        <w:rPr>
          <w:rFonts w:ascii="Arial Unicode MS" w:eastAsia="Arial Unicode MS" w:hAnsi="Arial Unicode MS" w:cs="Arial Unicode MS"/>
        </w:rPr>
        <w:t xml:space="preserve">a MUST score of ≥2 </w:t>
      </w:r>
    </w:p>
    <w:p w14:paraId="2A6DE461" w14:textId="56598CB6" w:rsidR="008263AE" w:rsidRDefault="00640385" w:rsidP="00FD3CAC">
      <w:pPr>
        <w:pStyle w:val="ListParagraph"/>
        <w:widowControl w:val="0"/>
        <w:numPr>
          <w:ilvl w:val="1"/>
          <w:numId w:val="14"/>
        </w:numPr>
        <w:spacing w:line="229" w:lineRule="auto"/>
        <w:ind w:left="284"/>
      </w:pPr>
      <w:r>
        <w:t xml:space="preserve">Artificial nutrition should not be used in circumstances where life is prolonged only to maintain an unacceptable quality of life. The decision to commence artificial nutrition should be multi professional in consultation with the patient and family. Where there is doubt referral to the Trust’s ethics committee should be considered. (GMC 2010) </w:t>
      </w:r>
    </w:p>
    <w:p w14:paraId="2A111016" w14:textId="4A405538" w:rsidR="0086398C" w:rsidRDefault="00640385" w:rsidP="00FD3CAC">
      <w:pPr>
        <w:pStyle w:val="ListParagraph"/>
        <w:widowControl w:val="0"/>
        <w:numPr>
          <w:ilvl w:val="1"/>
          <w:numId w:val="14"/>
        </w:numPr>
        <w:spacing w:line="229" w:lineRule="auto"/>
        <w:ind w:left="284"/>
      </w:pPr>
      <w:r>
        <w:t xml:space="preserve">The decision made should take into consideration that artificial nutrition is legally classified as medical intervention and can therefore be withdrawn (BMA 2000). The outcome of any decision must be documented in the medical and nursing notes. </w:t>
      </w:r>
    </w:p>
    <w:p w14:paraId="73445E65" w14:textId="610BEC1B" w:rsidR="00FD3CAC" w:rsidRDefault="00FD3CAC" w:rsidP="00FD3CAC">
      <w:pPr>
        <w:widowControl w:val="0"/>
        <w:spacing w:line="229" w:lineRule="auto"/>
        <w:jc w:val="both"/>
      </w:pPr>
    </w:p>
    <w:p w14:paraId="5FB2EB60" w14:textId="77777777" w:rsidR="00FD3CAC" w:rsidRDefault="00FD3CAC" w:rsidP="00FD3CAC">
      <w:pPr>
        <w:widowControl w:val="0"/>
        <w:jc w:val="right"/>
      </w:pPr>
    </w:p>
    <w:p w14:paraId="11C00CB2" w14:textId="77777777" w:rsidR="00FD3CAC" w:rsidRDefault="00FD3CAC" w:rsidP="00FD3CAC">
      <w:pPr>
        <w:widowControl w:val="0"/>
        <w:jc w:val="right"/>
      </w:pPr>
    </w:p>
    <w:p w14:paraId="7D6DC0F0" w14:textId="77777777" w:rsidR="00FD3CAC" w:rsidRDefault="00FD3CAC" w:rsidP="00FD3CAC">
      <w:pPr>
        <w:widowControl w:val="0"/>
        <w:jc w:val="right"/>
      </w:pPr>
    </w:p>
    <w:p w14:paraId="7F846B37" w14:textId="77777777" w:rsidR="00FD3CAC" w:rsidRDefault="00FD3CAC" w:rsidP="00FD3CAC">
      <w:pPr>
        <w:widowControl w:val="0"/>
        <w:jc w:val="right"/>
      </w:pPr>
    </w:p>
    <w:p w14:paraId="4D4484DC" w14:textId="77777777" w:rsidR="00FD3CAC" w:rsidRDefault="00FD3CAC" w:rsidP="00FD3CAC">
      <w:pPr>
        <w:widowControl w:val="0"/>
        <w:jc w:val="right"/>
      </w:pPr>
    </w:p>
    <w:p w14:paraId="2208DD3A" w14:textId="77777777" w:rsidR="00FD3CAC" w:rsidRDefault="00FD3CAC" w:rsidP="00FD3CAC">
      <w:pPr>
        <w:widowControl w:val="0"/>
        <w:jc w:val="right"/>
      </w:pPr>
    </w:p>
    <w:p w14:paraId="478FB201" w14:textId="77777777" w:rsidR="00FD3CAC" w:rsidRDefault="00FD3CAC" w:rsidP="00FD3CAC">
      <w:pPr>
        <w:widowControl w:val="0"/>
        <w:jc w:val="right"/>
      </w:pPr>
    </w:p>
    <w:p w14:paraId="5E928D40" w14:textId="5016A5CA" w:rsidR="00FD3CAC" w:rsidRDefault="00FD3CAC" w:rsidP="00FD3CAC">
      <w:pPr>
        <w:widowControl w:val="0"/>
        <w:jc w:val="right"/>
        <w:rPr>
          <w:b/>
        </w:rPr>
      </w:pPr>
      <w:r>
        <w:t xml:space="preserve">Page </w:t>
      </w:r>
      <w:r>
        <w:rPr>
          <w:b/>
        </w:rPr>
        <w:t xml:space="preserve">8 </w:t>
      </w:r>
      <w:r>
        <w:t xml:space="preserve">of </w:t>
      </w:r>
      <w:r w:rsidR="00C577E8">
        <w:rPr>
          <w:b/>
        </w:rPr>
        <w:t>32</w:t>
      </w:r>
      <w:r>
        <w:rPr>
          <w:b/>
        </w:rPr>
        <w:t xml:space="preserve"> </w:t>
      </w:r>
    </w:p>
    <w:p w14:paraId="2A111017" w14:textId="1CA274BB" w:rsidR="0086398C" w:rsidRDefault="00FD3CAC" w:rsidP="00FD3CAC">
      <w:pPr>
        <w:widowControl w:val="0"/>
        <w:spacing w:before="259"/>
        <w:rPr>
          <w:b/>
        </w:rPr>
      </w:pPr>
      <w:r>
        <w:rPr>
          <w:b/>
        </w:rPr>
        <w:lastRenderedPageBreak/>
        <w:t>6</w:t>
      </w:r>
      <w:r w:rsidR="00640385">
        <w:rPr>
          <w:b/>
        </w:rPr>
        <w:t>.5 Nutrition and hydration where fasting required for procedures</w:t>
      </w:r>
      <w:r>
        <w:rPr>
          <w:b/>
        </w:rPr>
        <w:t>:</w:t>
      </w:r>
      <w:r w:rsidR="00640385">
        <w:rPr>
          <w:b/>
        </w:rPr>
        <w:t xml:space="preserve"> </w:t>
      </w:r>
    </w:p>
    <w:p w14:paraId="075C4C1A" w14:textId="77777777" w:rsidR="00FD3CAC" w:rsidRDefault="00FD3CAC" w:rsidP="00FD3CAC">
      <w:pPr>
        <w:widowControl w:val="0"/>
        <w:rPr>
          <w:b/>
        </w:rPr>
      </w:pPr>
    </w:p>
    <w:p w14:paraId="2A111018" w14:textId="3164E970" w:rsidR="0086398C" w:rsidRDefault="00640385" w:rsidP="00FD3CAC">
      <w:pPr>
        <w:widowControl w:val="0"/>
        <w:rPr>
          <w:b/>
        </w:rPr>
      </w:pPr>
      <w:r>
        <w:rPr>
          <w:b/>
        </w:rPr>
        <w:t xml:space="preserve">The intake of oral fluids during a restricted fasting period </w:t>
      </w:r>
    </w:p>
    <w:p w14:paraId="2A11101A" w14:textId="188A9132" w:rsidR="0086398C" w:rsidRDefault="00640385" w:rsidP="00FD3CAC">
      <w:pPr>
        <w:pStyle w:val="ListParagraph"/>
        <w:widowControl w:val="0"/>
        <w:numPr>
          <w:ilvl w:val="0"/>
          <w:numId w:val="14"/>
        </w:numPr>
        <w:spacing w:before="240" w:line="228" w:lineRule="auto"/>
      </w:pPr>
      <w:r>
        <w:t>Intake of water up to two hours before induction of anaesthesia for elective surgery is safe in healthy adults</w:t>
      </w:r>
      <w:r w:rsidR="00FD3CAC">
        <w:t xml:space="preserve"> </w:t>
      </w:r>
      <w:r>
        <w:t xml:space="preserve">and improves patient wellbeing. Other clear fluid (that allows newsprint to be read through the drink); clear tea and black coffee (without milk) can be taken up to two hours before induction of anaesthesia in healthy adults. </w:t>
      </w:r>
    </w:p>
    <w:p w14:paraId="2A11101C" w14:textId="0A233175" w:rsidR="0086398C" w:rsidRDefault="00640385" w:rsidP="00FD3CAC">
      <w:pPr>
        <w:pStyle w:val="ListParagraph"/>
        <w:widowControl w:val="0"/>
        <w:numPr>
          <w:ilvl w:val="0"/>
          <w:numId w:val="14"/>
        </w:numPr>
        <w:spacing w:line="228" w:lineRule="auto"/>
      </w:pPr>
      <w:r>
        <w:t xml:space="preserve">Tea and coffee with milk are acceptable up to six hours before induction of anaesthesia. The volume of administered fluids does not appear to have an impact on patients’ residual gastric volume and gastric pH, when compared to a standard fasting regimen. Therefore, patients may have unlimited amounts of water and other clear fluid up to two hours before induction of anaesthesia. </w:t>
      </w:r>
    </w:p>
    <w:p w14:paraId="0D774148" w14:textId="77777777" w:rsidR="00FD3CAC" w:rsidRDefault="00FD3CAC" w:rsidP="00FD3CAC">
      <w:pPr>
        <w:widowControl w:val="0"/>
        <w:rPr>
          <w:b/>
        </w:rPr>
      </w:pPr>
    </w:p>
    <w:p w14:paraId="2A11101D" w14:textId="729306C2" w:rsidR="0086398C" w:rsidRDefault="00640385" w:rsidP="00FD3CAC">
      <w:pPr>
        <w:widowControl w:val="0"/>
        <w:rPr>
          <w:b/>
        </w:rPr>
      </w:pPr>
      <w:r>
        <w:rPr>
          <w:b/>
        </w:rPr>
        <w:t xml:space="preserve">The intake of solid food during a restricted fasting period </w:t>
      </w:r>
    </w:p>
    <w:p w14:paraId="2A11101E" w14:textId="6A53E39A" w:rsidR="0086398C" w:rsidRDefault="00640385" w:rsidP="00FD3CAC">
      <w:pPr>
        <w:pStyle w:val="ListParagraph"/>
        <w:widowControl w:val="0"/>
        <w:numPr>
          <w:ilvl w:val="0"/>
          <w:numId w:val="14"/>
        </w:numPr>
        <w:spacing w:before="240" w:line="228" w:lineRule="auto"/>
      </w:pPr>
      <w:r>
        <w:t>A minimum preoperative fasting time of six hours is recommended for food (solids and milk). Confectionary and sweets are solid food.</w:t>
      </w:r>
      <w:r w:rsidR="00C577E8">
        <w:t xml:space="preserve"> </w:t>
      </w:r>
    </w:p>
    <w:p w14:paraId="0D3EFA7E" w14:textId="77777777" w:rsidR="00FD3CAC" w:rsidRDefault="00FD3CAC" w:rsidP="00FD3CAC">
      <w:pPr>
        <w:widowControl w:val="0"/>
        <w:rPr>
          <w:b/>
        </w:rPr>
      </w:pPr>
    </w:p>
    <w:p w14:paraId="2A11101F" w14:textId="331023ED" w:rsidR="0086398C" w:rsidRDefault="00640385" w:rsidP="00FD3CAC">
      <w:pPr>
        <w:widowControl w:val="0"/>
        <w:rPr>
          <w:b/>
        </w:rPr>
      </w:pPr>
      <w:r>
        <w:rPr>
          <w:b/>
        </w:rPr>
        <w:t>Delayed operations</w:t>
      </w:r>
    </w:p>
    <w:p w14:paraId="2A111024" w14:textId="184CF321" w:rsidR="0086398C" w:rsidRDefault="00640385" w:rsidP="00FD3CAC">
      <w:pPr>
        <w:pStyle w:val="ListParagraph"/>
        <w:widowControl w:val="0"/>
        <w:numPr>
          <w:ilvl w:val="0"/>
          <w:numId w:val="14"/>
        </w:numPr>
        <w:spacing w:before="240" w:line="228" w:lineRule="auto"/>
        <w:jc w:val="both"/>
      </w:pPr>
      <w:r>
        <w:t xml:space="preserve">If an elective operation is delayed, consideration should be given to giving the patient a drink of water to prevent excessive thirst and dehydration. The </w:t>
      </w:r>
      <w:r w:rsidR="00FD3CAC">
        <w:t>two-hour</w:t>
      </w:r>
      <w:r>
        <w:t xml:space="preserve"> rule still applies after this drink. </w:t>
      </w:r>
    </w:p>
    <w:p w14:paraId="2A111025" w14:textId="18ED8A3D" w:rsidR="0086398C" w:rsidRDefault="00640385" w:rsidP="00FD3CAC">
      <w:pPr>
        <w:pStyle w:val="ListParagraph"/>
        <w:widowControl w:val="0"/>
        <w:numPr>
          <w:ilvl w:val="0"/>
          <w:numId w:val="14"/>
        </w:numPr>
        <w:spacing w:line="228" w:lineRule="auto"/>
        <w:jc w:val="both"/>
      </w:pPr>
      <w:r>
        <w:t>Should an operation or procedure be delayed for 6 hours then the patient should be allowed at eat and the fasting period recommenced 6 hours before the time of the allotted intervention. If a meal is not available at that time, then the housekeeper should be asked to provide a meal or contact the Soft FM helpdesk.</w:t>
      </w:r>
      <w:r w:rsidR="00C577E8">
        <w:t xml:space="preserve"> </w:t>
      </w:r>
    </w:p>
    <w:p w14:paraId="2A111026" w14:textId="19DFD72E" w:rsidR="0086398C" w:rsidRDefault="00640385" w:rsidP="00FD3CAC">
      <w:pPr>
        <w:pStyle w:val="ListParagraph"/>
        <w:widowControl w:val="0"/>
        <w:numPr>
          <w:ilvl w:val="0"/>
          <w:numId w:val="14"/>
        </w:numPr>
        <w:spacing w:line="228" w:lineRule="auto"/>
        <w:jc w:val="both"/>
      </w:pPr>
      <w:r>
        <w:t xml:space="preserve">Remember two consecutive days of fasting can mean a patient has missed 5 out of 6 meals and could increase the risk of re-feeding syndrome when food is </w:t>
      </w:r>
      <w:r w:rsidR="00FD3CAC">
        <w:t>introduced regularly</w:t>
      </w:r>
      <w:r>
        <w:t>.</w:t>
      </w:r>
      <w:r w:rsidR="00C577E8">
        <w:t xml:space="preserve"> </w:t>
      </w:r>
    </w:p>
    <w:p w14:paraId="46F28441" w14:textId="77777777" w:rsidR="00FD3CAC" w:rsidRDefault="00FD3CAC" w:rsidP="00FD3CAC">
      <w:pPr>
        <w:widowControl w:val="0"/>
        <w:rPr>
          <w:b/>
        </w:rPr>
      </w:pPr>
    </w:p>
    <w:p w14:paraId="2A111027" w14:textId="1A2CE24E" w:rsidR="0086398C" w:rsidRDefault="00640385" w:rsidP="00FD3CAC">
      <w:pPr>
        <w:widowControl w:val="0"/>
        <w:rPr>
          <w:b/>
        </w:rPr>
      </w:pPr>
      <w:r>
        <w:rPr>
          <w:b/>
        </w:rPr>
        <w:t xml:space="preserve">Emergency surgery/ procedures </w:t>
      </w:r>
    </w:p>
    <w:p w14:paraId="45F9A885" w14:textId="18C495B7" w:rsidR="00FD3CAC" w:rsidRDefault="00640385" w:rsidP="00FD3CAC">
      <w:pPr>
        <w:widowControl w:val="0"/>
        <w:spacing w:before="240" w:line="230" w:lineRule="auto"/>
      </w:pPr>
      <w:r>
        <w:t xml:space="preserve">Adults undergoing emergency surgery should be treated as if they have a full stomach. </w:t>
      </w:r>
      <w:r w:rsidR="00FD3CAC">
        <w:t>If possible</w:t>
      </w:r>
      <w:r>
        <w:t xml:space="preserve">, the patient should follow normal fasting guidance to allow gastric emptying. </w:t>
      </w:r>
    </w:p>
    <w:p w14:paraId="6FEBC6DA" w14:textId="77777777" w:rsidR="00FD3CAC" w:rsidRDefault="00FD3CAC" w:rsidP="00FD3CAC">
      <w:pPr>
        <w:widowControl w:val="0"/>
        <w:spacing w:line="230" w:lineRule="auto"/>
      </w:pPr>
    </w:p>
    <w:p w14:paraId="2A111029" w14:textId="15C2DED8" w:rsidR="0086398C" w:rsidRDefault="00640385" w:rsidP="00FD3CAC">
      <w:pPr>
        <w:widowControl w:val="0"/>
        <w:spacing w:line="230" w:lineRule="auto"/>
        <w:rPr>
          <w:b/>
        </w:rPr>
      </w:pPr>
      <w:r>
        <w:rPr>
          <w:b/>
        </w:rPr>
        <w:t xml:space="preserve">Postoperative resumption of oral intake in healthy adults </w:t>
      </w:r>
    </w:p>
    <w:p w14:paraId="2A11102A" w14:textId="2AED6065" w:rsidR="0086398C" w:rsidRDefault="00640385" w:rsidP="00FD3CAC">
      <w:pPr>
        <w:widowControl w:val="0"/>
        <w:spacing w:before="240" w:line="229" w:lineRule="auto"/>
        <w:jc w:val="both"/>
      </w:pPr>
      <w:r>
        <w:t xml:space="preserve">When ready to drink, patients should be encouraged to do so, providing there are </w:t>
      </w:r>
      <w:r w:rsidR="00FD3CAC">
        <w:t>no medical</w:t>
      </w:r>
      <w:r>
        <w:t xml:space="preserve">, surgical or nursing contraindications. Oral food should be provided </w:t>
      </w:r>
      <w:r w:rsidR="00FD3CAC">
        <w:t>as appropriate</w:t>
      </w:r>
      <w:r>
        <w:t xml:space="preserve">. In between meal service time contact the ward housekeeper for </w:t>
      </w:r>
      <w:r w:rsidR="00FD3CAC">
        <w:t>food provision</w:t>
      </w:r>
      <w:r>
        <w:t xml:space="preserve">. </w:t>
      </w:r>
    </w:p>
    <w:p w14:paraId="719BAE7C" w14:textId="7C81CAB9" w:rsidR="00FD3CAC" w:rsidRDefault="00FD3CAC" w:rsidP="00FD3CAC">
      <w:pPr>
        <w:widowControl w:val="0"/>
        <w:spacing w:line="229" w:lineRule="auto"/>
        <w:jc w:val="both"/>
      </w:pPr>
    </w:p>
    <w:p w14:paraId="597D59BD" w14:textId="77777777" w:rsidR="00FD3CAC" w:rsidRDefault="00FD3CAC" w:rsidP="00FD3CAC">
      <w:pPr>
        <w:widowControl w:val="0"/>
      </w:pPr>
    </w:p>
    <w:p w14:paraId="4C46AB74" w14:textId="77777777" w:rsidR="00FD3CAC" w:rsidRDefault="00FD3CAC" w:rsidP="00FD3CAC">
      <w:pPr>
        <w:widowControl w:val="0"/>
      </w:pPr>
    </w:p>
    <w:p w14:paraId="183AAEE2" w14:textId="77777777" w:rsidR="00FD3CAC" w:rsidRDefault="00FD3CAC" w:rsidP="00FD3CAC">
      <w:pPr>
        <w:widowControl w:val="0"/>
      </w:pPr>
    </w:p>
    <w:p w14:paraId="0F6FA6B1" w14:textId="77777777" w:rsidR="00FD3CAC" w:rsidRDefault="00FD3CAC" w:rsidP="00FD3CAC">
      <w:pPr>
        <w:widowControl w:val="0"/>
      </w:pPr>
    </w:p>
    <w:p w14:paraId="305CD75F" w14:textId="77777777" w:rsidR="00FD3CAC" w:rsidRDefault="00FD3CAC" w:rsidP="00FD3CAC">
      <w:pPr>
        <w:widowControl w:val="0"/>
      </w:pPr>
    </w:p>
    <w:p w14:paraId="65A9FD4E" w14:textId="77777777" w:rsidR="00FD3CAC" w:rsidRDefault="00FD3CAC" w:rsidP="00FD3CAC">
      <w:pPr>
        <w:widowControl w:val="0"/>
      </w:pPr>
    </w:p>
    <w:p w14:paraId="302FAF30" w14:textId="77777777" w:rsidR="00FD3CAC" w:rsidRDefault="00FD3CAC" w:rsidP="00FD3CAC">
      <w:pPr>
        <w:widowControl w:val="0"/>
      </w:pPr>
    </w:p>
    <w:p w14:paraId="051521EF" w14:textId="77777777" w:rsidR="00FD3CAC" w:rsidRDefault="00FD3CAC" w:rsidP="00FD3CAC">
      <w:pPr>
        <w:widowControl w:val="0"/>
      </w:pPr>
    </w:p>
    <w:p w14:paraId="7C254C12" w14:textId="77777777" w:rsidR="00FD3CAC" w:rsidRDefault="00FD3CAC" w:rsidP="00FD3CAC">
      <w:pPr>
        <w:widowControl w:val="0"/>
      </w:pPr>
    </w:p>
    <w:p w14:paraId="7BA4D5A5" w14:textId="77777777" w:rsidR="00FD3CAC" w:rsidRDefault="00FD3CAC" w:rsidP="00FD3CAC">
      <w:pPr>
        <w:widowControl w:val="0"/>
      </w:pPr>
    </w:p>
    <w:p w14:paraId="41AA90A4" w14:textId="77777777" w:rsidR="00FD3CAC" w:rsidRDefault="00FD3CAC" w:rsidP="00FD3CAC">
      <w:pPr>
        <w:widowControl w:val="0"/>
      </w:pPr>
    </w:p>
    <w:p w14:paraId="6FAE9418" w14:textId="77777777" w:rsidR="00FD3CAC" w:rsidRDefault="00FD3CAC" w:rsidP="00FD3CAC">
      <w:pPr>
        <w:widowControl w:val="0"/>
      </w:pPr>
    </w:p>
    <w:p w14:paraId="649C6CCF" w14:textId="77777777" w:rsidR="00FD3CAC" w:rsidRDefault="00FD3CAC" w:rsidP="00FD3CAC">
      <w:pPr>
        <w:widowControl w:val="0"/>
      </w:pPr>
    </w:p>
    <w:p w14:paraId="0EE3DAEF" w14:textId="77777777" w:rsidR="00FD3CAC" w:rsidRDefault="00FD3CAC" w:rsidP="00FD3CAC">
      <w:pPr>
        <w:widowControl w:val="0"/>
      </w:pPr>
    </w:p>
    <w:p w14:paraId="4B9E7CF7" w14:textId="173C9200" w:rsidR="00FD3CAC" w:rsidRDefault="00FD3CAC" w:rsidP="00FD3CAC">
      <w:pPr>
        <w:widowControl w:val="0"/>
        <w:jc w:val="right"/>
        <w:rPr>
          <w:b/>
        </w:rPr>
      </w:pPr>
      <w:r>
        <w:t xml:space="preserve">Page </w:t>
      </w:r>
      <w:r>
        <w:rPr>
          <w:b/>
        </w:rPr>
        <w:t xml:space="preserve">9 </w:t>
      </w:r>
      <w:r>
        <w:t xml:space="preserve">of </w:t>
      </w:r>
      <w:r w:rsidR="00C577E8">
        <w:rPr>
          <w:b/>
        </w:rPr>
        <w:t>32</w:t>
      </w:r>
      <w:r>
        <w:rPr>
          <w:b/>
        </w:rPr>
        <w:t xml:space="preserve"> </w:t>
      </w:r>
    </w:p>
    <w:p w14:paraId="2A11102B" w14:textId="75CECBDD" w:rsidR="0086398C" w:rsidRPr="00FD3CAC" w:rsidRDefault="00FD3CAC" w:rsidP="00FD3CAC">
      <w:pPr>
        <w:widowControl w:val="0"/>
        <w:spacing w:before="570"/>
        <w:rPr>
          <w:b/>
          <w:sz w:val="28"/>
          <w:szCs w:val="28"/>
        </w:rPr>
      </w:pPr>
      <w:r>
        <w:rPr>
          <w:b/>
          <w:sz w:val="28"/>
          <w:szCs w:val="28"/>
        </w:rPr>
        <w:lastRenderedPageBreak/>
        <w:t>7</w:t>
      </w:r>
      <w:r w:rsidR="00640385" w:rsidRPr="00FD3CAC">
        <w:rPr>
          <w:b/>
          <w:sz w:val="28"/>
          <w:szCs w:val="28"/>
        </w:rPr>
        <w:t xml:space="preserve">. TRAINING REQUIREMENTS </w:t>
      </w:r>
    </w:p>
    <w:p w14:paraId="2A11102C" w14:textId="4AE85490" w:rsidR="0086398C" w:rsidRDefault="00640385" w:rsidP="00A32E2B">
      <w:pPr>
        <w:widowControl w:val="0"/>
        <w:spacing w:before="307" w:line="229" w:lineRule="auto"/>
        <w:ind w:hanging="9"/>
      </w:pPr>
      <w:r>
        <w:t xml:space="preserve">Training opportunities will be made available for </w:t>
      </w:r>
      <w:r>
        <w:rPr>
          <w:b/>
        </w:rPr>
        <w:t xml:space="preserve">all </w:t>
      </w:r>
      <w:r>
        <w:t xml:space="preserve">staff responsible for providing patient care (nursing staff, support staff, medical staff, allied health professionals, soft FM provision, volunteers) to include: </w:t>
      </w:r>
    </w:p>
    <w:p w14:paraId="2A11102D" w14:textId="77777777" w:rsidR="0086398C" w:rsidRDefault="00640385" w:rsidP="00FD3CAC">
      <w:pPr>
        <w:widowControl w:val="0"/>
        <w:spacing w:before="244"/>
        <w:rPr>
          <w:b/>
        </w:rPr>
      </w:pPr>
      <w:r>
        <w:rPr>
          <w:b/>
        </w:rPr>
        <w:t xml:space="preserve">Nursing staff and HCSW’s </w:t>
      </w:r>
    </w:p>
    <w:p w14:paraId="2A11102E" w14:textId="560C00CC" w:rsidR="0086398C" w:rsidRDefault="00640385" w:rsidP="00E62C0D">
      <w:pPr>
        <w:widowControl w:val="0"/>
        <w:spacing w:line="230" w:lineRule="auto"/>
        <w:ind w:hanging="15"/>
      </w:pPr>
      <w:r>
        <w:t xml:space="preserve">As part of Patient Safety Day, nutrition champion study days, RN induction </w:t>
      </w:r>
      <w:r w:rsidR="00E62C0D">
        <w:t>p</w:t>
      </w:r>
      <w:r>
        <w:t>rogramme, Preceptorship courses.</w:t>
      </w:r>
      <w:r w:rsidR="00C577E8">
        <w:t xml:space="preserve"> </w:t>
      </w:r>
    </w:p>
    <w:p w14:paraId="4D5314A8" w14:textId="77777777" w:rsidR="00E62C0D" w:rsidRDefault="00E62C0D" w:rsidP="00E62C0D">
      <w:pPr>
        <w:widowControl w:val="0"/>
        <w:rPr>
          <w:b/>
        </w:rPr>
      </w:pPr>
    </w:p>
    <w:p w14:paraId="2A11102F" w14:textId="5703F176" w:rsidR="0086398C" w:rsidRDefault="00640385" w:rsidP="00E62C0D">
      <w:pPr>
        <w:widowControl w:val="0"/>
        <w:rPr>
          <w:b/>
        </w:rPr>
      </w:pPr>
      <w:r>
        <w:rPr>
          <w:b/>
        </w:rPr>
        <w:t xml:space="preserve">Mealtime Volunteers </w:t>
      </w:r>
    </w:p>
    <w:p w14:paraId="2A111030" w14:textId="77777777" w:rsidR="0086398C" w:rsidRDefault="00640385" w:rsidP="00E62C0D">
      <w:pPr>
        <w:widowControl w:val="0"/>
      </w:pPr>
      <w:r>
        <w:t xml:space="preserve">Specific training provided by dietitians and SALT. </w:t>
      </w:r>
    </w:p>
    <w:p w14:paraId="16486E85" w14:textId="77777777" w:rsidR="00E62C0D" w:rsidRDefault="00E62C0D" w:rsidP="00E62C0D">
      <w:pPr>
        <w:widowControl w:val="0"/>
        <w:rPr>
          <w:b/>
        </w:rPr>
      </w:pPr>
    </w:p>
    <w:p w14:paraId="2A111031" w14:textId="58BACA23" w:rsidR="0086398C" w:rsidRDefault="00640385" w:rsidP="00E62C0D">
      <w:pPr>
        <w:widowControl w:val="0"/>
        <w:rPr>
          <w:b/>
        </w:rPr>
      </w:pPr>
      <w:r>
        <w:rPr>
          <w:b/>
        </w:rPr>
        <w:t>Medical staff</w:t>
      </w:r>
      <w:r w:rsidR="00C577E8">
        <w:rPr>
          <w:b/>
        </w:rPr>
        <w:t xml:space="preserve"> </w:t>
      </w:r>
    </w:p>
    <w:p w14:paraId="168E403B" w14:textId="3AA9A67C" w:rsidR="00B21AB2" w:rsidRDefault="00640385" w:rsidP="00FD3CAC">
      <w:pPr>
        <w:widowControl w:val="0"/>
      </w:pPr>
      <w:r>
        <w:t>Included as part of their induction programme.</w:t>
      </w:r>
    </w:p>
    <w:p w14:paraId="1964B82B" w14:textId="47FA0A49" w:rsidR="004E1491" w:rsidRDefault="004E1491" w:rsidP="00FD3CAC">
      <w:pPr>
        <w:widowControl w:val="0"/>
      </w:pPr>
    </w:p>
    <w:p w14:paraId="791C2D41" w14:textId="77777777" w:rsidR="006077FF" w:rsidRDefault="006077FF" w:rsidP="00FD3CAC">
      <w:pPr>
        <w:widowControl w:val="0"/>
      </w:pPr>
    </w:p>
    <w:p w14:paraId="47375FE1" w14:textId="77777777" w:rsidR="006077FF" w:rsidRDefault="006077FF" w:rsidP="00FD3CAC">
      <w:pPr>
        <w:widowControl w:val="0"/>
      </w:pPr>
    </w:p>
    <w:p w14:paraId="1360CA39" w14:textId="77777777" w:rsidR="006077FF" w:rsidRDefault="006077FF" w:rsidP="00FD3CAC">
      <w:pPr>
        <w:widowControl w:val="0"/>
      </w:pPr>
    </w:p>
    <w:p w14:paraId="7B5C5A07" w14:textId="77777777" w:rsidR="006077FF" w:rsidRDefault="006077FF" w:rsidP="00FD3CAC">
      <w:pPr>
        <w:widowControl w:val="0"/>
      </w:pPr>
    </w:p>
    <w:p w14:paraId="3376BFDB" w14:textId="77777777" w:rsidR="006077FF" w:rsidRDefault="006077FF" w:rsidP="00FD3CAC">
      <w:pPr>
        <w:widowControl w:val="0"/>
      </w:pPr>
    </w:p>
    <w:p w14:paraId="5451A7E0" w14:textId="77777777" w:rsidR="006077FF" w:rsidRDefault="006077FF" w:rsidP="00FD3CAC">
      <w:pPr>
        <w:widowControl w:val="0"/>
      </w:pPr>
    </w:p>
    <w:p w14:paraId="757CFF2A" w14:textId="77777777" w:rsidR="006077FF" w:rsidRDefault="006077FF" w:rsidP="00FD3CAC">
      <w:pPr>
        <w:widowControl w:val="0"/>
      </w:pPr>
    </w:p>
    <w:p w14:paraId="166AB976" w14:textId="77777777" w:rsidR="006077FF" w:rsidRDefault="006077FF" w:rsidP="00FD3CAC">
      <w:pPr>
        <w:widowControl w:val="0"/>
      </w:pPr>
    </w:p>
    <w:p w14:paraId="66209955" w14:textId="77777777" w:rsidR="006077FF" w:rsidRDefault="006077FF" w:rsidP="00FD3CAC">
      <w:pPr>
        <w:widowControl w:val="0"/>
      </w:pPr>
    </w:p>
    <w:p w14:paraId="2B1377AD" w14:textId="77777777" w:rsidR="006077FF" w:rsidRDefault="006077FF" w:rsidP="00FD3CAC">
      <w:pPr>
        <w:widowControl w:val="0"/>
      </w:pPr>
    </w:p>
    <w:p w14:paraId="314F0AEF" w14:textId="77777777" w:rsidR="006077FF" w:rsidRDefault="006077FF" w:rsidP="00FD3CAC">
      <w:pPr>
        <w:widowControl w:val="0"/>
      </w:pPr>
    </w:p>
    <w:p w14:paraId="39B527A2" w14:textId="77777777" w:rsidR="006077FF" w:rsidRDefault="006077FF" w:rsidP="00FD3CAC">
      <w:pPr>
        <w:widowControl w:val="0"/>
      </w:pPr>
    </w:p>
    <w:p w14:paraId="1EE6886F" w14:textId="77777777" w:rsidR="006077FF" w:rsidRDefault="006077FF" w:rsidP="00FD3CAC">
      <w:pPr>
        <w:widowControl w:val="0"/>
      </w:pPr>
    </w:p>
    <w:p w14:paraId="3FAE928E" w14:textId="77777777" w:rsidR="006077FF" w:rsidRDefault="006077FF" w:rsidP="00FD3CAC">
      <w:pPr>
        <w:widowControl w:val="0"/>
      </w:pPr>
    </w:p>
    <w:p w14:paraId="56CB0BB3" w14:textId="77777777" w:rsidR="006077FF" w:rsidRDefault="006077FF" w:rsidP="00FD3CAC">
      <w:pPr>
        <w:widowControl w:val="0"/>
      </w:pPr>
    </w:p>
    <w:p w14:paraId="208A1437" w14:textId="77777777" w:rsidR="006077FF" w:rsidRDefault="006077FF" w:rsidP="00FD3CAC">
      <w:pPr>
        <w:widowControl w:val="0"/>
      </w:pPr>
    </w:p>
    <w:p w14:paraId="797C3AD7" w14:textId="77777777" w:rsidR="006077FF" w:rsidRDefault="006077FF" w:rsidP="00FD3CAC">
      <w:pPr>
        <w:widowControl w:val="0"/>
      </w:pPr>
    </w:p>
    <w:p w14:paraId="10F501A8" w14:textId="77777777" w:rsidR="006077FF" w:rsidRDefault="006077FF" w:rsidP="00FD3CAC">
      <w:pPr>
        <w:widowControl w:val="0"/>
      </w:pPr>
    </w:p>
    <w:p w14:paraId="07771ED3" w14:textId="77777777" w:rsidR="006077FF" w:rsidRDefault="006077FF" w:rsidP="00FD3CAC">
      <w:pPr>
        <w:widowControl w:val="0"/>
      </w:pPr>
    </w:p>
    <w:p w14:paraId="40516126" w14:textId="77777777" w:rsidR="006077FF" w:rsidRDefault="006077FF" w:rsidP="00FD3CAC">
      <w:pPr>
        <w:widowControl w:val="0"/>
      </w:pPr>
    </w:p>
    <w:p w14:paraId="24D835AF" w14:textId="77777777" w:rsidR="006077FF" w:rsidRDefault="006077FF" w:rsidP="00FD3CAC">
      <w:pPr>
        <w:widowControl w:val="0"/>
      </w:pPr>
    </w:p>
    <w:p w14:paraId="5B540B94" w14:textId="77777777" w:rsidR="006077FF" w:rsidRDefault="006077FF" w:rsidP="00FD3CAC">
      <w:pPr>
        <w:widowControl w:val="0"/>
      </w:pPr>
    </w:p>
    <w:p w14:paraId="2098B342" w14:textId="77777777" w:rsidR="006077FF" w:rsidRDefault="006077FF" w:rsidP="00FD3CAC">
      <w:pPr>
        <w:widowControl w:val="0"/>
      </w:pPr>
    </w:p>
    <w:p w14:paraId="3018BF2C" w14:textId="77777777" w:rsidR="006077FF" w:rsidRDefault="006077FF" w:rsidP="00FD3CAC">
      <w:pPr>
        <w:widowControl w:val="0"/>
      </w:pPr>
    </w:p>
    <w:p w14:paraId="5CA47DA2" w14:textId="77777777" w:rsidR="006077FF" w:rsidRDefault="006077FF" w:rsidP="00FD3CAC">
      <w:pPr>
        <w:widowControl w:val="0"/>
      </w:pPr>
    </w:p>
    <w:p w14:paraId="6EFAAD1F" w14:textId="77777777" w:rsidR="006077FF" w:rsidRDefault="006077FF" w:rsidP="00FD3CAC">
      <w:pPr>
        <w:widowControl w:val="0"/>
      </w:pPr>
    </w:p>
    <w:p w14:paraId="52351F28" w14:textId="77777777" w:rsidR="006077FF" w:rsidRDefault="006077FF" w:rsidP="00FD3CAC">
      <w:pPr>
        <w:widowControl w:val="0"/>
      </w:pPr>
    </w:p>
    <w:p w14:paraId="20BE8725" w14:textId="77777777" w:rsidR="006077FF" w:rsidRDefault="006077FF" w:rsidP="00FD3CAC">
      <w:pPr>
        <w:widowControl w:val="0"/>
      </w:pPr>
    </w:p>
    <w:p w14:paraId="3FC5DCD8" w14:textId="77777777" w:rsidR="006077FF" w:rsidRDefault="006077FF" w:rsidP="00FD3CAC">
      <w:pPr>
        <w:widowControl w:val="0"/>
      </w:pPr>
    </w:p>
    <w:p w14:paraId="78E3F028" w14:textId="77777777" w:rsidR="006077FF" w:rsidRDefault="006077FF" w:rsidP="00FD3CAC">
      <w:pPr>
        <w:widowControl w:val="0"/>
      </w:pPr>
    </w:p>
    <w:p w14:paraId="029ABA20" w14:textId="77777777" w:rsidR="006077FF" w:rsidRDefault="006077FF" w:rsidP="00FD3CAC">
      <w:pPr>
        <w:widowControl w:val="0"/>
      </w:pPr>
    </w:p>
    <w:p w14:paraId="14399976" w14:textId="77777777" w:rsidR="006077FF" w:rsidRDefault="006077FF" w:rsidP="00FD3CAC">
      <w:pPr>
        <w:widowControl w:val="0"/>
      </w:pPr>
    </w:p>
    <w:p w14:paraId="07A94BFA" w14:textId="77777777" w:rsidR="006077FF" w:rsidRDefault="006077FF" w:rsidP="00FD3CAC">
      <w:pPr>
        <w:widowControl w:val="0"/>
      </w:pPr>
    </w:p>
    <w:p w14:paraId="65C83F79" w14:textId="77777777" w:rsidR="006077FF" w:rsidRDefault="006077FF" w:rsidP="00FD3CAC">
      <w:pPr>
        <w:widowControl w:val="0"/>
      </w:pPr>
    </w:p>
    <w:p w14:paraId="525F3347" w14:textId="77777777" w:rsidR="006077FF" w:rsidRDefault="006077FF" w:rsidP="00FD3CAC">
      <w:pPr>
        <w:widowControl w:val="0"/>
      </w:pPr>
    </w:p>
    <w:p w14:paraId="735678DD" w14:textId="77777777" w:rsidR="006077FF" w:rsidRDefault="006077FF" w:rsidP="00FD3CAC">
      <w:pPr>
        <w:widowControl w:val="0"/>
      </w:pPr>
    </w:p>
    <w:p w14:paraId="3EDC81A9" w14:textId="77777777" w:rsidR="006077FF" w:rsidRDefault="006077FF" w:rsidP="00FD3CAC">
      <w:pPr>
        <w:widowControl w:val="0"/>
      </w:pPr>
    </w:p>
    <w:p w14:paraId="07345AA8" w14:textId="77777777" w:rsidR="006077FF" w:rsidRDefault="006077FF" w:rsidP="00FD3CAC">
      <w:pPr>
        <w:widowControl w:val="0"/>
      </w:pPr>
    </w:p>
    <w:p w14:paraId="09791061" w14:textId="77777777" w:rsidR="006077FF" w:rsidRDefault="006077FF" w:rsidP="00FD3CAC">
      <w:pPr>
        <w:widowControl w:val="0"/>
      </w:pPr>
    </w:p>
    <w:p w14:paraId="5E6962FE" w14:textId="3613FE14" w:rsidR="004E1491" w:rsidRDefault="004E1491" w:rsidP="00A1687B">
      <w:pPr>
        <w:widowControl w:val="0"/>
        <w:jc w:val="right"/>
        <w:rPr>
          <w:b/>
        </w:rPr>
      </w:pPr>
      <w:r>
        <w:t xml:space="preserve">Page </w:t>
      </w:r>
      <w:r>
        <w:rPr>
          <w:b/>
        </w:rPr>
        <w:t xml:space="preserve">10 </w:t>
      </w:r>
      <w:r>
        <w:t xml:space="preserve">of </w:t>
      </w:r>
      <w:r w:rsidR="00C577E8">
        <w:rPr>
          <w:b/>
        </w:rPr>
        <w:t>32</w:t>
      </w:r>
    </w:p>
    <w:tbl>
      <w:tblPr>
        <w:tblStyle w:val="TableGrid"/>
        <w:tblW w:w="978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600" w:firstRow="0" w:lastRow="0" w:firstColumn="0" w:lastColumn="0" w:noHBand="1" w:noVBand="1"/>
      </w:tblPr>
      <w:tblGrid>
        <w:gridCol w:w="6521"/>
        <w:gridCol w:w="3260"/>
      </w:tblGrid>
      <w:tr w:rsidR="00A32E2B" w:rsidRPr="006077FF" w14:paraId="310CE930" w14:textId="77777777" w:rsidTr="006077FF">
        <w:trPr>
          <w:trHeight w:val="410"/>
        </w:trPr>
        <w:tc>
          <w:tcPr>
            <w:tcW w:w="6521" w:type="dxa"/>
            <w:vAlign w:val="center"/>
          </w:tcPr>
          <w:p w14:paraId="0BF944A5" w14:textId="77777777" w:rsidR="00A32E2B" w:rsidRPr="006077FF" w:rsidRDefault="00A32E2B" w:rsidP="006077FF">
            <w:pPr>
              <w:widowControl w:val="0"/>
              <w:ind w:left="123"/>
              <w:rPr>
                <w:b/>
                <w:bCs/>
                <w:sz w:val="18"/>
                <w:szCs w:val="18"/>
              </w:rPr>
            </w:pPr>
            <w:r w:rsidRPr="006077FF">
              <w:rPr>
                <w:b/>
                <w:bCs/>
                <w:sz w:val="18"/>
                <w:szCs w:val="18"/>
              </w:rPr>
              <w:lastRenderedPageBreak/>
              <w:t xml:space="preserve">Standard </w:t>
            </w:r>
          </w:p>
        </w:tc>
        <w:tc>
          <w:tcPr>
            <w:tcW w:w="3260" w:type="dxa"/>
            <w:vAlign w:val="center"/>
          </w:tcPr>
          <w:p w14:paraId="74CB29BB" w14:textId="77777777" w:rsidR="00A32E2B" w:rsidRPr="006077FF" w:rsidRDefault="00A32E2B" w:rsidP="006077FF">
            <w:pPr>
              <w:widowControl w:val="0"/>
              <w:ind w:left="128"/>
              <w:rPr>
                <w:b/>
                <w:bCs/>
                <w:sz w:val="18"/>
                <w:szCs w:val="18"/>
              </w:rPr>
            </w:pPr>
            <w:r w:rsidRPr="006077FF">
              <w:rPr>
                <w:b/>
                <w:bCs/>
                <w:sz w:val="18"/>
                <w:szCs w:val="18"/>
              </w:rPr>
              <w:t>Method of assessment</w:t>
            </w:r>
          </w:p>
        </w:tc>
      </w:tr>
      <w:tr w:rsidR="00A32E2B" w:rsidRPr="006077FF" w14:paraId="6D806FE6" w14:textId="77777777" w:rsidTr="006077FF">
        <w:trPr>
          <w:trHeight w:val="794"/>
        </w:trPr>
        <w:tc>
          <w:tcPr>
            <w:tcW w:w="6521" w:type="dxa"/>
            <w:vAlign w:val="center"/>
          </w:tcPr>
          <w:p w14:paraId="575AB2D3" w14:textId="7C2885F8" w:rsidR="006077FF" w:rsidRPr="006077FF" w:rsidRDefault="00A32E2B" w:rsidP="006077FF">
            <w:pPr>
              <w:pStyle w:val="ListParagraph"/>
              <w:widowControl w:val="0"/>
              <w:numPr>
                <w:ilvl w:val="0"/>
                <w:numId w:val="24"/>
              </w:numPr>
              <w:spacing w:line="228" w:lineRule="auto"/>
              <w:ind w:left="457" w:right="101"/>
              <w:rPr>
                <w:sz w:val="18"/>
                <w:szCs w:val="18"/>
              </w:rPr>
            </w:pPr>
            <w:r w:rsidRPr="006077FF">
              <w:rPr>
                <w:sz w:val="18"/>
                <w:szCs w:val="18"/>
              </w:rPr>
              <w:t>Everyone using healthcare and care services is screened to identify those who are malnourished or at risk of becoming malnourished. Screening should be repeated weekly for all inpatients.</w:t>
            </w:r>
          </w:p>
        </w:tc>
        <w:tc>
          <w:tcPr>
            <w:tcW w:w="3260" w:type="dxa"/>
            <w:vAlign w:val="center"/>
          </w:tcPr>
          <w:p w14:paraId="4D8B2111" w14:textId="77777777" w:rsidR="00A32E2B" w:rsidRPr="006077FF" w:rsidRDefault="00A32E2B" w:rsidP="006077FF">
            <w:pPr>
              <w:widowControl w:val="0"/>
              <w:rPr>
                <w:sz w:val="18"/>
                <w:szCs w:val="18"/>
              </w:rPr>
            </w:pPr>
            <w:r w:rsidRPr="006077FF">
              <w:rPr>
                <w:sz w:val="18"/>
                <w:szCs w:val="18"/>
              </w:rPr>
              <w:t>Electronic assessment – dashboard audit.</w:t>
            </w:r>
          </w:p>
        </w:tc>
      </w:tr>
      <w:tr w:rsidR="00A32E2B" w:rsidRPr="006077FF" w14:paraId="411C2815" w14:textId="77777777" w:rsidTr="006077FF">
        <w:trPr>
          <w:trHeight w:val="794"/>
        </w:trPr>
        <w:tc>
          <w:tcPr>
            <w:tcW w:w="6521" w:type="dxa"/>
            <w:vAlign w:val="center"/>
          </w:tcPr>
          <w:p w14:paraId="7351CBE1" w14:textId="77777777" w:rsidR="00A32E2B" w:rsidRPr="006077FF" w:rsidRDefault="00A32E2B" w:rsidP="006077FF">
            <w:pPr>
              <w:pStyle w:val="ListParagraph"/>
              <w:widowControl w:val="0"/>
              <w:numPr>
                <w:ilvl w:val="0"/>
                <w:numId w:val="24"/>
              </w:numPr>
              <w:spacing w:line="228" w:lineRule="auto"/>
              <w:ind w:left="457" w:right="51"/>
              <w:rPr>
                <w:sz w:val="18"/>
                <w:szCs w:val="18"/>
              </w:rPr>
            </w:pPr>
            <w:r w:rsidRPr="006077FF">
              <w:rPr>
                <w:sz w:val="18"/>
                <w:szCs w:val="18"/>
              </w:rPr>
              <w:t>Everyone using care services has a personal care support plan and where possible has had personal input, to identify their nutritional care and fluid needs and how they are to be met.</w:t>
            </w:r>
          </w:p>
        </w:tc>
        <w:tc>
          <w:tcPr>
            <w:tcW w:w="3260" w:type="dxa"/>
            <w:vAlign w:val="center"/>
          </w:tcPr>
          <w:p w14:paraId="2407645C" w14:textId="77777777" w:rsidR="00A32E2B" w:rsidRPr="006077FF" w:rsidRDefault="00A32E2B" w:rsidP="006077FF">
            <w:pPr>
              <w:widowControl w:val="0"/>
              <w:rPr>
                <w:sz w:val="18"/>
                <w:szCs w:val="18"/>
              </w:rPr>
            </w:pPr>
            <w:r w:rsidRPr="006077FF">
              <w:rPr>
                <w:sz w:val="18"/>
                <w:szCs w:val="18"/>
              </w:rPr>
              <w:t xml:space="preserve">Back to the floor audit </w:t>
            </w:r>
          </w:p>
          <w:p w14:paraId="4AA1ED5F" w14:textId="77777777" w:rsidR="00A32E2B" w:rsidRPr="006077FF" w:rsidRDefault="00A32E2B" w:rsidP="006077FF">
            <w:pPr>
              <w:widowControl w:val="0"/>
              <w:rPr>
                <w:sz w:val="18"/>
                <w:szCs w:val="18"/>
              </w:rPr>
            </w:pPr>
            <w:r w:rsidRPr="006077FF">
              <w:rPr>
                <w:sz w:val="18"/>
                <w:szCs w:val="18"/>
              </w:rPr>
              <w:t xml:space="preserve">Weekly documentation audit </w:t>
            </w:r>
          </w:p>
        </w:tc>
      </w:tr>
      <w:tr w:rsidR="00A32E2B" w:rsidRPr="006077FF" w14:paraId="24B29262" w14:textId="77777777" w:rsidTr="006077FF">
        <w:trPr>
          <w:trHeight w:val="794"/>
        </w:trPr>
        <w:tc>
          <w:tcPr>
            <w:tcW w:w="6521" w:type="dxa"/>
            <w:vAlign w:val="center"/>
          </w:tcPr>
          <w:p w14:paraId="703A8DE9" w14:textId="77777777" w:rsidR="00A32E2B" w:rsidRPr="006077FF" w:rsidRDefault="00A32E2B" w:rsidP="006077FF">
            <w:pPr>
              <w:pStyle w:val="ListParagraph"/>
              <w:widowControl w:val="0"/>
              <w:numPr>
                <w:ilvl w:val="0"/>
                <w:numId w:val="24"/>
              </w:numPr>
              <w:spacing w:line="228" w:lineRule="auto"/>
              <w:ind w:left="457" w:right="345"/>
              <w:rPr>
                <w:sz w:val="18"/>
                <w:szCs w:val="18"/>
              </w:rPr>
            </w:pPr>
            <w:r w:rsidRPr="006077FF">
              <w:rPr>
                <w:sz w:val="18"/>
                <w:szCs w:val="18"/>
              </w:rPr>
              <w:t>The care provider must include specific guidance on food and beverage services and nutritional care in its service delivery and accountability arrangements.</w:t>
            </w:r>
          </w:p>
        </w:tc>
        <w:tc>
          <w:tcPr>
            <w:tcW w:w="3260" w:type="dxa"/>
            <w:vAlign w:val="center"/>
          </w:tcPr>
          <w:p w14:paraId="11630D26" w14:textId="6831E9B4" w:rsidR="00A32E2B" w:rsidRPr="006077FF" w:rsidRDefault="00A32E2B" w:rsidP="006077FF">
            <w:pPr>
              <w:widowControl w:val="0"/>
              <w:rPr>
                <w:sz w:val="18"/>
                <w:szCs w:val="18"/>
              </w:rPr>
            </w:pPr>
            <w:r w:rsidRPr="006077FF">
              <w:rPr>
                <w:sz w:val="18"/>
                <w:szCs w:val="18"/>
              </w:rPr>
              <w:t>Nutrition policy,</w:t>
            </w:r>
            <w:r w:rsidR="00C577E8">
              <w:rPr>
                <w:sz w:val="18"/>
                <w:szCs w:val="18"/>
              </w:rPr>
              <w:t xml:space="preserve"> </w:t>
            </w:r>
          </w:p>
          <w:p w14:paraId="1FFC14B1" w14:textId="77777777" w:rsidR="00A32E2B" w:rsidRPr="006077FF" w:rsidRDefault="00A32E2B" w:rsidP="006077FF">
            <w:pPr>
              <w:widowControl w:val="0"/>
              <w:rPr>
                <w:sz w:val="18"/>
                <w:szCs w:val="18"/>
              </w:rPr>
            </w:pPr>
            <w:r w:rsidRPr="006077FF">
              <w:rPr>
                <w:sz w:val="18"/>
                <w:szCs w:val="18"/>
              </w:rPr>
              <w:t>Soft FM Contract</w:t>
            </w:r>
          </w:p>
        </w:tc>
      </w:tr>
      <w:tr w:rsidR="00A32E2B" w:rsidRPr="006077FF" w14:paraId="09EC5040" w14:textId="77777777" w:rsidTr="006077FF">
        <w:trPr>
          <w:trHeight w:val="794"/>
        </w:trPr>
        <w:tc>
          <w:tcPr>
            <w:tcW w:w="6521" w:type="dxa"/>
            <w:vAlign w:val="center"/>
          </w:tcPr>
          <w:p w14:paraId="71A68966" w14:textId="77777777" w:rsidR="00A32E2B" w:rsidRPr="006077FF" w:rsidRDefault="00A32E2B" w:rsidP="006077FF">
            <w:pPr>
              <w:pStyle w:val="ListParagraph"/>
              <w:widowControl w:val="0"/>
              <w:numPr>
                <w:ilvl w:val="0"/>
                <w:numId w:val="24"/>
              </w:numPr>
              <w:spacing w:line="228" w:lineRule="auto"/>
              <w:ind w:left="457" w:right="286"/>
              <w:rPr>
                <w:sz w:val="18"/>
                <w:szCs w:val="18"/>
              </w:rPr>
            </w:pPr>
            <w:r w:rsidRPr="006077FF">
              <w:rPr>
                <w:sz w:val="18"/>
                <w:szCs w:val="18"/>
              </w:rPr>
              <w:t>People using care services are involved in the planning and monitoring arrangements for food service and beverage/drinks provision.</w:t>
            </w:r>
          </w:p>
        </w:tc>
        <w:tc>
          <w:tcPr>
            <w:tcW w:w="3260" w:type="dxa"/>
            <w:vAlign w:val="center"/>
          </w:tcPr>
          <w:p w14:paraId="1CF1F90E" w14:textId="77777777" w:rsidR="00A32E2B" w:rsidRPr="006077FF" w:rsidRDefault="00A32E2B" w:rsidP="006077FF">
            <w:pPr>
              <w:widowControl w:val="0"/>
              <w:rPr>
                <w:sz w:val="18"/>
                <w:szCs w:val="18"/>
              </w:rPr>
            </w:pPr>
            <w:r w:rsidRPr="006077FF">
              <w:rPr>
                <w:sz w:val="18"/>
                <w:szCs w:val="18"/>
              </w:rPr>
              <w:t>PLACE assessment</w:t>
            </w:r>
          </w:p>
        </w:tc>
      </w:tr>
      <w:tr w:rsidR="00A32E2B" w:rsidRPr="006077FF" w14:paraId="55BBA995" w14:textId="77777777" w:rsidTr="006077FF">
        <w:trPr>
          <w:trHeight w:val="737"/>
        </w:trPr>
        <w:tc>
          <w:tcPr>
            <w:tcW w:w="6521" w:type="dxa"/>
            <w:vAlign w:val="center"/>
          </w:tcPr>
          <w:p w14:paraId="49CF69A3" w14:textId="77777777" w:rsidR="00A32E2B" w:rsidRPr="006077FF" w:rsidRDefault="00A32E2B" w:rsidP="006077FF">
            <w:pPr>
              <w:pStyle w:val="ListParagraph"/>
              <w:widowControl w:val="0"/>
              <w:numPr>
                <w:ilvl w:val="0"/>
                <w:numId w:val="24"/>
              </w:numPr>
              <w:spacing w:line="230" w:lineRule="auto"/>
              <w:ind w:left="457" w:right="53"/>
              <w:rPr>
                <w:sz w:val="18"/>
                <w:szCs w:val="18"/>
              </w:rPr>
            </w:pPr>
            <w:r w:rsidRPr="006077FF">
              <w:rPr>
                <w:sz w:val="18"/>
                <w:szCs w:val="18"/>
              </w:rPr>
              <w:t xml:space="preserve">An environment conducive to people enjoying their meals and being able to safely consume their food and drinks is maintained (NB this can be known as ‘Protected Mealtimes’). </w:t>
            </w:r>
          </w:p>
        </w:tc>
        <w:tc>
          <w:tcPr>
            <w:tcW w:w="3260" w:type="dxa"/>
            <w:vAlign w:val="center"/>
          </w:tcPr>
          <w:p w14:paraId="35146982" w14:textId="651952CE" w:rsidR="00A32E2B" w:rsidRPr="006077FF" w:rsidRDefault="00A32E2B" w:rsidP="006077FF">
            <w:pPr>
              <w:widowControl w:val="0"/>
              <w:rPr>
                <w:sz w:val="18"/>
                <w:szCs w:val="18"/>
              </w:rPr>
            </w:pPr>
            <w:r w:rsidRPr="006077FF">
              <w:rPr>
                <w:sz w:val="18"/>
                <w:szCs w:val="18"/>
              </w:rPr>
              <w:t>PLACE assessment</w:t>
            </w:r>
            <w:r w:rsidR="00C577E8">
              <w:rPr>
                <w:sz w:val="18"/>
                <w:szCs w:val="18"/>
              </w:rPr>
              <w:t xml:space="preserve"> </w:t>
            </w:r>
          </w:p>
          <w:p w14:paraId="6B206B27" w14:textId="77777777" w:rsidR="00A32E2B" w:rsidRPr="006077FF" w:rsidRDefault="00A32E2B" w:rsidP="006077FF">
            <w:pPr>
              <w:widowControl w:val="0"/>
              <w:rPr>
                <w:sz w:val="18"/>
                <w:szCs w:val="18"/>
              </w:rPr>
            </w:pPr>
            <w:r w:rsidRPr="006077FF">
              <w:rPr>
                <w:sz w:val="18"/>
                <w:szCs w:val="18"/>
              </w:rPr>
              <w:t>Protected mealtime annual audit</w:t>
            </w:r>
          </w:p>
        </w:tc>
      </w:tr>
      <w:tr w:rsidR="00A32E2B" w:rsidRPr="006077FF" w14:paraId="55813C89" w14:textId="77777777" w:rsidTr="006077FF">
        <w:trPr>
          <w:trHeight w:val="907"/>
        </w:trPr>
        <w:tc>
          <w:tcPr>
            <w:tcW w:w="6521" w:type="dxa"/>
            <w:vAlign w:val="center"/>
          </w:tcPr>
          <w:p w14:paraId="1B65A10F" w14:textId="77777777" w:rsidR="00A32E2B" w:rsidRPr="006077FF" w:rsidRDefault="00A32E2B" w:rsidP="006077FF">
            <w:pPr>
              <w:pStyle w:val="ListParagraph"/>
              <w:widowControl w:val="0"/>
              <w:numPr>
                <w:ilvl w:val="0"/>
                <w:numId w:val="24"/>
              </w:numPr>
              <w:spacing w:line="229" w:lineRule="auto"/>
              <w:ind w:left="457" w:right="156"/>
              <w:rPr>
                <w:sz w:val="18"/>
                <w:szCs w:val="18"/>
              </w:rPr>
            </w:pPr>
            <w:r w:rsidRPr="006077FF">
              <w:rPr>
                <w:sz w:val="18"/>
                <w:szCs w:val="18"/>
              </w:rPr>
              <w:t xml:space="preserve">All staff/volunteers have the appropriate skills and competencies needed to ensure that the nutrition and hydration needs of people using care services are met. All staff/volunteers receive regular training on nutritional care and management. </w:t>
            </w:r>
          </w:p>
        </w:tc>
        <w:tc>
          <w:tcPr>
            <w:tcW w:w="3260" w:type="dxa"/>
            <w:vAlign w:val="center"/>
          </w:tcPr>
          <w:p w14:paraId="24E06D74" w14:textId="77777777" w:rsidR="00A32E2B" w:rsidRPr="006077FF" w:rsidRDefault="00A32E2B" w:rsidP="006077FF">
            <w:pPr>
              <w:widowControl w:val="0"/>
              <w:rPr>
                <w:sz w:val="18"/>
                <w:szCs w:val="18"/>
              </w:rPr>
            </w:pPr>
            <w:r w:rsidRPr="006077FF">
              <w:rPr>
                <w:sz w:val="18"/>
                <w:szCs w:val="18"/>
              </w:rPr>
              <w:t xml:space="preserve">Oral nutrition </w:t>
            </w:r>
            <w:proofErr w:type="gramStart"/>
            <w:r w:rsidRPr="006077FF">
              <w:rPr>
                <w:sz w:val="18"/>
                <w:szCs w:val="18"/>
              </w:rPr>
              <w:t>competency;</w:t>
            </w:r>
            <w:proofErr w:type="gramEnd"/>
            <w:r w:rsidRPr="006077FF">
              <w:rPr>
                <w:sz w:val="18"/>
                <w:szCs w:val="18"/>
              </w:rPr>
              <w:t xml:space="preserve"> </w:t>
            </w:r>
          </w:p>
          <w:p w14:paraId="50D3CD09" w14:textId="3AD1D558" w:rsidR="00A32E2B" w:rsidRPr="006077FF" w:rsidRDefault="00A32E2B" w:rsidP="006077FF">
            <w:pPr>
              <w:widowControl w:val="0"/>
              <w:rPr>
                <w:sz w:val="18"/>
                <w:szCs w:val="18"/>
              </w:rPr>
            </w:pPr>
            <w:r w:rsidRPr="006077FF">
              <w:rPr>
                <w:sz w:val="18"/>
                <w:szCs w:val="18"/>
              </w:rPr>
              <w:t xml:space="preserve">Volunteer </w:t>
            </w:r>
            <w:proofErr w:type="gramStart"/>
            <w:r w:rsidRPr="006077FF">
              <w:rPr>
                <w:sz w:val="18"/>
                <w:szCs w:val="18"/>
              </w:rPr>
              <w:t>training;</w:t>
            </w:r>
            <w:proofErr w:type="gramEnd"/>
            <w:r w:rsidR="00C577E8">
              <w:rPr>
                <w:sz w:val="18"/>
                <w:szCs w:val="18"/>
              </w:rPr>
              <w:t xml:space="preserve"> </w:t>
            </w:r>
          </w:p>
          <w:p w14:paraId="686DC090" w14:textId="77777777" w:rsidR="00A32E2B" w:rsidRPr="006077FF" w:rsidRDefault="00A32E2B" w:rsidP="006077FF">
            <w:pPr>
              <w:widowControl w:val="0"/>
              <w:rPr>
                <w:sz w:val="18"/>
                <w:szCs w:val="18"/>
              </w:rPr>
            </w:pPr>
            <w:r w:rsidRPr="006077FF">
              <w:rPr>
                <w:sz w:val="18"/>
                <w:szCs w:val="18"/>
              </w:rPr>
              <w:t>Annual Programme of nutrition training</w:t>
            </w:r>
          </w:p>
        </w:tc>
      </w:tr>
      <w:tr w:rsidR="00A32E2B" w:rsidRPr="006077FF" w14:paraId="615E3462" w14:textId="77777777" w:rsidTr="006077FF">
        <w:trPr>
          <w:trHeight w:val="624"/>
        </w:trPr>
        <w:tc>
          <w:tcPr>
            <w:tcW w:w="6521" w:type="dxa"/>
            <w:vAlign w:val="center"/>
          </w:tcPr>
          <w:p w14:paraId="59FC4702" w14:textId="77777777" w:rsidR="00A32E2B" w:rsidRPr="006077FF" w:rsidRDefault="00A32E2B" w:rsidP="006077FF">
            <w:pPr>
              <w:pStyle w:val="ListParagraph"/>
              <w:widowControl w:val="0"/>
              <w:numPr>
                <w:ilvl w:val="0"/>
                <w:numId w:val="24"/>
              </w:numPr>
              <w:spacing w:line="229" w:lineRule="auto"/>
              <w:ind w:left="457" w:right="163"/>
              <w:rPr>
                <w:sz w:val="18"/>
                <w:szCs w:val="18"/>
              </w:rPr>
            </w:pPr>
            <w:r w:rsidRPr="006077FF">
              <w:rPr>
                <w:sz w:val="18"/>
                <w:szCs w:val="18"/>
              </w:rPr>
              <w:t>Facilities and services are designed to be flexible and centred on the needs of the people using them.</w:t>
            </w:r>
          </w:p>
        </w:tc>
        <w:tc>
          <w:tcPr>
            <w:tcW w:w="3260" w:type="dxa"/>
            <w:vAlign w:val="center"/>
          </w:tcPr>
          <w:p w14:paraId="3E3CFF81" w14:textId="53A52821" w:rsidR="00A32E2B" w:rsidRPr="006077FF" w:rsidRDefault="00A32E2B" w:rsidP="006077FF">
            <w:pPr>
              <w:widowControl w:val="0"/>
              <w:rPr>
                <w:sz w:val="18"/>
                <w:szCs w:val="18"/>
              </w:rPr>
            </w:pPr>
            <w:r w:rsidRPr="006077FF">
              <w:rPr>
                <w:sz w:val="18"/>
                <w:szCs w:val="18"/>
              </w:rPr>
              <w:t>PLACE assessment</w:t>
            </w:r>
            <w:r w:rsidR="00C577E8">
              <w:rPr>
                <w:sz w:val="18"/>
                <w:szCs w:val="18"/>
              </w:rPr>
              <w:t xml:space="preserve"> </w:t>
            </w:r>
          </w:p>
          <w:p w14:paraId="4522C14B" w14:textId="77777777" w:rsidR="00A32E2B" w:rsidRPr="006077FF" w:rsidRDefault="00A32E2B" w:rsidP="006077FF">
            <w:pPr>
              <w:widowControl w:val="0"/>
              <w:rPr>
                <w:sz w:val="18"/>
                <w:szCs w:val="18"/>
              </w:rPr>
            </w:pPr>
            <w:r w:rsidRPr="006077FF">
              <w:rPr>
                <w:sz w:val="18"/>
                <w:szCs w:val="18"/>
              </w:rPr>
              <w:t xml:space="preserve">Patient environment group meetings </w:t>
            </w:r>
          </w:p>
        </w:tc>
      </w:tr>
      <w:tr w:rsidR="00A32E2B" w:rsidRPr="006077FF" w14:paraId="3D77EC02" w14:textId="77777777" w:rsidTr="006077FF">
        <w:trPr>
          <w:trHeight w:val="907"/>
        </w:trPr>
        <w:tc>
          <w:tcPr>
            <w:tcW w:w="6521" w:type="dxa"/>
            <w:vAlign w:val="center"/>
          </w:tcPr>
          <w:p w14:paraId="760C8125" w14:textId="77777777" w:rsidR="00A32E2B" w:rsidRPr="006077FF" w:rsidRDefault="00A32E2B" w:rsidP="006077FF">
            <w:pPr>
              <w:pStyle w:val="ListParagraph"/>
              <w:widowControl w:val="0"/>
              <w:numPr>
                <w:ilvl w:val="0"/>
                <w:numId w:val="24"/>
              </w:numPr>
              <w:spacing w:line="229" w:lineRule="auto"/>
              <w:ind w:left="457" w:right="174"/>
              <w:rPr>
                <w:sz w:val="18"/>
                <w:szCs w:val="18"/>
              </w:rPr>
            </w:pPr>
            <w:r w:rsidRPr="006077FF">
              <w:rPr>
                <w:sz w:val="18"/>
                <w:szCs w:val="18"/>
              </w:rPr>
              <w:t xml:space="preserve">The care-providing organisation has a policy for food service and nutritional care, which is centred on the needs of people using the service. Performance in delivering that care effectively is managed in line with local governance and regulatory frameworks. </w:t>
            </w:r>
          </w:p>
        </w:tc>
        <w:tc>
          <w:tcPr>
            <w:tcW w:w="3260" w:type="dxa"/>
            <w:vAlign w:val="center"/>
          </w:tcPr>
          <w:p w14:paraId="58C357B5" w14:textId="77777777" w:rsidR="00A32E2B" w:rsidRPr="006077FF" w:rsidRDefault="00A32E2B" w:rsidP="006077FF">
            <w:pPr>
              <w:widowControl w:val="0"/>
              <w:ind w:right="122"/>
              <w:rPr>
                <w:sz w:val="18"/>
                <w:szCs w:val="18"/>
              </w:rPr>
            </w:pPr>
            <w:r w:rsidRPr="006077FF">
              <w:rPr>
                <w:sz w:val="18"/>
                <w:szCs w:val="18"/>
              </w:rPr>
              <w:t>Nutrition policy in place (version 6 to date)</w:t>
            </w:r>
          </w:p>
          <w:p w14:paraId="5908B0EA" w14:textId="77777777" w:rsidR="00A32E2B" w:rsidRPr="006077FF" w:rsidRDefault="00A32E2B" w:rsidP="006077FF">
            <w:pPr>
              <w:widowControl w:val="0"/>
              <w:ind w:right="122"/>
              <w:rPr>
                <w:sz w:val="18"/>
                <w:szCs w:val="18"/>
              </w:rPr>
            </w:pPr>
            <w:r w:rsidRPr="006077FF">
              <w:rPr>
                <w:sz w:val="18"/>
                <w:szCs w:val="18"/>
              </w:rPr>
              <w:t>Nutrition and Hydration Group</w:t>
            </w:r>
          </w:p>
        </w:tc>
      </w:tr>
      <w:tr w:rsidR="00A32E2B" w:rsidRPr="006077FF" w14:paraId="46A49ACF" w14:textId="77777777" w:rsidTr="006077FF">
        <w:trPr>
          <w:trHeight w:val="964"/>
        </w:trPr>
        <w:tc>
          <w:tcPr>
            <w:tcW w:w="6521" w:type="dxa"/>
            <w:vAlign w:val="center"/>
          </w:tcPr>
          <w:p w14:paraId="3CA5CAE4" w14:textId="77777777" w:rsidR="00A32E2B" w:rsidRPr="006077FF" w:rsidRDefault="00A32E2B" w:rsidP="006077FF">
            <w:pPr>
              <w:pStyle w:val="ListParagraph"/>
              <w:widowControl w:val="0"/>
              <w:numPr>
                <w:ilvl w:val="0"/>
                <w:numId w:val="24"/>
              </w:numPr>
              <w:spacing w:line="228" w:lineRule="auto"/>
              <w:ind w:left="457" w:right="44"/>
              <w:rPr>
                <w:sz w:val="18"/>
                <w:szCs w:val="18"/>
              </w:rPr>
            </w:pPr>
            <w:r w:rsidRPr="006077FF">
              <w:rPr>
                <w:sz w:val="18"/>
                <w:szCs w:val="18"/>
              </w:rPr>
              <w:t>Food service and nutritional care is provided safely.</w:t>
            </w:r>
          </w:p>
        </w:tc>
        <w:tc>
          <w:tcPr>
            <w:tcW w:w="3260" w:type="dxa"/>
            <w:vAlign w:val="center"/>
          </w:tcPr>
          <w:p w14:paraId="3F654F37" w14:textId="0BCB11B8" w:rsidR="00A32E2B" w:rsidRPr="006077FF" w:rsidRDefault="00A32E2B" w:rsidP="006077FF">
            <w:pPr>
              <w:widowControl w:val="0"/>
              <w:ind w:left="43"/>
              <w:rPr>
                <w:sz w:val="18"/>
                <w:szCs w:val="18"/>
              </w:rPr>
            </w:pPr>
            <w:r w:rsidRPr="006077FF">
              <w:rPr>
                <w:sz w:val="18"/>
                <w:szCs w:val="18"/>
              </w:rPr>
              <w:t>Protected mealtime audit,</w:t>
            </w:r>
            <w:r w:rsidR="00C577E8">
              <w:rPr>
                <w:sz w:val="18"/>
                <w:szCs w:val="18"/>
              </w:rPr>
              <w:t xml:space="preserve"> </w:t>
            </w:r>
          </w:p>
          <w:p w14:paraId="2C9CC846" w14:textId="77777777" w:rsidR="00A32E2B" w:rsidRPr="006077FF" w:rsidRDefault="00A32E2B" w:rsidP="006077FF">
            <w:pPr>
              <w:widowControl w:val="0"/>
              <w:ind w:left="43"/>
              <w:rPr>
                <w:sz w:val="18"/>
                <w:szCs w:val="18"/>
              </w:rPr>
            </w:pPr>
            <w:r w:rsidRPr="006077FF">
              <w:rPr>
                <w:sz w:val="18"/>
                <w:szCs w:val="18"/>
              </w:rPr>
              <w:t xml:space="preserve">Soft FM audit, </w:t>
            </w:r>
          </w:p>
          <w:p w14:paraId="15BBF05C" w14:textId="77777777" w:rsidR="00A32E2B" w:rsidRPr="006077FF" w:rsidRDefault="00A32E2B" w:rsidP="006077FF">
            <w:pPr>
              <w:widowControl w:val="0"/>
              <w:ind w:left="43"/>
              <w:rPr>
                <w:sz w:val="18"/>
                <w:szCs w:val="18"/>
              </w:rPr>
            </w:pPr>
            <w:r w:rsidRPr="006077FF">
              <w:rPr>
                <w:sz w:val="18"/>
                <w:szCs w:val="18"/>
              </w:rPr>
              <w:t xml:space="preserve">PLACE assessment, </w:t>
            </w:r>
          </w:p>
          <w:p w14:paraId="6600C579" w14:textId="77777777" w:rsidR="00A32E2B" w:rsidRPr="006077FF" w:rsidRDefault="00A32E2B" w:rsidP="006077FF">
            <w:pPr>
              <w:widowControl w:val="0"/>
              <w:ind w:left="43"/>
              <w:rPr>
                <w:sz w:val="18"/>
                <w:szCs w:val="18"/>
              </w:rPr>
            </w:pPr>
            <w:r w:rsidRPr="006077FF">
              <w:rPr>
                <w:sz w:val="18"/>
                <w:szCs w:val="18"/>
              </w:rPr>
              <w:t>Mealtime safety audit</w:t>
            </w:r>
          </w:p>
        </w:tc>
      </w:tr>
      <w:tr w:rsidR="00A32E2B" w:rsidRPr="006077FF" w14:paraId="784EA73E" w14:textId="77777777" w:rsidTr="006077FF">
        <w:trPr>
          <w:trHeight w:val="794"/>
        </w:trPr>
        <w:tc>
          <w:tcPr>
            <w:tcW w:w="6521" w:type="dxa"/>
            <w:vAlign w:val="center"/>
          </w:tcPr>
          <w:p w14:paraId="33D3C799" w14:textId="77777777" w:rsidR="00A32E2B" w:rsidRPr="006077FF" w:rsidRDefault="00A32E2B" w:rsidP="006077FF">
            <w:pPr>
              <w:pStyle w:val="ListParagraph"/>
              <w:widowControl w:val="0"/>
              <w:numPr>
                <w:ilvl w:val="0"/>
                <w:numId w:val="24"/>
              </w:numPr>
              <w:spacing w:line="228" w:lineRule="auto"/>
              <w:ind w:left="457" w:right="65"/>
              <w:rPr>
                <w:sz w:val="18"/>
                <w:szCs w:val="18"/>
              </w:rPr>
            </w:pPr>
            <w:r w:rsidRPr="006077FF">
              <w:rPr>
                <w:sz w:val="18"/>
                <w:szCs w:val="18"/>
              </w:rPr>
              <w:t>Everyone working in the organisation values the contribution of people using the service and all others in the successful delivery of nutritional care.</w:t>
            </w:r>
          </w:p>
        </w:tc>
        <w:tc>
          <w:tcPr>
            <w:tcW w:w="3260" w:type="dxa"/>
            <w:vAlign w:val="center"/>
          </w:tcPr>
          <w:p w14:paraId="5E9D0E99" w14:textId="52C81AAD" w:rsidR="00A32E2B" w:rsidRPr="006077FF" w:rsidRDefault="00A32E2B" w:rsidP="006077FF">
            <w:pPr>
              <w:widowControl w:val="0"/>
              <w:rPr>
                <w:sz w:val="18"/>
                <w:szCs w:val="18"/>
              </w:rPr>
            </w:pPr>
            <w:r w:rsidRPr="006077FF">
              <w:rPr>
                <w:sz w:val="18"/>
                <w:szCs w:val="18"/>
              </w:rPr>
              <w:t>Protected mealtime audit</w:t>
            </w:r>
            <w:r w:rsidR="00C577E8">
              <w:rPr>
                <w:sz w:val="18"/>
                <w:szCs w:val="18"/>
              </w:rPr>
              <w:t xml:space="preserve"> </w:t>
            </w:r>
          </w:p>
          <w:p w14:paraId="4A45F180" w14:textId="77777777" w:rsidR="00A32E2B" w:rsidRPr="006077FF" w:rsidRDefault="00A32E2B" w:rsidP="006077FF">
            <w:pPr>
              <w:widowControl w:val="0"/>
              <w:rPr>
                <w:sz w:val="18"/>
                <w:szCs w:val="18"/>
              </w:rPr>
            </w:pPr>
            <w:r w:rsidRPr="006077FF">
              <w:rPr>
                <w:sz w:val="18"/>
                <w:szCs w:val="18"/>
              </w:rPr>
              <w:t>PLACE assessment</w:t>
            </w:r>
          </w:p>
        </w:tc>
      </w:tr>
      <w:tr w:rsidR="006077FF" w:rsidRPr="006077FF" w14:paraId="79B22BCC" w14:textId="77777777" w:rsidTr="006077FF">
        <w:trPr>
          <w:trHeight w:val="624"/>
        </w:trPr>
        <w:tc>
          <w:tcPr>
            <w:tcW w:w="6521" w:type="dxa"/>
            <w:vAlign w:val="center"/>
          </w:tcPr>
          <w:p w14:paraId="04624029" w14:textId="77777777" w:rsidR="006077FF" w:rsidRPr="006077FF" w:rsidRDefault="006077FF" w:rsidP="006077FF">
            <w:pPr>
              <w:pStyle w:val="ListParagraph"/>
              <w:widowControl w:val="0"/>
              <w:numPr>
                <w:ilvl w:val="0"/>
                <w:numId w:val="24"/>
              </w:numPr>
              <w:spacing w:line="230" w:lineRule="auto"/>
              <w:ind w:left="457" w:right="346"/>
              <w:rPr>
                <w:sz w:val="18"/>
                <w:szCs w:val="18"/>
              </w:rPr>
            </w:pPr>
            <w:r w:rsidRPr="006077FF">
              <w:rPr>
                <w:sz w:val="18"/>
                <w:szCs w:val="18"/>
              </w:rPr>
              <w:t>Dietitian to be involved in menu planning and menu content and dietary permissions of items on the menu should be displayed</w:t>
            </w:r>
          </w:p>
        </w:tc>
        <w:tc>
          <w:tcPr>
            <w:tcW w:w="3260" w:type="dxa"/>
            <w:vAlign w:val="center"/>
          </w:tcPr>
          <w:p w14:paraId="484427A8" w14:textId="77777777" w:rsidR="006077FF" w:rsidRPr="006077FF" w:rsidRDefault="006077FF" w:rsidP="006077FF">
            <w:pPr>
              <w:widowControl w:val="0"/>
              <w:rPr>
                <w:sz w:val="18"/>
                <w:szCs w:val="18"/>
              </w:rPr>
            </w:pPr>
            <w:r w:rsidRPr="006077FF">
              <w:rPr>
                <w:sz w:val="18"/>
                <w:szCs w:val="18"/>
              </w:rPr>
              <w:t>Part of the SOFT FM contract. Menus have diet permissions in place</w:t>
            </w:r>
          </w:p>
        </w:tc>
      </w:tr>
      <w:tr w:rsidR="006077FF" w:rsidRPr="006077FF" w14:paraId="15A203C3" w14:textId="77777777" w:rsidTr="006077FF">
        <w:trPr>
          <w:trHeight w:val="737"/>
        </w:trPr>
        <w:tc>
          <w:tcPr>
            <w:tcW w:w="6521" w:type="dxa"/>
            <w:vAlign w:val="center"/>
          </w:tcPr>
          <w:p w14:paraId="43473429" w14:textId="77777777" w:rsidR="006077FF" w:rsidRPr="006077FF" w:rsidRDefault="006077FF" w:rsidP="006077FF">
            <w:pPr>
              <w:pStyle w:val="ListParagraph"/>
              <w:widowControl w:val="0"/>
              <w:numPr>
                <w:ilvl w:val="0"/>
                <w:numId w:val="24"/>
              </w:numPr>
              <w:spacing w:line="228" w:lineRule="auto"/>
              <w:ind w:left="457" w:right="432"/>
              <w:rPr>
                <w:sz w:val="18"/>
                <w:szCs w:val="18"/>
              </w:rPr>
            </w:pPr>
            <w:r w:rsidRPr="006077FF">
              <w:rPr>
                <w:sz w:val="18"/>
                <w:szCs w:val="18"/>
              </w:rPr>
              <w:t>Calculation of the nutritional quality / inc. recipe analysis etc., should occur</w:t>
            </w:r>
          </w:p>
        </w:tc>
        <w:tc>
          <w:tcPr>
            <w:tcW w:w="3260" w:type="dxa"/>
            <w:vAlign w:val="center"/>
          </w:tcPr>
          <w:p w14:paraId="1DA8D6E6" w14:textId="77777777" w:rsidR="006077FF" w:rsidRPr="006077FF" w:rsidRDefault="006077FF" w:rsidP="006077FF">
            <w:pPr>
              <w:widowControl w:val="0"/>
              <w:rPr>
                <w:sz w:val="18"/>
                <w:szCs w:val="18"/>
              </w:rPr>
            </w:pPr>
            <w:r w:rsidRPr="006077FF">
              <w:rPr>
                <w:sz w:val="18"/>
                <w:szCs w:val="18"/>
              </w:rPr>
              <w:t xml:space="preserve">Forms part of the above </w:t>
            </w:r>
          </w:p>
          <w:p w14:paraId="7148EC66" w14:textId="77777777" w:rsidR="006077FF" w:rsidRPr="006077FF" w:rsidRDefault="006077FF" w:rsidP="006077FF">
            <w:pPr>
              <w:widowControl w:val="0"/>
              <w:rPr>
                <w:sz w:val="18"/>
                <w:szCs w:val="18"/>
              </w:rPr>
            </w:pPr>
            <w:r w:rsidRPr="006077FF">
              <w:rPr>
                <w:sz w:val="18"/>
                <w:szCs w:val="18"/>
              </w:rPr>
              <w:t>Menus to meet Day Part analysis on audit</w:t>
            </w:r>
          </w:p>
        </w:tc>
      </w:tr>
      <w:tr w:rsidR="006077FF" w:rsidRPr="006077FF" w14:paraId="70290BB9" w14:textId="77777777" w:rsidTr="006077FF">
        <w:trPr>
          <w:trHeight w:val="567"/>
        </w:trPr>
        <w:tc>
          <w:tcPr>
            <w:tcW w:w="6521" w:type="dxa"/>
            <w:vAlign w:val="center"/>
          </w:tcPr>
          <w:p w14:paraId="03770950" w14:textId="77777777" w:rsidR="006077FF" w:rsidRPr="006077FF" w:rsidRDefault="006077FF" w:rsidP="006077FF">
            <w:pPr>
              <w:pStyle w:val="ListParagraph"/>
              <w:widowControl w:val="0"/>
              <w:numPr>
                <w:ilvl w:val="0"/>
                <w:numId w:val="24"/>
              </w:numPr>
              <w:spacing w:line="228" w:lineRule="auto"/>
              <w:ind w:left="457" w:right="114"/>
              <w:rPr>
                <w:sz w:val="18"/>
                <w:szCs w:val="18"/>
              </w:rPr>
            </w:pPr>
            <w:r w:rsidRPr="006077FF">
              <w:rPr>
                <w:sz w:val="18"/>
                <w:szCs w:val="18"/>
              </w:rPr>
              <w:t>Protected mealtimes, red tray use, nutrition &amp; dementia care operated within the service</w:t>
            </w:r>
          </w:p>
        </w:tc>
        <w:tc>
          <w:tcPr>
            <w:tcW w:w="3260" w:type="dxa"/>
            <w:vAlign w:val="center"/>
          </w:tcPr>
          <w:p w14:paraId="08AD01C1" w14:textId="77777777" w:rsidR="006077FF" w:rsidRPr="006077FF" w:rsidRDefault="006077FF" w:rsidP="006077FF">
            <w:pPr>
              <w:widowControl w:val="0"/>
              <w:rPr>
                <w:sz w:val="18"/>
                <w:szCs w:val="18"/>
              </w:rPr>
            </w:pPr>
            <w:r w:rsidRPr="006077FF">
              <w:rPr>
                <w:sz w:val="18"/>
                <w:szCs w:val="18"/>
              </w:rPr>
              <w:t>Protected mealtimes audit yearly</w:t>
            </w:r>
          </w:p>
        </w:tc>
      </w:tr>
      <w:tr w:rsidR="006077FF" w:rsidRPr="006077FF" w14:paraId="6AFC6B95" w14:textId="77777777" w:rsidTr="006077FF">
        <w:trPr>
          <w:trHeight w:val="567"/>
        </w:trPr>
        <w:tc>
          <w:tcPr>
            <w:tcW w:w="6521" w:type="dxa"/>
            <w:vAlign w:val="center"/>
          </w:tcPr>
          <w:p w14:paraId="71B3A467" w14:textId="77777777" w:rsidR="006077FF" w:rsidRPr="006077FF" w:rsidRDefault="006077FF" w:rsidP="006077FF">
            <w:pPr>
              <w:pStyle w:val="ListParagraph"/>
              <w:widowControl w:val="0"/>
              <w:numPr>
                <w:ilvl w:val="0"/>
                <w:numId w:val="24"/>
              </w:numPr>
              <w:spacing w:line="228" w:lineRule="auto"/>
              <w:ind w:left="457" w:right="456"/>
              <w:rPr>
                <w:sz w:val="18"/>
                <w:szCs w:val="18"/>
              </w:rPr>
            </w:pPr>
            <w:r w:rsidRPr="006077FF">
              <w:rPr>
                <w:sz w:val="18"/>
                <w:szCs w:val="18"/>
              </w:rPr>
              <w:t>Research and audit on nutritional issues and food service are completed</w:t>
            </w:r>
          </w:p>
        </w:tc>
        <w:tc>
          <w:tcPr>
            <w:tcW w:w="3260" w:type="dxa"/>
            <w:vAlign w:val="center"/>
          </w:tcPr>
          <w:p w14:paraId="13B6E859" w14:textId="77777777" w:rsidR="006077FF" w:rsidRPr="006077FF" w:rsidRDefault="006077FF" w:rsidP="006077FF">
            <w:pPr>
              <w:widowControl w:val="0"/>
              <w:rPr>
                <w:sz w:val="18"/>
                <w:szCs w:val="18"/>
              </w:rPr>
            </w:pPr>
            <w:r w:rsidRPr="006077FF">
              <w:rPr>
                <w:sz w:val="18"/>
                <w:szCs w:val="18"/>
              </w:rPr>
              <w:t>Audit programme in place</w:t>
            </w:r>
          </w:p>
        </w:tc>
      </w:tr>
      <w:tr w:rsidR="006077FF" w:rsidRPr="006077FF" w14:paraId="1D331237" w14:textId="77777777" w:rsidTr="006077FF">
        <w:trPr>
          <w:trHeight w:val="454"/>
        </w:trPr>
        <w:tc>
          <w:tcPr>
            <w:tcW w:w="6521" w:type="dxa"/>
            <w:vAlign w:val="center"/>
          </w:tcPr>
          <w:p w14:paraId="70B81761" w14:textId="77777777" w:rsidR="006077FF" w:rsidRPr="006077FF" w:rsidRDefault="006077FF" w:rsidP="006077FF">
            <w:pPr>
              <w:pStyle w:val="ListParagraph"/>
              <w:widowControl w:val="0"/>
              <w:numPr>
                <w:ilvl w:val="0"/>
                <w:numId w:val="24"/>
              </w:numPr>
              <w:ind w:left="457"/>
              <w:rPr>
                <w:sz w:val="18"/>
                <w:szCs w:val="18"/>
              </w:rPr>
            </w:pPr>
            <w:r w:rsidRPr="006077FF">
              <w:rPr>
                <w:sz w:val="18"/>
                <w:szCs w:val="18"/>
              </w:rPr>
              <w:t xml:space="preserve">Fluid intake is part of the hospital policy </w:t>
            </w:r>
          </w:p>
        </w:tc>
        <w:tc>
          <w:tcPr>
            <w:tcW w:w="3260" w:type="dxa"/>
            <w:vAlign w:val="center"/>
          </w:tcPr>
          <w:p w14:paraId="6165E5F0" w14:textId="77777777" w:rsidR="006077FF" w:rsidRPr="006077FF" w:rsidRDefault="006077FF" w:rsidP="006077FF">
            <w:pPr>
              <w:widowControl w:val="0"/>
              <w:rPr>
                <w:sz w:val="18"/>
                <w:szCs w:val="18"/>
              </w:rPr>
            </w:pPr>
            <w:r w:rsidRPr="006077FF">
              <w:rPr>
                <w:sz w:val="18"/>
                <w:szCs w:val="18"/>
              </w:rPr>
              <w:t>PHT nutrition policy</w:t>
            </w:r>
          </w:p>
        </w:tc>
      </w:tr>
      <w:tr w:rsidR="006077FF" w:rsidRPr="006077FF" w14:paraId="09EA698A" w14:textId="77777777" w:rsidTr="006077FF">
        <w:trPr>
          <w:trHeight w:val="624"/>
        </w:trPr>
        <w:tc>
          <w:tcPr>
            <w:tcW w:w="6521" w:type="dxa"/>
            <w:vAlign w:val="center"/>
          </w:tcPr>
          <w:p w14:paraId="4B4E7C48" w14:textId="77777777" w:rsidR="006077FF" w:rsidRPr="006077FF" w:rsidRDefault="006077FF" w:rsidP="006077FF">
            <w:pPr>
              <w:pStyle w:val="ListParagraph"/>
              <w:widowControl w:val="0"/>
              <w:numPr>
                <w:ilvl w:val="0"/>
                <w:numId w:val="24"/>
              </w:numPr>
              <w:spacing w:line="229" w:lineRule="auto"/>
              <w:ind w:left="457" w:right="382"/>
              <w:rPr>
                <w:sz w:val="18"/>
                <w:szCs w:val="18"/>
              </w:rPr>
            </w:pPr>
            <w:r w:rsidRPr="006077FF">
              <w:rPr>
                <w:sz w:val="18"/>
                <w:szCs w:val="18"/>
              </w:rPr>
              <w:t>The hospital supports healthier eating for staff and nationally mandated healthy eating CQUIN requirements.</w:t>
            </w:r>
          </w:p>
        </w:tc>
        <w:tc>
          <w:tcPr>
            <w:tcW w:w="3260" w:type="dxa"/>
            <w:vAlign w:val="center"/>
          </w:tcPr>
          <w:p w14:paraId="1D02A7C1" w14:textId="77777777" w:rsidR="006077FF" w:rsidRPr="006077FF" w:rsidRDefault="006077FF" w:rsidP="006077FF">
            <w:pPr>
              <w:widowControl w:val="0"/>
              <w:spacing w:line="228" w:lineRule="auto"/>
              <w:ind w:right="220" w:firstLine="10"/>
              <w:rPr>
                <w:sz w:val="18"/>
                <w:szCs w:val="18"/>
              </w:rPr>
            </w:pPr>
            <w:r w:rsidRPr="006077FF">
              <w:rPr>
                <w:sz w:val="18"/>
                <w:szCs w:val="18"/>
              </w:rPr>
              <w:t>PHT nutrition policy and monthly CQUIN compliance monitoring</w:t>
            </w:r>
          </w:p>
        </w:tc>
      </w:tr>
    </w:tbl>
    <w:p w14:paraId="341098F6" w14:textId="4B4895DA" w:rsidR="00A32E2B" w:rsidRDefault="00A32E2B" w:rsidP="004E1491">
      <w:pPr>
        <w:widowControl w:val="0"/>
        <w:rPr>
          <w:b/>
        </w:rPr>
      </w:pPr>
    </w:p>
    <w:p w14:paraId="4557823F" w14:textId="7C73C5BC" w:rsidR="006077FF" w:rsidRDefault="006077FF" w:rsidP="00B21AB2">
      <w:pPr>
        <w:widowControl w:val="0"/>
      </w:pPr>
    </w:p>
    <w:p w14:paraId="0075B496" w14:textId="3E9D9890" w:rsidR="006077FF" w:rsidRDefault="006077FF" w:rsidP="00B21AB2">
      <w:pPr>
        <w:widowControl w:val="0"/>
      </w:pPr>
    </w:p>
    <w:p w14:paraId="16C40643" w14:textId="77777777" w:rsidR="006077FF" w:rsidRDefault="006077FF" w:rsidP="00B21AB2">
      <w:pPr>
        <w:widowControl w:val="0"/>
      </w:pPr>
    </w:p>
    <w:p w14:paraId="5F2675FA" w14:textId="77777777" w:rsidR="006077FF" w:rsidRDefault="006077FF" w:rsidP="00B21AB2">
      <w:pPr>
        <w:widowControl w:val="0"/>
      </w:pPr>
    </w:p>
    <w:p w14:paraId="58C9131A" w14:textId="77777777" w:rsidR="006077FF" w:rsidRDefault="006077FF" w:rsidP="00B21AB2">
      <w:pPr>
        <w:widowControl w:val="0"/>
      </w:pPr>
    </w:p>
    <w:p w14:paraId="2A11103A" w14:textId="03B726B1" w:rsidR="0086398C" w:rsidRDefault="00640385" w:rsidP="00A1687B">
      <w:pPr>
        <w:widowControl w:val="0"/>
        <w:jc w:val="right"/>
        <w:rPr>
          <w:b/>
        </w:rPr>
      </w:pPr>
      <w:r>
        <w:t xml:space="preserve">Page </w:t>
      </w:r>
      <w:r>
        <w:rPr>
          <w:b/>
        </w:rPr>
        <w:t xml:space="preserve">11 </w:t>
      </w:r>
      <w:r>
        <w:t xml:space="preserve">of </w:t>
      </w:r>
      <w:r w:rsidR="00C577E8">
        <w:rPr>
          <w:b/>
        </w:rPr>
        <w:t>32</w:t>
      </w:r>
    </w:p>
    <w:p w14:paraId="2A11106D" w14:textId="77777777" w:rsidR="0086398C" w:rsidRDefault="0086398C">
      <w:pPr>
        <w:widowControl w:val="0"/>
        <w:spacing w:line="276" w:lineRule="auto"/>
      </w:pPr>
    </w:p>
    <w:p w14:paraId="2A11108C" w14:textId="0473E90B" w:rsidR="0086398C" w:rsidRPr="00A1687B" w:rsidRDefault="00A1687B" w:rsidP="00A1687B">
      <w:pPr>
        <w:widowControl w:val="0"/>
        <w:rPr>
          <w:b/>
          <w:sz w:val="28"/>
          <w:szCs w:val="28"/>
        </w:rPr>
      </w:pPr>
      <w:r w:rsidRPr="00A1687B">
        <w:rPr>
          <w:b/>
          <w:sz w:val="28"/>
          <w:szCs w:val="28"/>
        </w:rPr>
        <w:t>8</w:t>
      </w:r>
      <w:r w:rsidR="00640385" w:rsidRPr="00A1687B">
        <w:rPr>
          <w:b/>
          <w:sz w:val="28"/>
          <w:szCs w:val="28"/>
        </w:rPr>
        <w:t xml:space="preserve">. REFERENCES AND ASSOCIATED DOCUMENTATION </w:t>
      </w:r>
    </w:p>
    <w:p w14:paraId="75FBE2C5" w14:textId="77777777" w:rsidR="00A1687B" w:rsidRDefault="00A1687B" w:rsidP="00A1687B">
      <w:pPr>
        <w:widowControl w:val="0"/>
        <w:spacing w:line="230" w:lineRule="auto"/>
        <w:rPr>
          <w:b/>
        </w:rPr>
      </w:pPr>
    </w:p>
    <w:p w14:paraId="2A11108D" w14:textId="7DB07816" w:rsidR="0086398C" w:rsidRDefault="00640385" w:rsidP="00A1687B">
      <w:pPr>
        <w:widowControl w:val="0"/>
        <w:spacing w:before="240" w:after="240" w:line="230" w:lineRule="auto"/>
      </w:pPr>
      <w:r>
        <w:rPr>
          <w:b/>
        </w:rPr>
        <w:t xml:space="preserve">BAPEN (1994). </w:t>
      </w:r>
      <w:r>
        <w:t xml:space="preserve">Nutritional Support in Hospitals. British Association of Parenteral and Enteral Nutrition </w:t>
      </w:r>
    </w:p>
    <w:p w14:paraId="2A11108E" w14:textId="77777777" w:rsidR="0086398C" w:rsidRDefault="00640385" w:rsidP="00A1687B">
      <w:pPr>
        <w:widowControl w:val="0"/>
        <w:spacing w:after="240"/>
      </w:pPr>
      <w:r>
        <w:rPr>
          <w:b/>
        </w:rPr>
        <w:t xml:space="preserve">BAPEN (2003) </w:t>
      </w:r>
      <w:r>
        <w:t xml:space="preserve">The MUST Report. Nutritional Screening of Adults. </w:t>
      </w:r>
    </w:p>
    <w:p w14:paraId="2A11108F" w14:textId="4FB1ED57" w:rsidR="0086398C" w:rsidRDefault="00640385" w:rsidP="00A1687B">
      <w:pPr>
        <w:widowControl w:val="0"/>
        <w:spacing w:after="240" w:line="230" w:lineRule="auto"/>
      </w:pPr>
      <w:r>
        <w:rPr>
          <w:b/>
        </w:rPr>
        <w:t xml:space="preserve">BAPEN (2009) </w:t>
      </w:r>
      <w:r>
        <w:t xml:space="preserve">Combating Malnutrition: recommendation for action. British Association of Parenteral and Enteral Nutrition </w:t>
      </w:r>
    </w:p>
    <w:p w14:paraId="2A111090" w14:textId="77777777" w:rsidR="0086398C" w:rsidRDefault="00640385" w:rsidP="00A1687B">
      <w:pPr>
        <w:widowControl w:val="0"/>
        <w:spacing w:after="240"/>
      </w:pPr>
      <w:r>
        <w:rPr>
          <w:b/>
        </w:rPr>
        <w:t xml:space="preserve">BAPEN (2018) </w:t>
      </w:r>
      <w:r>
        <w:t xml:space="preserve">Managing Malnutrition to Improve Lives and Save Money </w:t>
      </w:r>
    </w:p>
    <w:p w14:paraId="2A111091" w14:textId="6C3C771D" w:rsidR="0086398C" w:rsidRDefault="00640385" w:rsidP="00A1687B">
      <w:pPr>
        <w:widowControl w:val="0"/>
        <w:spacing w:after="240" w:line="230" w:lineRule="auto"/>
      </w:pPr>
      <w:r>
        <w:rPr>
          <w:b/>
        </w:rPr>
        <w:t xml:space="preserve">British Dietetic Association (2017) </w:t>
      </w:r>
      <w:r>
        <w:t>The Nutrition and Hydration Digest: Improving Outcomes through Food and Beverage Services 2</w:t>
      </w:r>
      <w:r>
        <w:rPr>
          <w:sz w:val="23"/>
          <w:szCs w:val="23"/>
          <w:vertAlign w:val="superscript"/>
        </w:rPr>
        <w:t xml:space="preserve">nd </w:t>
      </w:r>
      <w:r>
        <w:t xml:space="preserve">Edition. </w:t>
      </w:r>
    </w:p>
    <w:p w14:paraId="2A111092" w14:textId="2A4D6339" w:rsidR="0086398C" w:rsidRDefault="00640385" w:rsidP="00A1687B">
      <w:pPr>
        <w:widowControl w:val="0"/>
        <w:spacing w:after="240" w:line="228" w:lineRule="auto"/>
        <w:rPr>
          <w:color w:val="0000FF"/>
        </w:rPr>
      </w:pPr>
      <w:r>
        <w:rPr>
          <w:b/>
        </w:rPr>
        <w:t xml:space="preserve">British Medical Association (2018) </w:t>
      </w:r>
      <w:r w:rsidR="00A1687B">
        <w:t>Clinically assisted</w:t>
      </w:r>
      <w:r>
        <w:t xml:space="preserve"> nutrition and hydration guidance. </w:t>
      </w:r>
      <w:r>
        <w:rPr>
          <w:color w:val="0000FF"/>
          <w:u w:val="single"/>
        </w:rPr>
        <w:t>www.bma.org.uk/advice/employment/ethics/mental-capacity/clinically assisted-nutrition-and-hydration/clinically-assisted-nutrition-and-hydration-canh guidance</w:t>
      </w:r>
      <w:r>
        <w:rPr>
          <w:color w:val="0000FF"/>
        </w:rPr>
        <w:t xml:space="preserve"> </w:t>
      </w:r>
    </w:p>
    <w:p w14:paraId="3FFFFCD8" w14:textId="77777777" w:rsidR="00A1687B" w:rsidRDefault="00640385" w:rsidP="00A1687B">
      <w:pPr>
        <w:widowControl w:val="0"/>
      </w:pPr>
      <w:r>
        <w:rPr>
          <w:b/>
        </w:rPr>
        <w:t xml:space="preserve">Care Quality Commission (2010) </w:t>
      </w:r>
      <w:r>
        <w:t xml:space="preserve">National Standards. </w:t>
      </w:r>
    </w:p>
    <w:p w14:paraId="2A111094" w14:textId="121663AA" w:rsidR="0086398C" w:rsidRDefault="00BD1EB6" w:rsidP="00A1687B">
      <w:pPr>
        <w:widowControl w:val="0"/>
        <w:spacing w:after="240"/>
      </w:pPr>
      <w:hyperlink r:id="rId13" w:history="1">
        <w:r w:rsidR="00A1687B" w:rsidRPr="002828BC">
          <w:rPr>
            <w:rStyle w:val="Hyperlink"/>
          </w:rPr>
          <w:t>http://www.cqc.org.uk/public/national-standards</w:t>
        </w:r>
      </w:hyperlink>
    </w:p>
    <w:p w14:paraId="0CA50184" w14:textId="77777777" w:rsidR="00A1687B" w:rsidRDefault="00640385" w:rsidP="00A1687B">
      <w:pPr>
        <w:widowControl w:val="0"/>
        <w:spacing w:after="240"/>
      </w:pPr>
      <w:proofErr w:type="spellStart"/>
      <w:r>
        <w:rPr>
          <w:b/>
        </w:rPr>
        <w:t>DoH</w:t>
      </w:r>
      <w:proofErr w:type="spellEnd"/>
      <w:r>
        <w:rPr>
          <w:b/>
        </w:rPr>
        <w:t xml:space="preserve"> (2012) </w:t>
      </w:r>
      <w:r>
        <w:t>Improving Outcomes a: A strategy for Cancer Department of Health</w:t>
      </w:r>
    </w:p>
    <w:p w14:paraId="2A111095" w14:textId="58B74BAA" w:rsidR="0086398C" w:rsidRDefault="00640385" w:rsidP="00A1687B">
      <w:pPr>
        <w:widowControl w:val="0"/>
        <w:spacing w:after="240"/>
      </w:pPr>
      <w:proofErr w:type="spellStart"/>
      <w:r>
        <w:rPr>
          <w:b/>
        </w:rPr>
        <w:t>DoH</w:t>
      </w:r>
      <w:proofErr w:type="spellEnd"/>
      <w:r w:rsidR="00A1687B">
        <w:rPr>
          <w:b/>
        </w:rPr>
        <w:t xml:space="preserve"> </w:t>
      </w:r>
      <w:r>
        <w:rPr>
          <w:b/>
        </w:rPr>
        <w:t xml:space="preserve">(2001) </w:t>
      </w:r>
      <w:r>
        <w:t>National Service Framework for Older People – Department of Health</w:t>
      </w:r>
      <w:r w:rsidR="00C577E8">
        <w:t xml:space="preserve"> </w:t>
      </w:r>
    </w:p>
    <w:p w14:paraId="2A111096" w14:textId="48DDE9F5" w:rsidR="0086398C" w:rsidRDefault="00640385" w:rsidP="00A1687B">
      <w:pPr>
        <w:widowControl w:val="0"/>
        <w:spacing w:after="240" w:line="230" w:lineRule="auto"/>
      </w:pPr>
      <w:proofErr w:type="spellStart"/>
      <w:r>
        <w:rPr>
          <w:b/>
        </w:rPr>
        <w:t>DoH</w:t>
      </w:r>
      <w:proofErr w:type="spellEnd"/>
      <w:r>
        <w:rPr>
          <w:b/>
        </w:rPr>
        <w:t xml:space="preserve"> (2014) </w:t>
      </w:r>
      <w:r>
        <w:t>Hospital Food Standards Panel’s report on standards for Food and Drink in NHS Hospitals</w:t>
      </w:r>
      <w:r w:rsidR="00A1687B">
        <w:t xml:space="preserve"> </w:t>
      </w:r>
      <w:r>
        <w:t xml:space="preserve">- Department of Health </w:t>
      </w:r>
    </w:p>
    <w:p w14:paraId="2A111097" w14:textId="77777777" w:rsidR="0086398C" w:rsidRDefault="00640385" w:rsidP="00A1687B">
      <w:pPr>
        <w:widowControl w:val="0"/>
        <w:spacing w:after="240"/>
        <w:rPr>
          <w:color w:val="191919"/>
        </w:rPr>
      </w:pPr>
      <w:r>
        <w:rPr>
          <w:b/>
          <w:color w:val="191919"/>
        </w:rPr>
        <w:t>ESPEN. (</w:t>
      </w:r>
      <w:r>
        <w:rPr>
          <w:b/>
          <w:i/>
          <w:color w:val="191919"/>
        </w:rPr>
        <w:t>2</w:t>
      </w:r>
      <w:r>
        <w:rPr>
          <w:b/>
          <w:color w:val="191919"/>
        </w:rPr>
        <w:t xml:space="preserve">006) </w:t>
      </w:r>
      <w:r>
        <w:rPr>
          <w:color w:val="191919"/>
        </w:rPr>
        <w:t xml:space="preserve">Dysphagia and Nutritional Management Clin </w:t>
      </w:r>
      <w:proofErr w:type="spellStart"/>
      <w:r>
        <w:rPr>
          <w:color w:val="191919"/>
        </w:rPr>
        <w:t>Nutr</w:t>
      </w:r>
      <w:proofErr w:type="spellEnd"/>
      <w:r>
        <w:rPr>
          <w:color w:val="191919"/>
        </w:rPr>
        <w:t xml:space="preserve"> 25:330-360. </w:t>
      </w:r>
    </w:p>
    <w:p w14:paraId="2A111098" w14:textId="046535D9" w:rsidR="0086398C" w:rsidRDefault="00640385" w:rsidP="00A1687B">
      <w:pPr>
        <w:widowControl w:val="0"/>
        <w:spacing w:after="240" w:line="230" w:lineRule="auto"/>
        <w:rPr>
          <w:color w:val="191919"/>
        </w:rPr>
      </w:pPr>
      <w:r>
        <w:rPr>
          <w:b/>
          <w:color w:val="191919"/>
        </w:rPr>
        <w:t xml:space="preserve">Malnutrition Task Force (2017) </w:t>
      </w:r>
      <w:r>
        <w:rPr>
          <w:color w:val="191919"/>
        </w:rPr>
        <w:t xml:space="preserve">State of the Nation. Older people and malnutrition in the UK today. </w:t>
      </w:r>
    </w:p>
    <w:p w14:paraId="2A111099" w14:textId="66344B77" w:rsidR="0086398C" w:rsidRDefault="00640385" w:rsidP="00A1687B">
      <w:pPr>
        <w:widowControl w:val="0"/>
        <w:spacing w:after="240" w:line="228" w:lineRule="auto"/>
        <w:jc w:val="both"/>
      </w:pPr>
      <w:r>
        <w:rPr>
          <w:b/>
        </w:rPr>
        <w:t xml:space="preserve">NICE (updated 2017) </w:t>
      </w:r>
      <w:r>
        <w:t xml:space="preserve">National Institute for Health and Clinical Excellence. Nutrition support in adults: oral nutrition support, enteral </w:t>
      </w:r>
      <w:proofErr w:type="gramStart"/>
      <w:r>
        <w:t>feeding</w:t>
      </w:r>
      <w:proofErr w:type="gramEnd"/>
      <w:r>
        <w:t xml:space="preserve"> and parenteral nutrition Clinical guideline 32 </w:t>
      </w:r>
    </w:p>
    <w:p w14:paraId="2A11109A" w14:textId="77777777" w:rsidR="0086398C" w:rsidRDefault="00640385" w:rsidP="00A1687B">
      <w:pPr>
        <w:widowControl w:val="0"/>
        <w:spacing w:after="240"/>
      </w:pPr>
      <w:r>
        <w:rPr>
          <w:b/>
        </w:rPr>
        <w:t xml:space="preserve">Patients Association (2011) </w:t>
      </w:r>
      <w:r>
        <w:t xml:space="preserve">Malnutrition in community and hospital settings </w:t>
      </w:r>
    </w:p>
    <w:p w14:paraId="2A11109B" w14:textId="7F4008D1" w:rsidR="0086398C" w:rsidRDefault="00640385" w:rsidP="00A1687B">
      <w:pPr>
        <w:widowControl w:val="0"/>
        <w:spacing w:after="240" w:line="230" w:lineRule="auto"/>
      </w:pPr>
      <w:r>
        <w:rPr>
          <w:b/>
        </w:rPr>
        <w:t xml:space="preserve">Public Health England (2014) </w:t>
      </w:r>
      <w:r>
        <w:t xml:space="preserve">Healthier and More Sustainable Catering: Nutrition Principles. </w:t>
      </w:r>
    </w:p>
    <w:p w14:paraId="2A11109C" w14:textId="569F2C0A" w:rsidR="0086398C" w:rsidRDefault="00640385" w:rsidP="00A1687B">
      <w:pPr>
        <w:widowControl w:val="0"/>
        <w:spacing w:after="240" w:line="230" w:lineRule="auto"/>
      </w:pPr>
      <w:r>
        <w:rPr>
          <w:b/>
        </w:rPr>
        <w:t xml:space="preserve">RCP (2002) </w:t>
      </w:r>
      <w:r>
        <w:t xml:space="preserve">Nutrition and Patients A Doctor’s Responsibility. Royal College of Physicians </w:t>
      </w:r>
    </w:p>
    <w:p w14:paraId="1BC7365D" w14:textId="77777777" w:rsidR="00A1687B" w:rsidRDefault="00A1687B" w:rsidP="00A1687B">
      <w:pPr>
        <w:widowControl w:val="0"/>
        <w:rPr>
          <w:sz w:val="19"/>
          <w:szCs w:val="19"/>
        </w:rPr>
      </w:pPr>
    </w:p>
    <w:p w14:paraId="1900422E" w14:textId="77777777" w:rsidR="00A1687B" w:rsidRDefault="00A1687B" w:rsidP="00A1687B">
      <w:pPr>
        <w:widowControl w:val="0"/>
        <w:rPr>
          <w:sz w:val="19"/>
          <w:szCs w:val="19"/>
        </w:rPr>
      </w:pPr>
    </w:p>
    <w:p w14:paraId="6C39AFE1" w14:textId="77777777" w:rsidR="00A1687B" w:rsidRDefault="00A1687B" w:rsidP="00A1687B">
      <w:pPr>
        <w:widowControl w:val="0"/>
        <w:rPr>
          <w:sz w:val="19"/>
          <w:szCs w:val="19"/>
        </w:rPr>
      </w:pPr>
    </w:p>
    <w:p w14:paraId="171FCB8A" w14:textId="7359F5E4" w:rsidR="00A1687B" w:rsidRDefault="00A1687B" w:rsidP="00A1687B">
      <w:pPr>
        <w:widowControl w:val="0"/>
        <w:rPr>
          <w:sz w:val="19"/>
          <w:szCs w:val="19"/>
        </w:rPr>
      </w:pPr>
    </w:p>
    <w:p w14:paraId="5D3B1A0C" w14:textId="3F631FB1" w:rsidR="00A1687B" w:rsidRDefault="00A1687B" w:rsidP="00A1687B">
      <w:pPr>
        <w:widowControl w:val="0"/>
        <w:rPr>
          <w:sz w:val="19"/>
          <w:szCs w:val="19"/>
        </w:rPr>
      </w:pPr>
    </w:p>
    <w:p w14:paraId="58C3A144" w14:textId="640E90FB" w:rsidR="00A1687B" w:rsidRDefault="00A1687B" w:rsidP="00A1687B">
      <w:pPr>
        <w:widowControl w:val="0"/>
        <w:rPr>
          <w:sz w:val="19"/>
          <w:szCs w:val="19"/>
        </w:rPr>
      </w:pPr>
    </w:p>
    <w:p w14:paraId="1DDCE0E0" w14:textId="3DABB63C" w:rsidR="00A1687B" w:rsidRDefault="00A1687B" w:rsidP="00A1687B">
      <w:pPr>
        <w:widowControl w:val="0"/>
        <w:rPr>
          <w:sz w:val="19"/>
          <w:szCs w:val="19"/>
        </w:rPr>
      </w:pPr>
    </w:p>
    <w:p w14:paraId="7F7AF2DC" w14:textId="2AC3E4AC" w:rsidR="00A1687B" w:rsidRDefault="00A1687B" w:rsidP="00A1687B">
      <w:pPr>
        <w:widowControl w:val="0"/>
        <w:rPr>
          <w:sz w:val="19"/>
          <w:szCs w:val="19"/>
        </w:rPr>
      </w:pPr>
    </w:p>
    <w:p w14:paraId="382872FA" w14:textId="02CFA828" w:rsidR="00A1687B" w:rsidRDefault="00A1687B" w:rsidP="00A1687B">
      <w:pPr>
        <w:widowControl w:val="0"/>
        <w:rPr>
          <w:sz w:val="19"/>
          <w:szCs w:val="19"/>
        </w:rPr>
      </w:pPr>
    </w:p>
    <w:p w14:paraId="1EAAB7E6" w14:textId="165DAB0E" w:rsidR="00A1687B" w:rsidRDefault="00A1687B" w:rsidP="00A1687B">
      <w:pPr>
        <w:widowControl w:val="0"/>
        <w:rPr>
          <w:sz w:val="19"/>
          <w:szCs w:val="19"/>
        </w:rPr>
      </w:pPr>
    </w:p>
    <w:p w14:paraId="2277E9EA" w14:textId="6D5587D4" w:rsidR="00A1687B" w:rsidRDefault="00A1687B" w:rsidP="00A1687B">
      <w:pPr>
        <w:widowControl w:val="0"/>
        <w:rPr>
          <w:sz w:val="19"/>
          <w:szCs w:val="19"/>
        </w:rPr>
      </w:pPr>
    </w:p>
    <w:p w14:paraId="0A41D61E" w14:textId="77777777" w:rsidR="00A1687B" w:rsidRDefault="00A1687B" w:rsidP="00A1687B">
      <w:pPr>
        <w:widowControl w:val="0"/>
        <w:rPr>
          <w:sz w:val="19"/>
          <w:szCs w:val="19"/>
        </w:rPr>
      </w:pPr>
    </w:p>
    <w:p w14:paraId="6D0BB3CF" w14:textId="478FE565" w:rsidR="00A1687B" w:rsidRDefault="00A1687B" w:rsidP="00A1687B">
      <w:pPr>
        <w:widowControl w:val="0"/>
        <w:jc w:val="right"/>
        <w:rPr>
          <w:b/>
        </w:rPr>
      </w:pPr>
      <w:r>
        <w:t xml:space="preserve">Page </w:t>
      </w:r>
      <w:r>
        <w:rPr>
          <w:b/>
        </w:rPr>
        <w:t xml:space="preserve">12 </w:t>
      </w:r>
      <w:r>
        <w:t xml:space="preserve">of </w:t>
      </w:r>
      <w:r w:rsidR="00C577E8">
        <w:rPr>
          <w:b/>
        </w:rPr>
        <w:t>32</w:t>
      </w:r>
    </w:p>
    <w:p w14:paraId="2A1110A1" w14:textId="763E4DD6" w:rsidR="0086398C" w:rsidRDefault="00A1687B" w:rsidP="00A1687B">
      <w:pPr>
        <w:widowControl w:val="0"/>
        <w:rPr>
          <w:b/>
          <w:sz w:val="28"/>
          <w:szCs w:val="28"/>
        </w:rPr>
      </w:pPr>
      <w:r>
        <w:rPr>
          <w:b/>
          <w:sz w:val="28"/>
          <w:szCs w:val="28"/>
        </w:rPr>
        <w:lastRenderedPageBreak/>
        <w:t>DOWNLOADABLE INFORMATION</w:t>
      </w:r>
    </w:p>
    <w:p w14:paraId="4F3D0ADE" w14:textId="77777777" w:rsidR="00A1687B" w:rsidRPr="00A1687B" w:rsidRDefault="00A1687B" w:rsidP="00A1687B">
      <w:pPr>
        <w:widowControl w:val="0"/>
        <w:rPr>
          <w:b/>
          <w:sz w:val="28"/>
          <w:szCs w:val="28"/>
        </w:rPr>
      </w:pPr>
    </w:p>
    <w:p w14:paraId="2A1110A2" w14:textId="77777777" w:rsidR="0086398C" w:rsidRPr="00A1687B" w:rsidRDefault="00640385" w:rsidP="00A1687B">
      <w:pPr>
        <w:widowControl w:val="0"/>
        <w:spacing w:line="228" w:lineRule="auto"/>
        <w:rPr>
          <w:bCs/>
          <w:color w:val="0000FF"/>
        </w:rPr>
      </w:pPr>
      <w:r>
        <w:rPr>
          <w:b/>
        </w:rPr>
        <w:t xml:space="preserve">Commissioning Excellent Nutrition and Hydration 2015-18 available at: </w:t>
      </w:r>
      <w:r w:rsidRPr="00A1687B">
        <w:rPr>
          <w:bCs/>
          <w:color w:val="0000FF"/>
          <w:u w:val="single"/>
        </w:rPr>
        <w:t>www.england.nhs.uk/wp-content/uploads/25/10/nut-hyd.guid.pdf</w:t>
      </w:r>
      <w:r w:rsidRPr="00A1687B">
        <w:rPr>
          <w:bCs/>
          <w:color w:val="0000FF"/>
        </w:rPr>
        <w:t xml:space="preserve"> </w:t>
      </w:r>
    </w:p>
    <w:p w14:paraId="2A1110A3" w14:textId="77777777" w:rsidR="0086398C" w:rsidRDefault="00640385" w:rsidP="00A1687B">
      <w:pPr>
        <w:widowControl w:val="0"/>
        <w:spacing w:before="240"/>
        <w:rPr>
          <w:b/>
        </w:rPr>
      </w:pPr>
      <w:r>
        <w:rPr>
          <w:b/>
        </w:rPr>
        <w:t xml:space="preserve">Fundamental Standards of Care (regulation 14) available at: </w:t>
      </w:r>
    </w:p>
    <w:p w14:paraId="2A1110A4" w14:textId="77777777" w:rsidR="0086398C" w:rsidRPr="00A1687B" w:rsidRDefault="00640385" w:rsidP="00A1687B">
      <w:pPr>
        <w:widowControl w:val="0"/>
        <w:spacing w:line="230" w:lineRule="auto"/>
        <w:rPr>
          <w:bCs/>
          <w:color w:val="0000FF"/>
        </w:rPr>
      </w:pPr>
      <w:r w:rsidRPr="00A1687B">
        <w:rPr>
          <w:bCs/>
          <w:color w:val="0000FF"/>
          <w:u w:val="single"/>
        </w:rPr>
        <w:t>www.cqc.org.ok/guidance-providers/regulations-enforcement/regulations service-providers-managers</w:t>
      </w:r>
      <w:r w:rsidRPr="00A1687B">
        <w:rPr>
          <w:bCs/>
          <w:color w:val="0000FF"/>
        </w:rPr>
        <w:t xml:space="preserve"> </w:t>
      </w:r>
    </w:p>
    <w:p w14:paraId="2A1110A5" w14:textId="77777777" w:rsidR="0086398C" w:rsidRDefault="00640385" w:rsidP="00A1687B">
      <w:pPr>
        <w:widowControl w:val="0"/>
        <w:spacing w:before="240"/>
        <w:rPr>
          <w:b/>
        </w:rPr>
      </w:pPr>
      <w:r>
        <w:rPr>
          <w:b/>
        </w:rPr>
        <w:t xml:space="preserve">Essence of Care – Nutrition Available at: </w:t>
      </w:r>
    </w:p>
    <w:p w14:paraId="2A1110A6" w14:textId="44565F2C" w:rsidR="0086398C" w:rsidRPr="00A1687B" w:rsidRDefault="00640385" w:rsidP="00A1687B">
      <w:pPr>
        <w:widowControl w:val="0"/>
        <w:spacing w:line="228" w:lineRule="auto"/>
        <w:rPr>
          <w:color w:val="0000FF"/>
        </w:rPr>
      </w:pPr>
      <w:r w:rsidRPr="00A1687B">
        <w:rPr>
          <w:color w:val="0000FF"/>
          <w:u w:val="single"/>
        </w:rPr>
        <w:t>www.cgsupport.nhs.uk/downloads/Essence_of_Care/Evidence_Sources_Nutrition.pdf</w:t>
      </w:r>
      <w:r w:rsidRPr="00A1687B">
        <w:rPr>
          <w:color w:val="0000FF"/>
        </w:rPr>
        <w:t xml:space="preserve"> </w:t>
      </w:r>
    </w:p>
    <w:p w14:paraId="2823D516" w14:textId="39C1D29A" w:rsidR="00A1687B" w:rsidRDefault="00640385" w:rsidP="00A1687B">
      <w:pPr>
        <w:widowControl w:val="0"/>
        <w:spacing w:before="240" w:line="230" w:lineRule="auto"/>
        <w:rPr>
          <w:b/>
        </w:rPr>
      </w:pPr>
      <w:r>
        <w:rPr>
          <w:b/>
        </w:rPr>
        <w:t xml:space="preserve">Talking about </w:t>
      </w:r>
      <w:r w:rsidR="00A1687B">
        <w:rPr>
          <w:b/>
        </w:rPr>
        <w:t>end-of-life</w:t>
      </w:r>
      <w:r>
        <w:rPr>
          <w:b/>
        </w:rPr>
        <w:t xml:space="preserve"> care: clinically assisted nutrition and hydration </w:t>
      </w:r>
    </w:p>
    <w:p w14:paraId="2A1110A7" w14:textId="7BD1512B" w:rsidR="0086398C" w:rsidRPr="00A1687B" w:rsidRDefault="00640385" w:rsidP="00A1687B">
      <w:pPr>
        <w:widowControl w:val="0"/>
        <w:spacing w:line="230" w:lineRule="auto"/>
        <w:rPr>
          <w:b/>
        </w:rPr>
      </w:pPr>
      <w:r>
        <w:rPr>
          <w:color w:val="0000FF"/>
          <w:u w:val="single"/>
        </w:rPr>
        <w:t>www.gmc-uk.org/guidance/29451.asp</w:t>
      </w:r>
      <w:r>
        <w:rPr>
          <w:color w:val="0000FF"/>
        </w:rPr>
        <w:t xml:space="preserve"> </w:t>
      </w:r>
    </w:p>
    <w:p w14:paraId="2A1110A8" w14:textId="77777777" w:rsidR="0086398C" w:rsidRDefault="00640385" w:rsidP="00A1687B">
      <w:pPr>
        <w:widowControl w:val="0"/>
        <w:spacing w:before="240"/>
        <w:rPr>
          <w:b/>
        </w:rPr>
      </w:pPr>
      <w:r>
        <w:rPr>
          <w:b/>
        </w:rPr>
        <w:t xml:space="preserve">NHS Staff Health and Well Being CQUIN 2016/17 available at: </w:t>
      </w:r>
    </w:p>
    <w:p w14:paraId="2A1110A9" w14:textId="77777777" w:rsidR="0086398C" w:rsidRPr="00A1687B" w:rsidRDefault="00640385" w:rsidP="00A1687B">
      <w:pPr>
        <w:widowControl w:val="0"/>
        <w:rPr>
          <w:bCs/>
          <w:color w:val="0000FF"/>
        </w:rPr>
      </w:pPr>
      <w:r w:rsidRPr="00A1687B">
        <w:rPr>
          <w:bCs/>
          <w:color w:val="0000FF"/>
          <w:u w:val="single"/>
        </w:rPr>
        <w:t>www.england.nhs.uk/nhs-standard-contract/cquin/cquin-17-19</w:t>
      </w:r>
      <w:r w:rsidRPr="00A1687B">
        <w:rPr>
          <w:bCs/>
          <w:color w:val="0000FF"/>
        </w:rPr>
        <w:t xml:space="preserve"> </w:t>
      </w:r>
    </w:p>
    <w:p w14:paraId="2A1110AA" w14:textId="77777777" w:rsidR="0086398C" w:rsidRDefault="00640385" w:rsidP="00A1687B">
      <w:pPr>
        <w:widowControl w:val="0"/>
        <w:spacing w:before="240"/>
        <w:rPr>
          <w:b/>
        </w:rPr>
      </w:pPr>
      <w:r>
        <w:rPr>
          <w:b/>
        </w:rPr>
        <w:t xml:space="preserve">Nutrition Support in Adults (NICE guidance) – Available at: </w:t>
      </w:r>
    </w:p>
    <w:p w14:paraId="2A1110AB" w14:textId="77777777" w:rsidR="0086398C" w:rsidRDefault="00640385" w:rsidP="00A1687B">
      <w:pPr>
        <w:widowControl w:val="0"/>
        <w:rPr>
          <w:color w:val="0000FF"/>
        </w:rPr>
      </w:pPr>
      <w:r>
        <w:rPr>
          <w:color w:val="0000FF"/>
          <w:u w:val="single"/>
        </w:rPr>
        <w:t>http://www.nice.org.uk/CG32</w:t>
      </w:r>
      <w:r>
        <w:rPr>
          <w:color w:val="0000FF"/>
        </w:rPr>
        <w:t xml:space="preserve"> </w:t>
      </w:r>
    </w:p>
    <w:p w14:paraId="2A1110AC" w14:textId="77777777" w:rsidR="0086398C" w:rsidRDefault="00640385" w:rsidP="00A1687B">
      <w:pPr>
        <w:widowControl w:val="0"/>
        <w:spacing w:before="240"/>
        <w:rPr>
          <w:b/>
        </w:rPr>
      </w:pPr>
      <w:r>
        <w:rPr>
          <w:b/>
        </w:rPr>
        <w:t xml:space="preserve">MUST screening tool Available at: </w:t>
      </w:r>
    </w:p>
    <w:p w14:paraId="2A1110AD" w14:textId="720DAF78" w:rsidR="0086398C" w:rsidRPr="00A1687B" w:rsidRDefault="00BD1EB6" w:rsidP="00A1687B">
      <w:pPr>
        <w:widowControl w:val="0"/>
        <w:rPr>
          <w:color w:val="0000FF"/>
          <w:u w:val="single"/>
        </w:rPr>
      </w:pPr>
      <w:hyperlink r:id="rId14" w:history="1">
        <w:r w:rsidR="00A1687B" w:rsidRPr="00A1687B">
          <w:rPr>
            <w:rStyle w:val="Hyperlink"/>
          </w:rPr>
          <w:t>www.bapen.org.uk/must_tool.html</w:t>
        </w:r>
      </w:hyperlink>
    </w:p>
    <w:p w14:paraId="1EB22F43" w14:textId="152FB326" w:rsidR="00A1687B" w:rsidRDefault="00A1687B" w:rsidP="00A1687B">
      <w:pPr>
        <w:widowControl w:val="0"/>
        <w:rPr>
          <w:color w:val="0000FF"/>
          <w:u w:val="single"/>
        </w:rPr>
      </w:pPr>
    </w:p>
    <w:p w14:paraId="692B5359" w14:textId="77777777" w:rsidR="00A1687B" w:rsidRDefault="00A1687B" w:rsidP="00A1687B">
      <w:pPr>
        <w:widowControl w:val="0"/>
      </w:pPr>
    </w:p>
    <w:p w14:paraId="54245798" w14:textId="77777777" w:rsidR="00A1687B" w:rsidRDefault="00A1687B" w:rsidP="00A1687B">
      <w:pPr>
        <w:widowControl w:val="0"/>
      </w:pPr>
    </w:p>
    <w:p w14:paraId="0F75F3F1" w14:textId="77777777" w:rsidR="00A1687B" w:rsidRDefault="00A1687B" w:rsidP="00A1687B">
      <w:pPr>
        <w:widowControl w:val="0"/>
      </w:pPr>
    </w:p>
    <w:p w14:paraId="41E65E4A" w14:textId="77777777" w:rsidR="00A1687B" w:rsidRDefault="00A1687B" w:rsidP="00A1687B">
      <w:pPr>
        <w:widowControl w:val="0"/>
      </w:pPr>
    </w:p>
    <w:p w14:paraId="746A213F" w14:textId="77777777" w:rsidR="00A1687B" w:rsidRDefault="00A1687B" w:rsidP="00A1687B">
      <w:pPr>
        <w:widowControl w:val="0"/>
      </w:pPr>
    </w:p>
    <w:p w14:paraId="25ABB12E" w14:textId="77777777" w:rsidR="00A1687B" w:rsidRDefault="00A1687B" w:rsidP="00A1687B">
      <w:pPr>
        <w:widowControl w:val="0"/>
      </w:pPr>
    </w:p>
    <w:p w14:paraId="3F7C45C1" w14:textId="77777777" w:rsidR="00A1687B" w:rsidRDefault="00A1687B" w:rsidP="00A1687B">
      <w:pPr>
        <w:widowControl w:val="0"/>
      </w:pPr>
    </w:p>
    <w:p w14:paraId="3F7DFC0C" w14:textId="77777777" w:rsidR="00A1687B" w:rsidRDefault="00A1687B" w:rsidP="00A1687B">
      <w:pPr>
        <w:widowControl w:val="0"/>
      </w:pPr>
    </w:p>
    <w:p w14:paraId="79CE650E" w14:textId="77777777" w:rsidR="00A1687B" w:rsidRDefault="00A1687B" w:rsidP="00A1687B">
      <w:pPr>
        <w:widowControl w:val="0"/>
      </w:pPr>
    </w:p>
    <w:p w14:paraId="09A0C4D0" w14:textId="77777777" w:rsidR="00A1687B" w:rsidRDefault="00A1687B" w:rsidP="00A1687B">
      <w:pPr>
        <w:widowControl w:val="0"/>
      </w:pPr>
    </w:p>
    <w:p w14:paraId="77DB45C0" w14:textId="77777777" w:rsidR="00A1687B" w:rsidRDefault="00A1687B" w:rsidP="00A1687B">
      <w:pPr>
        <w:widowControl w:val="0"/>
      </w:pPr>
    </w:p>
    <w:p w14:paraId="25A79587" w14:textId="77777777" w:rsidR="00A1687B" w:rsidRDefault="00A1687B" w:rsidP="00A1687B">
      <w:pPr>
        <w:widowControl w:val="0"/>
      </w:pPr>
    </w:p>
    <w:p w14:paraId="4ED7C94A" w14:textId="77777777" w:rsidR="00A1687B" w:rsidRDefault="00A1687B" w:rsidP="00A1687B">
      <w:pPr>
        <w:widowControl w:val="0"/>
      </w:pPr>
    </w:p>
    <w:p w14:paraId="2DE7F068" w14:textId="77777777" w:rsidR="00A1687B" w:rsidRDefault="00A1687B" w:rsidP="00A1687B">
      <w:pPr>
        <w:widowControl w:val="0"/>
      </w:pPr>
    </w:p>
    <w:p w14:paraId="02CB991F" w14:textId="77777777" w:rsidR="00A1687B" w:rsidRDefault="00A1687B" w:rsidP="00A1687B">
      <w:pPr>
        <w:widowControl w:val="0"/>
      </w:pPr>
    </w:p>
    <w:p w14:paraId="2B73278D" w14:textId="77777777" w:rsidR="00A1687B" w:rsidRDefault="00A1687B" w:rsidP="00A1687B">
      <w:pPr>
        <w:widowControl w:val="0"/>
      </w:pPr>
    </w:p>
    <w:p w14:paraId="3C4B4092" w14:textId="77777777" w:rsidR="00A1687B" w:rsidRDefault="00A1687B" w:rsidP="00A1687B">
      <w:pPr>
        <w:widowControl w:val="0"/>
      </w:pPr>
    </w:p>
    <w:p w14:paraId="4333619E" w14:textId="77777777" w:rsidR="00A1687B" w:rsidRDefault="00A1687B" w:rsidP="00A1687B">
      <w:pPr>
        <w:widowControl w:val="0"/>
      </w:pPr>
    </w:p>
    <w:p w14:paraId="752DE042" w14:textId="77777777" w:rsidR="00A1687B" w:rsidRDefault="00A1687B" w:rsidP="00A1687B">
      <w:pPr>
        <w:widowControl w:val="0"/>
      </w:pPr>
    </w:p>
    <w:p w14:paraId="57DAE7DF" w14:textId="77777777" w:rsidR="00A1687B" w:rsidRDefault="00A1687B" w:rsidP="00A1687B">
      <w:pPr>
        <w:widowControl w:val="0"/>
      </w:pPr>
    </w:p>
    <w:p w14:paraId="49A10E51" w14:textId="77777777" w:rsidR="00A1687B" w:rsidRDefault="00A1687B" w:rsidP="00A1687B">
      <w:pPr>
        <w:widowControl w:val="0"/>
      </w:pPr>
    </w:p>
    <w:p w14:paraId="4FC83D4A" w14:textId="77777777" w:rsidR="00A1687B" w:rsidRDefault="00A1687B" w:rsidP="00A1687B">
      <w:pPr>
        <w:widowControl w:val="0"/>
      </w:pPr>
    </w:p>
    <w:p w14:paraId="7FC97CB3" w14:textId="77777777" w:rsidR="00A1687B" w:rsidRDefault="00A1687B" w:rsidP="00A1687B">
      <w:pPr>
        <w:widowControl w:val="0"/>
      </w:pPr>
    </w:p>
    <w:p w14:paraId="7A4A7B70" w14:textId="77777777" w:rsidR="00A1687B" w:rsidRDefault="00A1687B" w:rsidP="00A1687B">
      <w:pPr>
        <w:widowControl w:val="0"/>
      </w:pPr>
    </w:p>
    <w:p w14:paraId="261A01AA" w14:textId="77777777" w:rsidR="00A1687B" w:rsidRDefault="00A1687B" w:rsidP="00A1687B">
      <w:pPr>
        <w:widowControl w:val="0"/>
      </w:pPr>
    </w:p>
    <w:p w14:paraId="01F1AD22" w14:textId="77777777" w:rsidR="00A1687B" w:rsidRDefault="00A1687B" w:rsidP="00A1687B">
      <w:pPr>
        <w:widowControl w:val="0"/>
      </w:pPr>
    </w:p>
    <w:p w14:paraId="1A1CD7C1" w14:textId="77777777" w:rsidR="00A1687B" w:rsidRDefault="00A1687B" w:rsidP="00A1687B">
      <w:pPr>
        <w:widowControl w:val="0"/>
      </w:pPr>
    </w:p>
    <w:p w14:paraId="5DBFE78F" w14:textId="77777777" w:rsidR="00A1687B" w:rsidRDefault="00A1687B" w:rsidP="00A1687B">
      <w:pPr>
        <w:widowControl w:val="0"/>
      </w:pPr>
    </w:p>
    <w:p w14:paraId="2EF305F8" w14:textId="77777777" w:rsidR="00A1687B" w:rsidRDefault="00A1687B" w:rsidP="00A1687B">
      <w:pPr>
        <w:widowControl w:val="0"/>
      </w:pPr>
    </w:p>
    <w:p w14:paraId="6BB521D7" w14:textId="77777777" w:rsidR="00A1687B" w:rsidRDefault="00A1687B" w:rsidP="00A1687B">
      <w:pPr>
        <w:widowControl w:val="0"/>
      </w:pPr>
    </w:p>
    <w:p w14:paraId="155C63A5" w14:textId="77777777" w:rsidR="00A1687B" w:rsidRDefault="00A1687B" w:rsidP="00A1687B">
      <w:pPr>
        <w:widowControl w:val="0"/>
      </w:pPr>
    </w:p>
    <w:p w14:paraId="61F86B61" w14:textId="62F9097D" w:rsidR="00A1687B" w:rsidRPr="00A1687B" w:rsidRDefault="00A1687B" w:rsidP="00A1687B">
      <w:pPr>
        <w:widowControl w:val="0"/>
        <w:jc w:val="right"/>
        <w:rPr>
          <w:color w:val="0000FF"/>
          <w:u w:val="single"/>
        </w:rPr>
      </w:pPr>
      <w:r>
        <w:t xml:space="preserve">Page </w:t>
      </w:r>
      <w:r w:rsidRPr="00A1687B">
        <w:rPr>
          <w:b/>
        </w:rPr>
        <w:t>1</w:t>
      </w:r>
      <w:r w:rsidR="00AF6919">
        <w:rPr>
          <w:b/>
        </w:rPr>
        <w:t>3</w:t>
      </w:r>
      <w:r w:rsidRPr="00A1687B">
        <w:rPr>
          <w:b/>
        </w:rPr>
        <w:t xml:space="preserve"> </w:t>
      </w:r>
      <w:r>
        <w:t xml:space="preserve">of </w:t>
      </w:r>
      <w:r w:rsidR="00C577E8">
        <w:rPr>
          <w:b/>
        </w:rPr>
        <w:t>32</w:t>
      </w:r>
    </w:p>
    <w:p w14:paraId="2A1110B2" w14:textId="02B7D95C" w:rsidR="0086398C" w:rsidRDefault="00774A0F" w:rsidP="00AF6919">
      <w:pPr>
        <w:widowControl w:val="0"/>
        <w:jc w:val="both"/>
        <w:rPr>
          <w:b/>
          <w:sz w:val="24"/>
          <w:szCs w:val="24"/>
        </w:rPr>
      </w:pPr>
      <w:r>
        <w:rPr>
          <w:b/>
          <w:sz w:val="24"/>
          <w:szCs w:val="24"/>
        </w:rPr>
        <w:lastRenderedPageBreak/>
        <w:t>9</w:t>
      </w:r>
      <w:r w:rsidR="00640385">
        <w:rPr>
          <w:b/>
          <w:sz w:val="24"/>
          <w:szCs w:val="24"/>
        </w:rPr>
        <w:t xml:space="preserve">. EQUALITY IMPACT ASSESSMENT </w:t>
      </w:r>
    </w:p>
    <w:p w14:paraId="6CDBB59A" w14:textId="77777777" w:rsidR="00AF6919" w:rsidRDefault="00AF6919" w:rsidP="00AF6919">
      <w:pPr>
        <w:widowControl w:val="0"/>
        <w:spacing w:before="55" w:line="263" w:lineRule="auto"/>
        <w:ind w:firstLine="15"/>
      </w:pPr>
    </w:p>
    <w:p w14:paraId="2A1110B3" w14:textId="1A73F070" w:rsidR="0086398C" w:rsidRDefault="00640385" w:rsidP="00AF6919">
      <w:pPr>
        <w:widowControl w:val="0"/>
        <w:spacing w:before="55" w:line="263" w:lineRule="auto"/>
        <w:ind w:firstLine="15"/>
      </w:pPr>
      <w:r>
        <w:t xml:space="preserve">Portsmouth Hospitals NHS Trust is committed to ensuring that, as far as is reasonably practicable, the way we provide services to the public and the way we treat our staff reflects their individual needs and does not discriminate against individuals or groups on any grounds. </w:t>
      </w:r>
    </w:p>
    <w:p w14:paraId="2A1110B4" w14:textId="4C26B2D6" w:rsidR="0086398C" w:rsidRDefault="00640385" w:rsidP="00AF6919">
      <w:pPr>
        <w:widowControl w:val="0"/>
        <w:spacing w:before="303"/>
      </w:pPr>
      <w:r>
        <w:t>This policy has been assessed accordingly</w:t>
      </w:r>
    </w:p>
    <w:p w14:paraId="74563DA5" w14:textId="77777777" w:rsidR="00AF6919" w:rsidRDefault="00AF6919" w:rsidP="00AF6919">
      <w:pPr>
        <w:widowControl w:val="0"/>
      </w:pPr>
    </w:p>
    <w:p w14:paraId="2AB6740E" w14:textId="77777777" w:rsidR="00AF6919" w:rsidRDefault="00AF6919" w:rsidP="00AF6919">
      <w:pPr>
        <w:widowControl w:val="0"/>
      </w:pPr>
    </w:p>
    <w:p w14:paraId="6D252529" w14:textId="77777777" w:rsidR="00AF6919" w:rsidRDefault="00AF6919" w:rsidP="00AF6919">
      <w:pPr>
        <w:widowControl w:val="0"/>
      </w:pPr>
    </w:p>
    <w:p w14:paraId="01198914" w14:textId="77777777" w:rsidR="00AF6919" w:rsidRDefault="00AF6919" w:rsidP="00AF6919">
      <w:pPr>
        <w:widowControl w:val="0"/>
      </w:pPr>
    </w:p>
    <w:p w14:paraId="3049FEEB" w14:textId="77777777" w:rsidR="00AF6919" w:rsidRDefault="00AF6919" w:rsidP="00AF6919">
      <w:pPr>
        <w:widowControl w:val="0"/>
      </w:pPr>
    </w:p>
    <w:p w14:paraId="2648B6FD" w14:textId="77777777" w:rsidR="00AF6919" w:rsidRDefault="00AF6919" w:rsidP="00AF6919">
      <w:pPr>
        <w:widowControl w:val="0"/>
      </w:pPr>
    </w:p>
    <w:p w14:paraId="07D1502D" w14:textId="77777777" w:rsidR="00AF6919" w:rsidRDefault="00AF6919" w:rsidP="00AF6919">
      <w:pPr>
        <w:widowControl w:val="0"/>
      </w:pPr>
    </w:p>
    <w:p w14:paraId="2D36E6AC" w14:textId="77777777" w:rsidR="00AF6919" w:rsidRDefault="00AF6919" w:rsidP="00AF6919">
      <w:pPr>
        <w:widowControl w:val="0"/>
      </w:pPr>
    </w:p>
    <w:p w14:paraId="560934FA" w14:textId="77777777" w:rsidR="00AF6919" w:rsidRDefault="00AF6919" w:rsidP="00AF6919">
      <w:pPr>
        <w:widowControl w:val="0"/>
      </w:pPr>
    </w:p>
    <w:p w14:paraId="1C82DFAF" w14:textId="77777777" w:rsidR="00AF6919" w:rsidRDefault="00AF6919" w:rsidP="00AF6919">
      <w:pPr>
        <w:widowControl w:val="0"/>
      </w:pPr>
    </w:p>
    <w:p w14:paraId="254B8BCA" w14:textId="77777777" w:rsidR="00AF6919" w:rsidRDefault="00AF6919" w:rsidP="00AF6919">
      <w:pPr>
        <w:widowControl w:val="0"/>
      </w:pPr>
    </w:p>
    <w:p w14:paraId="1F047386" w14:textId="77777777" w:rsidR="00AF6919" w:rsidRDefault="00AF6919" w:rsidP="00AF6919">
      <w:pPr>
        <w:widowControl w:val="0"/>
      </w:pPr>
    </w:p>
    <w:p w14:paraId="48B6CDA9" w14:textId="77777777" w:rsidR="00AF6919" w:rsidRDefault="00AF6919" w:rsidP="00AF6919">
      <w:pPr>
        <w:widowControl w:val="0"/>
      </w:pPr>
    </w:p>
    <w:p w14:paraId="2578FB54" w14:textId="77777777" w:rsidR="00AF6919" w:rsidRDefault="00AF6919" w:rsidP="00AF6919">
      <w:pPr>
        <w:widowControl w:val="0"/>
      </w:pPr>
    </w:p>
    <w:p w14:paraId="3A22104E" w14:textId="77777777" w:rsidR="00AF6919" w:rsidRDefault="00AF6919" w:rsidP="00AF6919">
      <w:pPr>
        <w:widowControl w:val="0"/>
      </w:pPr>
    </w:p>
    <w:p w14:paraId="4E92E9DA" w14:textId="77777777" w:rsidR="00AF6919" w:rsidRDefault="00AF6919" w:rsidP="00AF6919">
      <w:pPr>
        <w:widowControl w:val="0"/>
      </w:pPr>
    </w:p>
    <w:p w14:paraId="3B20A807" w14:textId="77777777" w:rsidR="00AF6919" w:rsidRDefault="00AF6919" w:rsidP="00AF6919">
      <w:pPr>
        <w:widowControl w:val="0"/>
      </w:pPr>
    </w:p>
    <w:p w14:paraId="5F6DFD7B" w14:textId="77777777" w:rsidR="00AF6919" w:rsidRDefault="00AF6919" w:rsidP="00AF6919">
      <w:pPr>
        <w:widowControl w:val="0"/>
      </w:pPr>
    </w:p>
    <w:p w14:paraId="7F2D2985" w14:textId="77777777" w:rsidR="00AF6919" w:rsidRDefault="00AF6919" w:rsidP="00AF6919">
      <w:pPr>
        <w:widowControl w:val="0"/>
      </w:pPr>
    </w:p>
    <w:p w14:paraId="2122B2B4" w14:textId="77777777" w:rsidR="00AF6919" w:rsidRDefault="00AF6919" w:rsidP="00AF6919">
      <w:pPr>
        <w:widowControl w:val="0"/>
      </w:pPr>
    </w:p>
    <w:p w14:paraId="509893D7" w14:textId="77777777" w:rsidR="00AF6919" w:rsidRDefault="00AF6919" w:rsidP="00AF6919">
      <w:pPr>
        <w:widowControl w:val="0"/>
      </w:pPr>
    </w:p>
    <w:p w14:paraId="483FC15B" w14:textId="77777777" w:rsidR="00AF6919" w:rsidRDefault="00AF6919" w:rsidP="00AF6919">
      <w:pPr>
        <w:widowControl w:val="0"/>
      </w:pPr>
    </w:p>
    <w:p w14:paraId="2E31CDAD" w14:textId="77777777" w:rsidR="00AF6919" w:rsidRDefault="00AF6919" w:rsidP="00AF6919">
      <w:pPr>
        <w:widowControl w:val="0"/>
      </w:pPr>
    </w:p>
    <w:p w14:paraId="31B3070C" w14:textId="77777777" w:rsidR="00AF6919" w:rsidRDefault="00AF6919" w:rsidP="00AF6919">
      <w:pPr>
        <w:widowControl w:val="0"/>
      </w:pPr>
    </w:p>
    <w:p w14:paraId="0619CAF6" w14:textId="77777777" w:rsidR="00AF6919" w:rsidRDefault="00AF6919" w:rsidP="00AF6919">
      <w:pPr>
        <w:widowControl w:val="0"/>
      </w:pPr>
    </w:p>
    <w:p w14:paraId="646E3D6E" w14:textId="77777777" w:rsidR="00AF6919" w:rsidRDefault="00AF6919" w:rsidP="00AF6919">
      <w:pPr>
        <w:widowControl w:val="0"/>
      </w:pPr>
    </w:p>
    <w:p w14:paraId="10D746D6" w14:textId="77777777" w:rsidR="00AF6919" w:rsidRDefault="00AF6919" w:rsidP="00AF6919">
      <w:pPr>
        <w:widowControl w:val="0"/>
      </w:pPr>
    </w:p>
    <w:p w14:paraId="02C62BF3" w14:textId="77777777" w:rsidR="00AF6919" w:rsidRDefault="00AF6919" w:rsidP="00AF6919">
      <w:pPr>
        <w:widowControl w:val="0"/>
      </w:pPr>
    </w:p>
    <w:p w14:paraId="558C5676" w14:textId="77777777" w:rsidR="00AF6919" w:rsidRDefault="00AF6919" w:rsidP="00AF6919">
      <w:pPr>
        <w:widowControl w:val="0"/>
      </w:pPr>
    </w:p>
    <w:p w14:paraId="6EC61BC8" w14:textId="77777777" w:rsidR="00AF6919" w:rsidRDefault="00AF6919" w:rsidP="00AF6919">
      <w:pPr>
        <w:widowControl w:val="0"/>
      </w:pPr>
    </w:p>
    <w:p w14:paraId="38C10F5D" w14:textId="77777777" w:rsidR="00AF6919" w:rsidRDefault="00AF6919" w:rsidP="00AF6919">
      <w:pPr>
        <w:widowControl w:val="0"/>
      </w:pPr>
    </w:p>
    <w:p w14:paraId="37A828ED" w14:textId="77777777" w:rsidR="00AF6919" w:rsidRDefault="00AF6919" w:rsidP="00AF6919">
      <w:pPr>
        <w:widowControl w:val="0"/>
      </w:pPr>
    </w:p>
    <w:p w14:paraId="5806720B" w14:textId="77777777" w:rsidR="00AF6919" w:rsidRDefault="00AF6919" w:rsidP="00AF6919">
      <w:pPr>
        <w:widowControl w:val="0"/>
      </w:pPr>
    </w:p>
    <w:p w14:paraId="03F4A360" w14:textId="77777777" w:rsidR="00AF6919" w:rsidRDefault="00AF6919" w:rsidP="00AF6919">
      <w:pPr>
        <w:widowControl w:val="0"/>
      </w:pPr>
    </w:p>
    <w:p w14:paraId="4C7834B0" w14:textId="77777777" w:rsidR="00AF6919" w:rsidRDefault="00AF6919" w:rsidP="00AF6919">
      <w:pPr>
        <w:widowControl w:val="0"/>
      </w:pPr>
    </w:p>
    <w:p w14:paraId="5FF2C979" w14:textId="77777777" w:rsidR="00AF6919" w:rsidRDefault="00AF6919" w:rsidP="00AF6919">
      <w:pPr>
        <w:widowControl w:val="0"/>
      </w:pPr>
    </w:p>
    <w:p w14:paraId="1A34BDF7" w14:textId="77777777" w:rsidR="00AF6919" w:rsidRDefault="00AF6919" w:rsidP="00AF6919">
      <w:pPr>
        <w:widowControl w:val="0"/>
      </w:pPr>
    </w:p>
    <w:p w14:paraId="6422C713" w14:textId="77777777" w:rsidR="00AF6919" w:rsidRDefault="00AF6919" w:rsidP="00AF6919">
      <w:pPr>
        <w:widowControl w:val="0"/>
      </w:pPr>
    </w:p>
    <w:p w14:paraId="0CDACD29" w14:textId="77777777" w:rsidR="00AF6919" w:rsidRDefault="00AF6919" w:rsidP="00AF6919">
      <w:pPr>
        <w:widowControl w:val="0"/>
      </w:pPr>
    </w:p>
    <w:p w14:paraId="5104FCBC" w14:textId="77777777" w:rsidR="00AF6919" w:rsidRDefault="00AF6919" w:rsidP="00AF6919">
      <w:pPr>
        <w:widowControl w:val="0"/>
      </w:pPr>
    </w:p>
    <w:p w14:paraId="606B4805" w14:textId="77777777" w:rsidR="00AF6919" w:rsidRDefault="00AF6919" w:rsidP="00AF6919">
      <w:pPr>
        <w:widowControl w:val="0"/>
      </w:pPr>
    </w:p>
    <w:p w14:paraId="1868EB14" w14:textId="77777777" w:rsidR="00AF6919" w:rsidRDefault="00AF6919" w:rsidP="00AF6919">
      <w:pPr>
        <w:widowControl w:val="0"/>
      </w:pPr>
    </w:p>
    <w:p w14:paraId="3C98101F" w14:textId="77777777" w:rsidR="00AF6919" w:rsidRDefault="00AF6919" w:rsidP="00AF6919">
      <w:pPr>
        <w:widowControl w:val="0"/>
      </w:pPr>
    </w:p>
    <w:p w14:paraId="5126E25B" w14:textId="77777777" w:rsidR="00AF6919" w:rsidRDefault="00AF6919" w:rsidP="00AF6919">
      <w:pPr>
        <w:widowControl w:val="0"/>
      </w:pPr>
    </w:p>
    <w:p w14:paraId="0362F68A" w14:textId="77777777" w:rsidR="00AF6919" w:rsidRDefault="00AF6919" w:rsidP="00AF6919">
      <w:pPr>
        <w:widowControl w:val="0"/>
      </w:pPr>
    </w:p>
    <w:p w14:paraId="2EADA1D1" w14:textId="77777777" w:rsidR="00AF6919" w:rsidRDefault="00AF6919" w:rsidP="00AF6919">
      <w:pPr>
        <w:widowControl w:val="0"/>
      </w:pPr>
    </w:p>
    <w:p w14:paraId="4D423C66" w14:textId="72B4630D" w:rsidR="00AF6919" w:rsidRDefault="00AF6919" w:rsidP="00AF6919">
      <w:pPr>
        <w:widowControl w:val="0"/>
        <w:jc w:val="right"/>
        <w:rPr>
          <w:b/>
        </w:rPr>
      </w:pPr>
      <w:r>
        <w:t xml:space="preserve">Page </w:t>
      </w:r>
      <w:r>
        <w:rPr>
          <w:b/>
        </w:rPr>
        <w:t xml:space="preserve">14 </w:t>
      </w:r>
      <w:r>
        <w:t xml:space="preserve">of </w:t>
      </w:r>
      <w:r w:rsidR="00C577E8">
        <w:rPr>
          <w:b/>
        </w:rPr>
        <w:t>32</w:t>
      </w:r>
      <w:r>
        <w:rPr>
          <w:b/>
        </w:rPr>
        <w:t xml:space="preserve"> </w:t>
      </w:r>
    </w:p>
    <w:p w14:paraId="2A1110B9" w14:textId="39EB72A0" w:rsidR="0086398C" w:rsidRPr="001D6871" w:rsidRDefault="00774A0F">
      <w:pPr>
        <w:widowControl w:val="0"/>
        <w:spacing w:line="199" w:lineRule="auto"/>
        <w:rPr>
          <w:b/>
          <w:sz w:val="28"/>
          <w:szCs w:val="28"/>
        </w:rPr>
      </w:pPr>
      <w:r w:rsidRPr="001D6871">
        <w:rPr>
          <w:b/>
          <w:sz w:val="28"/>
          <w:szCs w:val="28"/>
        </w:rPr>
        <w:lastRenderedPageBreak/>
        <w:t>10</w:t>
      </w:r>
      <w:r w:rsidR="00640385" w:rsidRPr="001D6871">
        <w:rPr>
          <w:b/>
          <w:sz w:val="28"/>
          <w:szCs w:val="28"/>
        </w:rPr>
        <w:t xml:space="preserve">. MONITORING COMPLIANCE WITH PROCEDURAL DOCUMENTS </w:t>
      </w:r>
    </w:p>
    <w:p w14:paraId="2A1110BA" w14:textId="52CD5F29" w:rsidR="0086398C" w:rsidRDefault="00640385">
      <w:pPr>
        <w:widowControl w:val="0"/>
        <w:spacing w:before="562" w:line="199" w:lineRule="auto"/>
      </w:pPr>
      <w:r>
        <w:t xml:space="preserve">This document will be monitored to ensure it is effective and to assurance compliance. </w:t>
      </w:r>
    </w:p>
    <w:p w14:paraId="2BC8955E" w14:textId="77777777" w:rsidR="00AF6919" w:rsidRDefault="00AF6919" w:rsidP="00AF6919">
      <w:pPr>
        <w:widowControl w:val="0"/>
        <w:spacing w:line="199" w:lineRule="auto"/>
      </w:pPr>
    </w:p>
    <w:tbl>
      <w:tblPr>
        <w:tblStyle w:val="a3"/>
        <w:tblW w:w="9214" w:type="dxa"/>
        <w:tblInd w:w="-10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662"/>
        <w:gridCol w:w="1543"/>
        <w:gridCol w:w="1003"/>
        <w:gridCol w:w="1418"/>
        <w:gridCol w:w="1692"/>
        <w:gridCol w:w="1896"/>
      </w:tblGrid>
      <w:tr w:rsidR="0086398C" w:rsidRPr="001D6871" w14:paraId="2A1110C2" w14:textId="77777777" w:rsidTr="00AF6919">
        <w:trPr>
          <w:trHeight w:val="702"/>
        </w:trPr>
        <w:tc>
          <w:tcPr>
            <w:tcW w:w="1662" w:type="dxa"/>
            <w:shd w:val="clear" w:color="auto" w:fill="auto"/>
            <w:tcMar>
              <w:top w:w="100" w:type="dxa"/>
              <w:left w:w="100" w:type="dxa"/>
              <w:bottom w:w="100" w:type="dxa"/>
              <w:right w:w="100" w:type="dxa"/>
            </w:tcMar>
          </w:tcPr>
          <w:p w14:paraId="2A1110BB" w14:textId="2FBC79A4" w:rsidR="0086398C" w:rsidRPr="001D6871" w:rsidRDefault="00640385">
            <w:pPr>
              <w:widowControl w:val="0"/>
              <w:spacing w:line="229" w:lineRule="auto"/>
              <w:ind w:left="233" w:right="165"/>
              <w:jc w:val="center"/>
              <w:rPr>
                <w:rFonts w:asciiTheme="majorHAnsi" w:hAnsiTheme="majorHAnsi" w:cstheme="majorHAnsi"/>
                <w:b/>
                <w:sz w:val="18"/>
                <w:szCs w:val="18"/>
                <w:shd w:val="clear" w:color="auto" w:fill="CCFFFF"/>
              </w:rPr>
            </w:pPr>
            <w:r w:rsidRPr="001D6871">
              <w:rPr>
                <w:rFonts w:asciiTheme="majorHAnsi" w:hAnsiTheme="majorHAnsi" w:cstheme="majorHAnsi"/>
                <w:b/>
                <w:sz w:val="18"/>
                <w:szCs w:val="18"/>
                <w:shd w:val="clear" w:color="auto" w:fill="CCFFFF"/>
              </w:rPr>
              <w:t>Minimum requirement to be monitored</w:t>
            </w:r>
          </w:p>
        </w:tc>
        <w:tc>
          <w:tcPr>
            <w:tcW w:w="1543" w:type="dxa"/>
            <w:shd w:val="clear" w:color="auto" w:fill="auto"/>
            <w:tcMar>
              <w:top w:w="100" w:type="dxa"/>
              <w:left w:w="100" w:type="dxa"/>
              <w:bottom w:w="100" w:type="dxa"/>
              <w:right w:w="100" w:type="dxa"/>
            </w:tcMar>
          </w:tcPr>
          <w:p w14:paraId="2A1110BC" w14:textId="77777777" w:rsidR="0086398C" w:rsidRPr="001D6871" w:rsidRDefault="00640385">
            <w:pPr>
              <w:widowControl w:val="0"/>
              <w:jc w:val="center"/>
              <w:rPr>
                <w:rFonts w:asciiTheme="majorHAnsi" w:hAnsiTheme="majorHAnsi" w:cstheme="majorHAnsi"/>
                <w:b/>
                <w:sz w:val="18"/>
                <w:szCs w:val="18"/>
              </w:rPr>
            </w:pPr>
            <w:r w:rsidRPr="001D6871">
              <w:rPr>
                <w:rFonts w:asciiTheme="majorHAnsi" w:hAnsiTheme="majorHAnsi" w:cstheme="majorHAnsi"/>
                <w:b/>
                <w:sz w:val="18"/>
                <w:szCs w:val="18"/>
              </w:rPr>
              <w:t xml:space="preserve">Lead </w:t>
            </w:r>
          </w:p>
        </w:tc>
        <w:tc>
          <w:tcPr>
            <w:tcW w:w="1003" w:type="dxa"/>
            <w:shd w:val="clear" w:color="auto" w:fill="auto"/>
            <w:tcMar>
              <w:top w:w="100" w:type="dxa"/>
              <w:left w:w="100" w:type="dxa"/>
              <w:bottom w:w="100" w:type="dxa"/>
              <w:right w:w="100" w:type="dxa"/>
            </w:tcMar>
          </w:tcPr>
          <w:p w14:paraId="2A1110BD" w14:textId="77777777" w:rsidR="0086398C" w:rsidRPr="001D6871" w:rsidRDefault="00640385">
            <w:pPr>
              <w:widowControl w:val="0"/>
              <w:jc w:val="center"/>
              <w:rPr>
                <w:rFonts w:asciiTheme="majorHAnsi" w:hAnsiTheme="majorHAnsi" w:cstheme="majorHAnsi"/>
                <w:b/>
                <w:sz w:val="18"/>
                <w:szCs w:val="18"/>
              </w:rPr>
            </w:pPr>
            <w:r w:rsidRPr="001D6871">
              <w:rPr>
                <w:rFonts w:asciiTheme="majorHAnsi" w:hAnsiTheme="majorHAnsi" w:cstheme="majorHAnsi"/>
                <w:b/>
                <w:sz w:val="18"/>
                <w:szCs w:val="18"/>
              </w:rPr>
              <w:t xml:space="preserve">Tool </w:t>
            </w:r>
          </w:p>
        </w:tc>
        <w:tc>
          <w:tcPr>
            <w:tcW w:w="1418" w:type="dxa"/>
            <w:shd w:val="clear" w:color="auto" w:fill="auto"/>
            <w:tcMar>
              <w:top w:w="100" w:type="dxa"/>
              <w:left w:w="100" w:type="dxa"/>
              <w:bottom w:w="100" w:type="dxa"/>
              <w:right w:w="100" w:type="dxa"/>
            </w:tcMar>
          </w:tcPr>
          <w:p w14:paraId="2A1110BE" w14:textId="6C93621D" w:rsidR="0086398C" w:rsidRPr="001D6871" w:rsidRDefault="00640385">
            <w:pPr>
              <w:widowControl w:val="0"/>
              <w:spacing w:line="229" w:lineRule="auto"/>
              <w:ind w:left="78" w:right="114"/>
              <w:jc w:val="center"/>
              <w:rPr>
                <w:rFonts w:asciiTheme="majorHAnsi" w:hAnsiTheme="majorHAnsi" w:cstheme="majorHAnsi"/>
                <w:b/>
                <w:sz w:val="18"/>
                <w:szCs w:val="18"/>
                <w:shd w:val="clear" w:color="auto" w:fill="CCFFFF"/>
              </w:rPr>
            </w:pPr>
            <w:r w:rsidRPr="001D6871">
              <w:rPr>
                <w:rFonts w:asciiTheme="majorHAnsi" w:hAnsiTheme="majorHAnsi" w:cstheme="majorHAnsi"/>
                <w:b/>
                <w:sz w:val="18"/>
                <w:szCs w:val="18"/>
              </w:rPr>
              <w:t>F</w:t>
            </w:r>
            <w:r w:rsidRPr="001D6871">
              <w:rPr>
                <w:rFonts w:asciiTheme="majorHAnsi" w:hAnsiTheme="majorHAnsi" w:cstheme="majorHAnsi"/>
                <w:b/>
                <w:sz w:val="18"/>
                <w:szCs w:val="18"/>
                <w:shd w:val="clear" w:color="auto" w:fill="CCFFFF"/>
              </w:rPr>
              <w:t>requency of Report of Compliance</w:t>
            </w:r>
          </w:p>
        </w:tc>
        <w:tc>
          <w:tcPr>
            <w:tcW w:w="1692" w:type="dxa"/>
            <w:shd w:val="clear" w:color="auto" w:fill="auto"/>
            <w:tcMar>
              <w:top w:w="100" w:type="dxa"/>
              <w:left w:w="100" w:type="dxa"/>
              <w:bottom w:w="100" w:type="dxa"/>
              <w:right w:w="100" w:type="dxa"/>
            </w:tcMar>
          </w:tcPr>
          <w:p w14:paraId="2A1110BF" w14:textId="77777777" w:rsidR="0086398C" w:rsidRPr="001D6871" w:rsidRDefault="00640385">
            <w:pPr>
              <w:widowControl w:val="0"/>
              <w:ind w:left="234"/>
              <w:rPr>
                <w:rFonts w:asciiTheme="majorHAnsi" w:hAnsiTheme="majorHAnsi" w:cstheme="majorHAnsi"/>
                <w:b/>
                <w:sz w:val="18"/>
                <w:szCs w:val="18"/>
              </w:rPr>
            </w:pPr>
            <w:r w:rsidRPr="001D6871">
              <w:rPr>
                <w:rFonts w:asciiTheme="majorHAnsi" w:hAnsiTheme="majorHAnsi" w:cstheme="majorHAnsi"/>
                <w:b/>
                <w:sz w:val="18"/>
                <w:szCs w:val="18"/>
              </w:rPr>
              <w:t xml:space="preserve">Reporting arrangements </w:t>
            </w:r>
          </w:p>
        </w:tc>
        <w:tc>
          <w:tcPr>
            <w:tcW w:w="1896" w:type="dxa"/>
            <w:shd w:val="clear" w:color="auto" w:fill="auto"/>
            <w:tcMar>
              <w:top w:w="100" w:type="dxa"/>
              <w:left w:w="100" w:type="dxa"/>
              <w:bottom w:w="100" w:type="dxa"/>
              <w:right w:w="100" w:type="dxa"/>
            </w:tcMar>
          </w:tcPr>
          <w:p w14:paraId="2A1110C0" w14:textId="1B931C40" w:rsidR="0086398C" w:rsidRPr="001D6871" w:rsidRDefault="00640385">
            <w:pPr>
              <w:widowControl w:val="0"/>
              <w:jc w:val="center"/>
              <w:rPr>
                <w:rFonts w:asciiTheme="majorHAnsi" w:hAnsiTheme="majorHAnsi" w:cstheme="majorHAnsi"/>
                <w:b/>
                <w:sz w:val="18"/>
                <w:szCs w:val="18"/>
              </w:rPr>
            </w:pPr>
            <w:r w:rsidRPr="001D6871">
              <w:rPr>
                <w:rFonts w:asciiTheme="majorHAnsi" w:hAnsiTheme="majorHAnsi" w:cstheme="majorHAnsi"/>
                <w:b/>
                <w:sz w:val="18"/>
                <w:szCs w:val="18"/>
                <w:shd w:val="clear" w:color="auto" w:fill="CCFFFF"/>
              </w:rPr>
              <w:t>Lead(s) for acting on</w:t>
            </w:r>
            <w:r w:rsidR="00C577E8">
              <w:rPr>
                <w:rFonts w:asciiTheme="majorHAnsi" w:hAnsiTheme="majorHAnsi" w:cstheme="majorHAnsi"/>
                <w:b/>
                <w:sz w:val="18"/>
                <w:szCs w:val="18"/>
                <w:shd w:val="clear" w:color="auto" w:fill="CCFFFF"/>
              </w:rPr>
              <w:t xml:space="preserve"> </w:t>
            </w:r>
          </w:p>
          <w:p w14:paraId="2A1110C1" w14:textId="77777777" w:rsidR="0086398C" w:rsidRPr="001D6871" w:rsidRDefault="00640385">
            <w:pPr>
              <w:widowControl w:val="0"/>
              <w:jc w:val="center"/>
              <w:rPr>
                <w:rFonts w:asciiTheme="majorHAnsi" w:hAnsiTheme="majorHAnsi" w:cstheme="majorHAnsi"/>
                <w:b/>
                <w:sz w:val="18"/>
                <w:szCs w:val="18"/>
                <w:shd w:val="clear" w:color="auto" w:fill="CCFFFF"/>
              </w:rPr>
            </w:pPr>
            <w:r w:rsidRPr="001D6871">
              <w:rPr>
                <w:rFonts w:asciiTheme="majorHAnsi" w:hAnsiTheme="majorHAnsi" w:cstheme="majorHAnsi"/>
                <w:b/>
                <w:sz w:val="18"/>
                <w:szCs w:val="18"/>
                <w:shd w:val="clear" w:color="auto" w:fill="CCFFFF"/>
              </w:rPr>
              <w:t>Recommendations</w:t>
            </w:r>
          </w:p>
        </w:tc>
      </w:tr>
      <w:tr w:rsidR="0086398C" w:rsidRPr="001D6871" w14:paraId="2A1110CC" w14:textId="77777777" w:rsidTr="00AF6919">
        <w:trPr>
          <w:trHeight w:val="777"/>
        </w:trPr>
        <w:tc>
          <w:tcPr>
            <w:tcW w:w="1662" w:type="dxa"/>
            <w:shd w:val="clear" w:color="auto" w:fill="auto"/>
            <w:tcMar>
              <w:top w:w="100" w:type="dxa"/>
              <w:left w:w="100" w:type="dxa"/>
              <w:bottom w:w="100" w:type="dxa"/>
              <w:right w:w="100" w:type="dxa"/>
            </w:tcMar>
          </w:tcPr>
          <w:p w14:paraId="2A1110C3" w14:textId="19F288BC" w:rsidR="0086398C" w:rsidRPr="001D6871" w:rsidRDefault="00640385" w:rsidP="00AF6919">
            <w:pPr>
              <w:widowControl w:val="0"/>
              <w:spacing w:line="229" w:lineRule="auto"/>
              <w:ind w:left="32" w:right="53" w:firstLine="3"/>
              <w:rPr>
                <w:rFonts w:asciiTheme="majorHAnsi" w:hAnsiTheme="majorHAnsi" w:cstheme="majorHAnsi"/>
                <w:sz w:val="18"/>
                <w:szCs w:val="18"/>
              </w:rPr>
            </w:pPr>
            <w:r w:rsidRPr="001D6871">
              <w:rPr>
                <w:rFonts w:asciiTheme="majorHAnsi" w:hAnsiTheme="majorHAnsi" w:cstheme="majorHAnsi"/>
                <w:sz w:val="18"/>
                <w:szCs w:val="18"/>
              </w:rPr>
              <w:t>Nutrition screening &amp; care planning</w:t>
            </w:r>
          </w:p>
        </w:tc>
        <w:tc>
          <w:tcPr>
            <w:tcW w:w="1543" w:type="dxa"/>
            <w:shd w:val="clear" w:color="auto" w:fill="auto"/>
            <w:tcMar>
              <w:top w:w="100" w:type="dxa"/>
              <w:left w:w="100" w:type="dxa"/>
              <w:bottom w:w="100" w:type="dxa"/>
              <w:right w:w="100" w:type="dxa"/>
            </w:tcMar>
          </w:tcPr>
          <w:p w14:paraId="2A1110C4" w14:textId="77777777" w:rsidR="0086398C" w:rsidRPr="001D6871" w:rsidRDefault="00640385" w:rsidP="00AF6919">
            <w:pPr>
              <w:widowControl w:val="0"/>
              <w:ind w:left="32"/>
              <w:rPr>
                <w:rFonts w:asciiTheme="majorHAnsi" w:hAnsiTheme="majorHAnsi" w:cstheme="majorHAnsi"/>
                <w:sz w:val="18"/>
                <w:szCs w:val="18"/>
              </w:rPr>
            </w:pPr>
            <w:r w:rsidRPr="001D6871">
              <w:rPr>
                <w:rFonts w:asciiTheme="majorHAnsi" w:hAnsiTheme="majorHAnsi" w:cstheme="majorHAnsi"/>
                <w:sz w:val="18"/>
                <w:szCs w:val="18"/>
              </w:rPr>
              <w:t xml:space="preserve">Divisional </w:t>
            </w:r>
          </w:p>
          <w:p w14:paraId="2A1110C5" w14:textId="3CF73271" w:rsidR="0086398C" w:rsidRPr="001D6871" w:rsidRDefault="00640385" w:rsidP="00AF6919">
            <w:pPr>
              <w:widowControl w:val="0"/>
              <w:spacing w:line="229" w:lineRule="auto"/>
              <w:ind w:left="32" w:right="53"/>
              <w:rPr>
                <w:rFonts w:asciiTheme="majorHAnsi" w:hAnsiTheme="majorHAnsi" w:cstheme="majorHAnsi"/>
                <w:sz w:val="18"/>
                <w:szCs w:val="18"/>
              </w:rPr>
            </w:pPr>
            <w:r w:rsidRPr="001D6871">
              <w:rPr>
                <w:rFonts w:asciiTheme="majorHAnsi" w:hAnsiTheme="majorHAnsi" w:cstheme="majorHAnsi"/>
                <w:sz w:val="18"/>
                <w:szCs w:val="18"/>
              </w:rPr>
              <w:t>Heads of Nursing</w:t>
            </w:r>
          </w:p>
        </w:tc>
        <w:tc>
          <w:tcPr>
            <w:tcW w:w="1003" w:type="dxa"/>
            <w:shd w:val="clear" w:color="auto" w:fill="auto"/>
            <w:tcMar>
              <w:top w:w="100" w:type="dxa"/>
              <w:left w:w="100" w:type="dxa"/>
              <w:bottom w:w="100" w:type="dxa"/>
              <w:right w:w="100" w:type="dxa"/>
            </w:tcMar>
          </w:tcPr>
          <w:p w14:paraId="2A1110C6" w14:textId="5432166D" w:rsidR="0086398C" w:rsidRPr="001D6871" w:rsidRDefault="00640385" w:rsidP="00AF6919">
            <w:pPr>
              <w:widowControl w:val="0"/>
              <w:spacing w:line="229" w:lineRule="auto"/>
              <w:ind w:left="32" w:right="58" w:firstLine="6"/>
              <w:rPr>
                <w:rFonts w:asciiTheme="majorHAnsi" w:hAnsiTheme="majorHAnsi" w:cstheme="majorHAnsi"/>
                <w:sz w:val="18"/>
                <w:szCs w:val="18"/>
              </w:rPr>
            </w:pPr>
            <w:r w:rsidRPr="001D6871">
              <w:rPr>
                <w:rFonts w:asciiTheme="majorHAnsi" w:hAnsiTheme="majorHAnsi" w:cstheme="majorHAnsi"/>
                <w:sz w:val="18"/>
                <w:szCs w:val="18"/>
              </w:rPr>
              <w:t xml:space="preserve">MUST tool via </w:t>
            </w:r>
            <w:r w:rsidR="00AF6919" w:rsidRPr="001D6871">
              <w:rPr>
                <w:rFonts w:asciiTheme="majorHAnsi" w:hAnsiTheme="majorHAnsi" w:cstheme="majorHAnsi"/>
                <w:sz w:val="18"/>
                <w:szCs w:val="18"/>
              </w:rPr>
              <w:t>Handheld</w:t>
            </w:r>
            <w:r w:rsidRPr="001D6871">
              <w:rPr>
                <w:rFonts w:asciiTheme="majorHAnsi" w:hAnsiTheme="majorHAnsi" w:cstheme="majorHAnsi"/>
                <w:sz w:val="18"/>
                <w:szCs w:val="18"/>
              </w:rPr>
              <w:t xml:space="preserve"> device</w:t>
            </w:r>
          </w:p>
        </w:tc>
        <w:tc>
          <w:tcPr>
            <w:tcW w:w="1418" w:type="dxa"/>
            <w:shd w:val="clear" w:color="auto" w:fill="auto"/>
            <w:tcMar>
              <w:top w:w="100" w:type="dxa"/>
              <w:left w:w="100" w:type="dxa"/>
              <w:bottom w:w="100" w:type="dxa"/>
              <w:right w:w="100" w:type="dxa"/>
            </w:tcMar>
          </w:tcPr>
          <w:p w14:paraId="2A1110C7" w14:textId="77777777" w:rsidR="0086398C" w:rsidRPr="001D6871" w:rsidRDefault="00640385" w:rsidP="00AF6919">
            <w:pPr>
              <w:widowControl w:val="0"/>
              <w:ind w:left="32"/>
              <w:rPr>
                <w:rFonts w:asciiTheme="majorHAnsi" w:hAnsiTheme="majorHAnsi" w:cstheme="majorHAnsi"/>
                <w:sz w:val="18"/>
                <w:szCs w:val="18"/>
              </w:rPr>
            </w:pPr>
            <w:r w:rsidRPr="001D6871">
              <w:rPr>
                <w:rFonts w:asciiTheme="majorHAnsi" w:hAnsiTheme="majorHAnsi" w:cstheme="majorHAnsi"/>
                <w:sz w:val="18"/>
                <w:szCs w:val="18"/>
              </w:rPr>
              <w:t xml:space="preserve">Monthly </w:t>
            </w:r>
          </w:p>
        </w:tc>
        <w:tc>
          <w:tcPr>
            <w:tcW w:w="1692" w:type="dxa"/>
            <w:shd w:val="clear" w:color="auto" w:fill="auto"/>
            <w:tcMar>
              <w:top w:w="100" w:type="dxa"/>
              <w:left w:w="100" w:type="dxa"/>
              <w:bottom w:w="100" w:type="dxa"/>
              <w:right w:w="100" w:type="dxa"/>
            </w:tcMar>
          </w:tcPr>
          <w:p w14:paraId="2A1110C8" w14:textId="20933F7F" w:rsidR="0086398C" w:rsidRPr="001D6871" w:rsidRDefault="00640385" w:rsidP="00AF6919">
            <w:pPr>
              <w:widowControl w:val="0"/>
              <w:spacing w:line="229" w:lineRule="auto"/>
              <w:ind w:left="32" w:right="53" w:firstLine="7"/>
              <w:rPr>
                <w:rFonts w:asciiTheme="majorHAnsi" w:hAnsiTheme="majorHAnsi" w:cstheme="majorHAnsi"/>
                <w:sz w:val="18"/>
                <w:szCs w:val="18"/>
              </w:rPr>
            </w:pPr>
            <w:r w:rsidRPr="001D6871">
              <w:rPr>
                <w:rFonts w:asciiTheme="majorHAnsi" w:hAnsiTheme="majorHAnsi" w:cstheme="majorHAnsi"/>
                <w:sz w:val="18"/>
                <w:szCs w:val="18"/>
              </w:rPr>
              <w:t>By Dashboard compliance &amp; documentation audit</w:t>
            </w:r>
          </w:p>
        </w:tc>
        <w:tc>
          <w:tcPr>
            <w:tcW w:w="1896" w:type="dxa"/>
            <w:shd w:val="clear" w:color="auto" w:fill="auto"/>
            <w:tcMar>
              <w:top w:w="100" w:type="dxa"/>
              <w:left w:w="100" w:type="dxa"/>
              <w:bottom w:w="100" w:type="dxa"/>
              <w:right w:w="100" w:type="dxa"/>
            </w:tcMar>
          </w:tcPr>
          <w:p w14:paraId="2A1110C9" w14:textId="77777777" w:rsidR="0086398C" w:rsidRPr="001D6871" w:rsidRDefault="00640385" w:rsidP="00AF6919">
            <w:pPr>
              <w:widowControl w:val="0"/>
              <w:ind w:left="32"/>
              <w:rPr>
                <w:rFonts w:asciiTheme="majorHAnsi" w:hAnsiTheme="majorHAnsi" w:cstheme="majorHAnsi"/>
                <w:sz w:val="18"/>
                <w:szCs w:val="18"/>
              </w:rPr>
            </w:pPr>
            <w:r w:rsidRPr="001D6871">
              <w:rPr>
                <w:rFonts w:asciiTheme="majorHAnsi" w:hAnsiTheme="majorHAnsi" w:cstheme="majorHAnsi"/>
                <w:sz w:val="18"/>
                <w:szCs w:val="18"/>
              </w:rPr>
              <w:t xml:space="preserve">Director of Nursing </w:t>
            </w:r>
          </w:p>
          <w:p w14:paraId="2A1110CA" w14:textId="6AE5A726" w:rsidR="0086398C" w:rsidRPr="001D6871" w:rsidRDefault="00640385" w:rsidP="00AF6919">
            <w:pPr>
              <w:widowControl w:val="0"/>
              <w:spacing w:before="56"/>
              <w:ind w:left="32" w:right="54"/>
              <w:rPr>
                <w:rFonts w:asciiTheme="majorHAnsi" w:hAnsiTheme="majorHAnsi" w:cstheme="majorHAnsi"/>
                <w:sz w:val="18"/>
                <w:szCs w:val="18"/>
              </w:rPr>
            </w:pPr>
            <w:r w:rsidRPr="001D6871">
              <w:rPr>
                <w:rFonts w:asciiTheme="majorHAnsi" w:hAnsiTheme="majorHAnsi" w:cstheme="majorHAnsi"/>
                <w:sz w:val="18"/>
                <w:szCs w:val="18"/>
              </w:rPr>
              <w:t>Head of Nutrition and</w:t>
            </w:r>
            <w:r w:rsidR="00C577E8">
              <w:rPr>
                <w:rFonts w:asciiTheme="majorHAnsi" w:hAnsiTheme="majorHAnsi" w:cstheme="majorHAnsi"/>
                <w:sz w:val="18"/>
                <w:szCs w:val="18"/>
              </w:rPr>
              <w:t xml:space="preserve"> </w:t>
            </w:r>
          </w:p>
          <w:p w14:paraId="2A1110CB" w14:textId="77777777" w:rsidR="0086398C" w:rsidRPr="001D6871" w:rsidRDefault="00640385" w:rsidP="00AF6919">
            <w:pPr>
              <w:widowControl w:val="0"/>
              <w:ind w:left="32"/>
              <w:rPr>
                <w:rFonts w:asciiTheme="majorHAnsi" w:hAnsiTheme="majorHAnsi" w:cstheme="majorHAnsi"/>
                <w:sz w:val="18"/>
                <w:szCs w:val="18"/>
              </w:rPr>
            </w:pPr>
            <w:r w:rsidRPr="001D6871">
              <w:rPr>
                <w:rFonts w:asciiTheme="majorHAnsi" w:hAnsiTheme="majorHAnsi" w:cstheme="majorHAnsi"/>
                <w:sz w:val="18"/>
                <w:szCs w:val="18"/>
              </w:rPr>
              <w:t>Dietetics</w:t>
            </w:r>
          </w:p>
        </w:tc>
      </w:tr>
      <w:tr w:rsidR="0086398C" w:rsidRPr="001D6871" w14:paraId="2A1110D4" w14:textId="77777777" w:rsidTr="00AF6919">
        <w:trPr>
          <w:trHeight w:val="717"/>
        </w:trPr>
        <w:tc>
          <w:tcPr>
            <w:tcW w:w="1662" w:type="dxa"/>
            <w:shd w:val="clear" w:color="auto" w:fill="auto"/>
            <w:tcMar>
              <w:top w:w="100" w:type="dxa"/>
              <w:left w:w="100" w:type="dxa"/>
              <w:bottom w:w="100" w:type="dxa"/>
              <w:right w:w="100" w:type="dxa"/>
            </w:tcMar>
          </w:tcPr>
          <w:p w14:paraId="2A1110CD" w14:textId="087442E8" w:rsidR="0086398C" w:rsidRPr="001D6871" w:rsidRDefault="00640385" w:rsidP="00AF6919">
            <w:pPr>
              <w:widowControl w:val="0"/>
              <w:spacing w:line="229" w:lineRule="auto"/>
              <w:ind w:left="32" w:right="55" w:firstLine="4"/>
              <w:rPr>
                <w:rFonts w:asciiTheme="majorHAnsi" w:hAnsiTheme="majorHAnsi" w:cstheme="majorHAnsi"/>
                <w:sz w:val="18"/>
                <w:szCs w:val="18"/>
              </w:rPr>
            </w:pPr>
            <w:r w:rsidRPr="001D6871">
              <w:rPr>
                <w:rFonts w:asciiTheme="majorHAnsi" w:hAnsiTheme="majorHAnsi" w:cstheme="majorHAnsi"/>
                <w:sz w:val="18"/>
                <w:szCs w:val="18"/>
              </w:rPr>
              <w:t>Red Tray use and Protected mealtimes</w:t>
            </w:r>
          </w:p>
        </w:tc>
        <w:tc>
          <w:tcPr>
            <w:tcW w:w="1543" w:type="dxa"/>
            <w:shd w:val="clear" w:color="auto" w:fill="auto"/>
            <w:tcMar>
              <w:top w:w="100" w:type="dxa"/>
              <w:left w:w="100" w:type="dxa"/>
              <w:bottom w:w="100" w:type="dxa"/>
              <w:right w:w="100" w:type="dxa"/>
            </w:tcMar>
          </w:tcPr>
          <w:p w14:paraId="2A1110CE" w14:textId="0D0CE25D" w:rsidR="0086398C" w:rsidRPr="001D6871" w:rsidRDefault="00640385" w:rsidP="00AF6919">
            <w:pPr>
              <w:widowControl w:val="0"/>
              <w:spacing w:line="229" w:lineRule="auto"/>
              <w:ind w:left="32" w:right="53"/>
              <w:rPr>
                <w:rFonts w:asciiTheme="majorHAnsi" w:hAnsiTheme="majorHAnsi" w:cstheme="majorHAnsi"/>
                <w:sz w:val="18"/>
                <w:szCs w:val="18"/>
              </w:rPr>
            </w:pPr>
            <w:r w:rsidRPr="001D6871">
              <w:rPr>
                <w:rFonts w:asciiTheme="majorHAnsi" w:hAnsiTheme="majorHAnsi" w:cstheme="majorHAnsi"/>
                <w:sz w:val="18"/>
                <w:szCs w:val="18"/>
              </w:rPr>
              <w:t>Head of Nutrition and Dietetics</w:t>
            </w:r>
          </w:p>
        </w:tc>
        <w:tc>
          <w:tcPr>
            <w:tcW w:w="1003" w:type="dxa"/>
            <w:shd w:val="clear" w:color="auto" w:fill="auto"/>
            <w:tcMar>
              <w:top w:w="100" w:type="dxa"/>
              <w:left w:w="100" w:type="dxa"/>
              <w:bottom w:w="100" w:type="dxa"/>
              <w:right w:w="100" w:type="dxa"/>
            </w:tcMar>
          </w:tcPr>
          <w:p w14:paraId="2A1110CF" w14:textId="77777777" w:rsidR="0086398C" w:rsidRPr="001D6871" w:rsidRDefault="00640385" w:rsidP="00AF6919">
            <w:pPr>
              <w:widowControl w:val="0"/>
              <w:ind w:left="32"/>
              <w:rPr>
                <w:rFonts w:asciiTheme="majorHAnsi" w:hAnsiTheme="majorHAnsi" w:cstheme="majorHAnsi"/>
                <w:sz w:val="18"/>
                <w:szCs w:val="18"/>
              </w:rPr>
            </w:pPr>
            <w:r w:rsidRPr="001D6871">
              <w:rPr>
                <w:rFonts w:asciiTheme="majorHAnsi" w:hAnsiTheme="majorHAnsi" w:cstheme="majorHAnsi"/>
                <w:sz w:val="18"/>
                <w:szCs w:val="18"/>
              </w:rPr>
              <w:t xml:space="preserve">Audit via ward visit </w:t>
            </w:r>
          </w:p>
        </w:tc>
        <w:tc>
          <w:tcPr>
            <w:tcW w:w="1418" w:type="dxa"/>
            <w:shd w:val="clear" w:color="auto" w:fill="auto"/>
            <w:tcMar>
              <w:top w:w="100" w:type="dxa"/>
              <w:left w:w="100" w:type="dxa"/>
              <w:bottom w:w="100" w:type="dxa"/>
              <w:right w:w="100" w:type="dxa"/>
            </w:tcMar>
          </w:tcPr>
          <w:p w14:paraId="2A1110D0" w14:textId="77777777" w:rsidR="0086398C" w:rsidRPr="001D6871" w:rsidRDefault="00640385" w:rsidP="00AF6919">
            <w:pPr>
              <w:widowControl w:val="0"/>
              <w:ind w:left="32"/>
              <w:rPr>
                <w:rFonts w:asciiTheme="majorHAnsi" w:hAnsiTheme="majorHAnsi" w:cstheme="majorHAnsi"/>
                <w:sz w:val="18"/>
                <w:szCs w:val="18"/>
              </w:rPr>
            </w:pPr>
            <w:r w:rsidRPr="001D6871">
              <w:rPr>
                <w:rFonts w:asciiTheme="majorHAnsi" w:hAnsiTheme="majorHAnsi" w:cstheme="majorHAnsi"/>
                <w:sz w:val="18"/>
                <w:szCs w:val="18"/>
              </w:rPr>
              <w:t xml:space="preserve">Yearly </w:t>
            </w:r>
          </w:p>
        </w:tc>
        <w:tc>
          <w:tcPr>
            <w:tcW w:w="1692" w:type="dxa"/>
            <w:shd w:val="clear" w:color="auto" w:fill="auto"/>
            <w:tcMar>
              <w:top w:w="100" w:type="dxa"/>
              <w:left w:w="100" w:type="dxa"/>
              <w:bottom w:w="100" w:type="dxa"/>
              <w:right w:w="100" w:type="dxa"/>
            </w:tcMar>
          </w:tcPr>
          <w:p w14:paraId="2A1110D1" w14:textId="77777777" w:rsidR="0086398C" w:rsidRPr="001D6871" w:rsidRDefault="00640385" w:rsidP="00AF6919">
            <w:pPr>
              <w:widowControl w:val="0"/>
              <w:ind w:left="32"/>
              <w:rPr>
                <w:rFonts w:asciiTheme="majorHAnsi" w:hAnsiTheme="majorHAnsi" w:cstheme="majorHAnsi"/>
                <w:sz w:val="18"/>
                <w:szCs w:val="18"/>
              </w:rPr>
            </w:pPr>
            <w:r w:rsidRPr="001D6871">
              <w:rPr>
                <w:rFonts w:asciiTheme="majorHAnsi" w:hAnsiTheme="majorHAnsi" w:cstheme="majorHAnsi"/>
                <w:sz w:val="18"/>
                <w:szCs w:val="18"/>
              </w:rPr>
              <w:t xml:space="preserve">Audit report to: </w:t>
            </w:r>
          </w:p>
          <w:p w14:paraId="2A1110D2" w14:textId="77777777" w:rsidR="0086398C" w:rsidRPr="001D6871" w:rsidRDefault="00640385" w:rsidP="00AF6919">
            <w:pPr>
              <w:widowControl w:val="0"/>
              <w:spacing w:before="68"/>
              <w:ind w:left="32"/>
              <w:rPr>
                <w:rFonts w:asciiTheme="majorHAnsi" w:hAnsiTheme="majorHAnsi" w:cstheme="majorHAnsi"/>
                <w:sz w:val="18"/>
                <w:szCs w:val="18"/>
              </w:rPr>
            </w:pPr>
            <w:r w:rsidRPr="001D6871">
              <w:rPr>
                <w:rFonts w:asciiTheme="majorHAnsi" w:eastAsia="Noto Sans Symbols" w:hAnsiTheme="majorHAnsi" w:cstheme="majorHAnsi"/>
                <w:sz w:val="18"/>
                <w:szCs w:val="18"/>
              </w:rPr>
              <w:t xml:space="preserve">• </w:t>
            </w:r>
            <w:r w:rsidRPr="001D6871">
              <w:rPr>
                <w:rFonts w:asciiTheme="majorHAnsi" w:hAnsiTheme="majorHAnsi" w:cstheme="majorHAnsi"/>
                <w:sz w:val="18"/>
                <w:szCs w:val="18"/>
              </w:rPr>
              <w:t>Nutrition and Hydration Group</w:t>
            </w:r>
          </w:p>
        </w:tc>
        <w:tc>
          <w:tcPr>
            <w:tcW w:w="1896" w:type="dxa"/>
            <w:shd w:val="clear" w:color="auto" w:fill="auto"/>
            <w:tcMar>
              <w:top w:w="100" w:type="dxa"/>
              <w:left w:w="100" w:type="dxa"/>
              <w:bottom w:w="100" w:type="dxa"/>
              <w:right w:w="100" w:type="dxa"/>
            </w:tcMar>
          </w:tcPr>
          <w:p w14:paraId="2A1110D3" w14:textId="77777777" w:rsidR="0086398C" w:rsidRPr="001D6871" w:rsidRDefault="00640385" w:rsidP="00AF6919">
            <w:pPr>
              <w:widowControl w:val="0"/>
              <w:ind w:left="32"/>
              <w:rPr>
                <w:rFonts w:asciiTheme="majorHAnsi" w:hAnsiTheme="majorHAnsi" w:cstheme="majorHAnsi"/>
                <w:sz w:val="18"/>
                <w:szCs w:val="18"/>
              </w:rPr>
            </w:pPr>
            <w:r w:rsidRPr="001D6871">
              <w:rPr>
                <w:rFonts w:asciiTheme="majorHAnsi" w:hAnsiTheme="majorHAnsi" w:cstheme="majorHAnsi"/>
                <w:sz w:val="18"/>
                <w:szCs w:val="18"/>
              </w:rPr>
              <w:t>As above</w:t>
            </w:r>
          </w:p>
        </w:tc>
      </w:tr>
      <w:tr w:rsidR="0086398C" w:rsidRPr="001D6871" w14:paraId="2A1110DD" w14:textId="77777777" w:rsidTr="00AF6919">
        <w:trPr>
          <w:trHeight w:val="780"/>
        </w:trPr>
        <w:tc>
          <w:tcPr>
            <w:tcW w:w="1662" w:type="dxa"/>
            <w:shd w:val="clear" w:color="auto" w:fill="auto"/>
            <w:tcMar>
              <w:top w:w="100" w:type="dxa"/>
              <w:left w:w="100" w:type="dxa"/>
              <w:bottom w:w="100" w:type="dxa"/>
              <w:right w:w="100" w:type="dxa"/>
            </w:tcMar>
          </w:tcPr>
          <w:p w14:paraId="2A1110D5" w14:textId="6F377101" w:rsidR="0086398C" w:rsidRPr="001D6871" w:rsidRDefault="00640385" w:rsidP="00AF6919">
            <w:pPr>
              <w:widowControl w:val="0"/>
              <w:spacing w:line="262" w:lineRule="auto"/>
              <w:ind w:left="32" w:right="55" w:firstLine="8"/>
              <w:rPr>
                <w:rFonts w:asciiTheme="majorHAnsi" w:hAnsiTheme="majorHAnsi" w:cstheme="majorHAnsi"/>
                <w:sz w:val="18"/>
                <w:szCs w:val="18"/>
              </w:rPr>
            </w:pPr>
            <w:r w:rsidRPr="001D6871">
              <w:rPr>
                <w:rFonts w:asciiTheme="majorHAnsi" w:hAnsiTheme="majorHAnsi" w:cstheme="majorHAnsi"/>
                <w:sz w:val="18"/>
                <w:szCs w:val="18"/>
              </w:rPr>
              <w:t>Food Hygiene and Safety Food service and environment</w:t>
            </w:r>
          </w:p>
        </w:tc>
        <w:tc>
          <w:tcPr>
            <w:tcW w:w="1543" w:type="dxa"/>
            <w:shd w:val="clear" w:color="auto" w:fill="auto"/>
            <w:tcMar>
              <w:top w:w="100" w:type="dxa"/>
              <w:left w:w="100" w:type="dxa"/>
              <w:bottom w:w="100" w:type="dxa"/>
              <w:right w:w="100" w:type="dxa"/>
            </w:tcMar>
          </w:tcPr>
          <w:p w14:paraId="2A1110D6" w14:textId="77777777" w:rsidR="0086398C" w:rsidRPr="001D6871" w:rsidRDefault="00640385" w:rsidP="00AF6919">
            <w:pPr>
              <w:widowControl w:val="0"/>
              <w:spacing w:line="229" w:lineRule="auto"/>
              <w:ind w:left="32" w:right="103" w:hanging="2"/>
              <w:rPr>
                <w:rFonts w:asciiTheme="majorHAnsi" w:hAnsiTheme="majorHAnsi" w:cstheme="majorHAnsi"/>
                <w:sz w:val="18"/>
                <w:szCs w:val="18"/>
              </w:rPr>
            </w:pPr>
            <w:r w:rsidRPr="001D6871">
              <w:rPr>
                <w:rFonts w:asciiTheme="majorHAnsi" w:hAnsiTheme="majorHAnsi" w:cstheme="majorHAnsi"/>
                <w:sz w:val="18"/>
                <w:szCs w:val="18"/>
              </w:rPr>
              <w:t>Portsmouth CC &amp; PLACE team</w:t>
            </w:r>
          </w:p>
        </w:tc>
        <w:tc>
          <w:tcPr>
            <w:tcW w:w="1003" w:type="dxa"/>
            <w:shd w:val="clear" w:color="auto" w:fill="auto"/>
            <w:tcMar>
              <w:top w:w="100" w:type="dxa"/>
              <w:left w:w="100" w:type="dxa"/>
              <w:bottom w:w="100" w:type="dxa"/>
              <w:right w:w="100" w:type="dxa"/>
            </w:tcMar>
          </w:tcPr>
          <w:p w14:paraId="2A1110D7" w14:textId="77777777" w:rsidR="0086398C" w:rsidRPr="001D6871" w:rsidRDefault="00640385" w:rsidP="00AF6919">
            <w:pPr>
              <w:widowControl w:val="0"/>
              <w:ind w:left="32"/>
              <w:rPr>
                <w:rFonts w:asciiTheme="majorHAnsi" w:hAnsiTheme="majorHAnsi" w:cstheme="majorHAnsi"/>
                <w:sz w:val="18"/>
                <w:szCs w:val="18"/>
              </w:rPr>
            </w:pPr>
            <w:r w:rsidRPr="001D6871">
              <w:rPr>
                <w:rFonts w:asciiTheme="majorHAnsi" w:hAnsiTheme="majorHAnsi" w:cstheme="majorHAnsi"/>
                <w:sz w:val="18"/>
                <w:szCs w:val="18"/>
              </w:rPr>
              <w:t xml:space="preserve">Assessment / audit </w:t>
            </w:r>
          </w:p>
        </w:tc>
        <w:tc>
          <w:tcPr>
            <w:tcW w:w="1418" w:type="dxa"/>
            <w:shd w:val="clear" w:color="auto" w:fill="auto"/>
            <w:tcMar>
              <w:top w:w="100" w:type="dxa"/>
              <w:left w:w="100" w:type="dxa"/>
              <w:bottom w:w="100" w:type="dxa"/>
              <w:right w:w="100" w:type="dxa"/>
            </w:tcMar>
          </w:tcPr>
          <w:p w14:paraId="2A1110D8" w14:textId="77777777" w:rsidR="0086398C" w:rsidRPr="001D6871" w:rsidRDefault="00640385" w:rsidP="00AF6919">
            <w:pPr>
              <w:widowControl w:val="0"/>
              <w:ind w:left="32"/>
              <w:rPr>
                <w:rFonts w:asciiTheme="majorHAnsi" w:hAnsiTheme="majorHAnsi" w:cstheme="majorHAnsi"/>
                <w:sz w:val="18"/>
                <w:szCs w:val="18"/>
              </w:rPr>
            </w:pPr>
            <w:r w:rsidRPr="001D6871">
              <w:rPr>
                <w:rFonts w:asciiTheme="majorHAnsi" w:hAnsiTheme="majorHAnsi" w:cstheme="majorHAnsi"/>
                <w:sz w:val="18"/>
                <w:szCs w:val="18"/>
              </w:rPr>
              <w:t xml:space="preserve">Yearly </w:t>
            </w:r>
          </w:p>
        </w:tc>
        <w:tc>
          <w:tcPr>
            <w:tcW w:w="1692" w:type="dxa"/>
            <w:shd w:val="clear" w:color="auto" w:fill="auto"/>
            <w:tcMar>
              <w:top w:w="100" w:type="dxa"/>
              <w:left w:w="100" w:type="dxa"/>
              <w:bottom w:w="100" w:type="dxa"/>
              <w:right w:w="100" w:type="dxa"/>
            </w:tcMar>
          </w:tcPr>
          <w:p w14:paraId="2A1110D9" w14:textId="77777777" w:rsidR="0086398C" w:rsidRPr="001D6871" w:rsidRDefault="00640385" w:rsidP="00AF6919">
            <w:pPr>
              <w:widowControl w:val="0"/>
              <w:ind w:left="32"/>
              <w:rPr>
                <w:rFonts w:asciiTheme="majorHAnsi" w:hAnsiTheme="majorHAnsi" w:cstheme="majorHAnsi"/>
                <w:sz w:val="18"/>
                <w:szCs w:val="18"/>
              </w:rPr>
            </w:pPr>
            <w:r w:rsidRPr="001D6871">
              <w:rPr>
                <w:rFonts w:asciiTheme="majorHAnsi" w:hAnsiTheme="majorHAnsi" w:cstheme="majorHAnsi"/>
                <w:sz w:val="18"/>
                <w:szCs w:val="18"/>
              </w:rPr>
              <w:t xml:space="preserve">By report to: </w:t>
            </w:r>
          </w:p>
          <w:p w14:paraId="2A1110DA" w14:textId="77777777" w:rsidR="0086398C" w:rsidRPr="001D6871" w:rsidRDefault="00640385" w:rsidP="00AF6919">
            <w:pPr>
              <w:widowControl w:val="0"/>
              <w:spacing w:before="68"/>
              <w:ind w:left="32"/>
              <w:rPr>
                <w:rFonts w:asciiTheme="majorHAnsi" w:hAnsiTheme="majorHAnsi" w:cstheme="majorHAnsi"/>
                <w:sz w:val="18"/>
                <w:szCs w:val="18"/>
              </w:rPr>
            </w:pPr>
            <w:r w:rsidRPr="001D6871">
              <w:rPr>
                <w:rFonts w:asciiTheme="majorHAnsi" w:eastAsia="Noto Sans Symbols" w:hAnsiTheme="majorHAnsi" w:cstheme="majorHAnsi"/>
                <w:sz w:val="18"/>
                <w:szCs w:val="18"/>
              </w:rPr>
              <w:t xml:space="preserve">• </w:t>
            </w:r>
            <w:r w:rsidRPr="001D6871">
              <w:rPr>
                <w:rFonts w:asciiTheme="majorHAnsi" w:hAnsiTheme="majorHAnsi" w:cstheme="majorHAnsi"/>
                <w:sz w:val="18"/>
                <w:szCs w:val="18"/>
              </w:rPr>
              <w:t>Soft FM services &amp; Trust</w:t>
            </w:r>
          </w:p>
        </w:tc>
        <w:tc>
          <w:tcPr>
            <w:tcW w:w="1896" w:type="dxa"/>
            <w:shd w:val="clear" w:color="auto" w:fill="auto"/>
            <w:tcMar>
              <w:top w:w="100" w:type="dxa"/>
              <w:left w:w="100" w:type="dxa"/>
              <w:bottom w:w="100" w:type="dxa"/>
              <w:right w:w="100" w:type="dxa"/>
            </w:tcMar>
          </w:tcPr>
          <w:p w14:paraId="2A1110DB" w14:textId="77777777" w:rsidR="0086398C" w:rsidRPr="001D6871" w:rsidRDefault="00640385" w:rsidP="00AF6919">
            <w:pPr>
              <w:widowControl w:val="0"/>
              <w:ind w:left="32"/>
              <w:rPr>
                <w:rFonts w:asciiTheme="majorHAnsi" w:hAnsiTheme="majorHAnsi" w:cstheme="majorHAnsi"/>
                <w:sz w:val="18"/>
                <w:szCs w:val="18"/>
              </w:rPr>
            </w:pPr>
            <w:r w:rsidRPr="001D6871">
              <w:rPr>
                <w:rFonts w:asciiTheme="majorHAnsi" w:hAnsiTheme="majorHAnsi" w:cstheme="majorHAnsi"/>
                <w:sz w:val="18"/>
                <w:szCs w:val="18"/>
              </w:rPr>
              <w:t xml:space="preserve">Chief Executive </w:t>
            </w:r>
          </w:p>
          <w:p w14:paraId="2A1110DC" w14:textId="77777777" w:rsidR="0086398C" w:rsidRPr="001D6871" w:rsidRDefault="00640385" w:rsidP="00AF6919">
            <w:pPr>
              <w:widowControl w:val="0"/>
              <w:spacing w:before="56"/>
              <w:ind w:left="32"/>
              <w:rPr>
                <w:rFonts w:asciiTheme="majorHAnsi" w:hAnsiTheme="majorHAnsi" w:cstheme="majorHAnsi"/>
                <w:sz w:val="18"/>
                <w:szCs w:val="18"/>
              </w:rPr>
            </w:pPr>
            <w:r w:rsidRPr="001D6871">
              <w:rPr>
                <w:rFonts w:asciiTheme="majorHAnsi" w:hAnsiTheme="majorHAnsi" w:cstheme="majorHAnsi"/>
                <w:sz w:val="18"/>
                <w:szCs w:val="18"/>
              </w:rPr>
              <w:t>Head of Soft FM services</w:t>
            </w:r>
          </w:p>
        </w:tc>
      </w:tr>
    </w:tbl>
    <w:p w14:paraId="2A1110DE" w14:textId="77777777" w:rsidR="0086398C" w:rsidRDefault="0086398C">
      <w:pPr>
        <w:widowControl w:val="0"/>
        <w:spacing w:line="276" w:lineRule="auto"/>
      </w:pPr>
    </w:p>
    <w:p w14:paraId="2A1110DF" w14:textId="77777777" w:rsidR="0086398C" w:rsidRDefault="0086398C">
      <w:pPr>
        <w:widowControl w:val="0"/>
        <w:spacing w:line="276" w:lineRule="auto"/>
      </w:pPr>
    </w:p>
    <w:p w14:paraId="2A1110E0" w14:textId="77777777" w:rsidR="0086398C" w:rsidRDefault="00640385">
      <w:pPr>
        <w:widowControl w:val="0"/>
        <w:spacing w:line="199" w:lineRule="auto"/>
      </w:pPr>
      <w:r>
        <w:t xml:space="preserve"> </w:t>
      </w:r>
    </w:p>
    <w:p w14:paraId="656CB96E" w14:textId="77777777" w:rsidR="00AF6919" w:rsidRDefault="00AF6919">
      <w:pPr>
        <w:widowControl w:val="0"/>
        <w:spacing w:line="199" w:lineRule="auto"/>
        <w:rPr>
          <w:sz w:val="19"/>
          <w:szCs w:val="19"/>
        </w:rPr>
      </w:pPr>
    </w:p>
    <w:p w14:paraId="49B740BB" w14:textId="77777777" w:rsidR="00774A0F" w:rsidRDefault="00774A0F">
      <w:pPr>
        <w:widowControl w:val="0"/>
        <w:spacing w:line="199" w:lineRule="auto"/>
      </w:pPr>
    </w:p>
    <w:p w14:paraId="74CBC5C6" w14:textId="77777777" w:rsidR="00774A0F" w:rsidRDefault="00774A0F">
      <w:pPr>
        <w:widowControl w:val="0"/>
        <w:spacing w:line="199" w:lineRule="auto"/>
      </w:pPr>
    </w:p>
    <w:p w14:paraId="6A6D026E" w14:textId="77777777" w:rsidR="00774A0F" w:rsidRDefault="00774A0F">
      <w:pPr>
        <w:widowControl w:val="0"/>
        <w:spacing w:line="199" w:lineRule="auto"/>
      </w:pPr>
    </w:p>
    <w:p w14:paraId="5A4DBCF1" w14:textId="77777777" w:rsidR="00774A0F" w:rsidRDefault="00774A0F">
      <w:pPr>
        <w:widowControl w:val="0"/>
        <w:spacing w:line="199" w:lineRule="auto"/>
      </w:pPr>
    </w:p>
    <w:p w14:paraId="50C894F6" w14:textId="77777777" w:rsidR="00774A0F" w:rsidRDefault="00774A0F">
      <w:pPr>
        <w:widowControl w:val="0"/>
        <w:spacing w:line="199" w:lineRule="auto"/>
      </w:pPr>
    </w:p>
    <w:p w14:paraId="4FEB4570" w14:textId="77777777" w:rsidR="00774A0F" w:rsidRDefault="00774A0F">
      <w:pPr>
        <w:widowControl w:val="0"/>
        <w:spacing w:line="199" w:lineRule="auto"/>
      </w:pPr>
    </w:p>
    <w:p w14:paraId="47CED163" w14:textId="77777777" w:rsidR="00774A0F" w:rsidRDefault="00774A0F">
      <w:pPr>
        <w:widowControl w:val="0"/>
        <w:spacing w:line="199" w:lineRule="auto"/>
      </w:pPr>
    </w:p>
    <w:p w14:paraId="1133D8E4" w14:textId="77777777" w:rsidR="00774A0F" w:rsidRDefault="00774A0F">
      <w:pPr>
        <w:widowControl w:val="0"/>
        <w:spacing w:line="199" w:lineRule="auto"/>
      </w:pPr>
    </w:p>
    <w:p w14:paraId="6023014D" w14:textId="77777777" w:rsidR="00774A0F" w:rsidRDefault="00774A0F">
      <w:pPr>
        <w:widowControl w:val="0"/>
        <w:spacing w:line="199" w:lineRule="auto"/>
      </w:pPr>
    </w:p>
    <w:p w14:paraId="244EB919" w14:textId="77777777" w:rsidR="00774A0F" w:rsidRDefault="00774A0F">
      <w:pPr>
        <w:widowControl w:val="0"/>
        <w:spacing w:line="199" w:lineRule="auto"/>
      </w:pPr>
    </w:p>
    <w:p w14:paraId="0B968628" w14:textId="77777777" w:rsidR="00774A0F" w:rsidRDefault="00774A0F">
      <w:pPr>
        <w:widowControl w:val="0"/>
        <w:spacing w:line="199" w:lineRule="auto"/>
      </w:pPr>
    </w:p>
    <w:p w14:paraId="69A09292" w14:textId="77777777" w:rsidR="00774A0F" w:rsidRDefault="00774A0F">
      <w:pPr>
        <w:widowControl w:val="0"/>
        <w:spacing w:line="199" w:lineRule="auto"/>
      </w:pPr>
    </w:p>
    <w:p w14:paraId="0B8ECC03" w14:textId="77777777" w:rsidR="00774A0F" w:rsidRDefault="00774A0F">
      <w:pPr>
        <w:widowControl w:val="0"/>
        <w:spacing w:line="199" w:lineRule="auto"/>
      </w:pPr>
    </w:p>
    <w:p w14:paraId="16028974" w14:textId="77777777" w:rsidR="00774A0F" w:rsidRDefault="00774A0F">
      <w:pPr>
        <w:widowControl w:val="0"/>
        <w:spacing w:line="199" w:lineRule="auto"/>
      </w:pPr>
    </w:p>
    <w:p w14:paraId="4D9459EF" w14:textId="77777777" w:rsidR="00774A0F" w:rsidRDefault="00774A0F">
      <w:pPr>
        <w:widowControl w:val="0"/>
        <w:spacing w:line="199" w:lineRule="auto"/>
      </w:pPr>
    </w:p>
    <w:p w14:paraId="0AC633DD" w14:textId="77777777" w:rsidR="00774A0F" w:rsidRDefault="00774A0F">
      <w:pPr>
        <w:widowControl w:val="0"/>
        <w:spacing w:line="199" w:lineRule="auto"/>
      </w:pPr>
    </w:p>
    <w:p w14:paraId="20F9E168" w14:textId="77777777" w:rsidR="00774A0F" w:rsidRDefault="00774A0F">
      <w:pPr>
        <w:widowControl w:val="0"/>
        <w:spacing w:line="199" w:lineRule="auto"/>
      </w:pPr>
    </w:p>
    <w:p w14:paraId="6856430E" w14:textId="77777777" w:rsidR="00774A0F" w:rsidRDefault="00774A0F">
      <w:pPr>
        <w:widowControl w:val="0"/>
        <w:spacing w:line="199" w:lineRule="auto"/>
      </w:pPr>
    </w:p>
    <w:p w14:paraId="4502DDFD" w14:textId="77777777" w:rsidR="00774A0F" w:rsidRDefault="00774A0F">
      <w:pPr>
        <w:widowControl w:val="0"/>
        <w:spacing w:line="199" w:lineRule="auto"/>
      </w:pPr>
    </w:p>
    <w:p w14:paraId="32151488" w14:textId="77777777" w:rsidR="00774A0F" w:rsidRDefault="00774A0F">
      <w:pPr>
        <w:widowControl w:val="0"/>
        <w:spacing w:line="199" w:lineRule="auto"/>
      </w:pPr>
    </w:p>
    <w:p w14:paraId="304A4771" w14:textId="77777777" w:rsidR="00774A0F" w:rsidRDefault="00774A0F">
      <w:pPr>
        <w:widowControl w:val="0"/>
        <w:spacing w:line="199" w:lineRule="auto"/>
      </w:pPr>
    </w:p>
    <w:p w14:paraId="1B30DAB5" w14:textId="77777777" w:rsidR="00774A0F" w:rsidRDefault="00774A0F">
      <w:pPr>
        <w:widowControl w:val="0"/>
        <w:spacing w:line="199" w:lineRule="auto"/>
      </w:pPr>
    </w:p>
    <w:p w14:paraId="761A8CD7" w14:textId="77777777" w:rsidR="00774A0F" w:rsidRDefault="00774A0F">
      <w:pPr>
        <w:widowControl w:val="0"/>
        <w:spacing w:line="199" w:lineRule="auto"/>
      </w:pPr>
    </w:p>
    <w:p w14:paraId="758914CB" w14:textId="77777777" w:rsidR="00774A0F" w:rsidRDefault="00774A0F">
      <w:pPr>
        <w:widowControl w:val="0"/>
        <w:spacing w:line="199" w:lineRule="auto"/>
      </w:pPr>
    </w:p>
    <w:p w14:paraId="5271E3B7" w14:textId="77777777" w:rsidR="00774A0F" w:rsidRDefault="00774A0F">
      <w:pPr>
        <w:widowControl w:val="0"/>
        <w:spacing w:line="199" w:lineRule="auto"/>
      </w:pPr>
    </w:p>
    <w:p w14:paraId="222ECCCC" w14:textId="77777777" w:rsidR="00774A0F" w:rsidRDefault="00774A0F">
      <w:pPr>
        <w:widowControl w:val="0"/>
        <w:spacing w:line="199" w:lineRule="auto"/>
      </w:pPr>
    </w:p>
    <w:p w14:paraId="7F5C332D" w14:textId="77777777" w:rsidR="00774A0F" w:rsidRDefault="00774A0F">
      <w:pPr>
        <w:widowControl w:val="0"/>
        <w:spacing w:line="199" w:lineRule="auto"/>
      </w:pPr>
    </w:p>
    <w:p w14:paraId="7BFA9612" w14:textId="77777777" w:rsidR="00774A0F" w:rsidRDefault="00774A0F">
      <w:pPr>
        <w:widowControl w:val="0"/>
        <w:spacing w:line="199" w:lineRule="auto"/>
      </w:pPr>
    </w:p>
    <w:p w14:paraId="07FA4D03" w14:textId="77777777" w:rsidR="00774A0F" w:rsidRDefault="00774A0F">
      <w:pPr>
        <w:widowControl w:val="0"/>
        <w:spacing w:line="199" w:lineRule="auto"/>
      </w:pPr>
    </w:p>
    <w:p w14:paraId="631AF8C9" w14:textId="77777777" w:rsidR="00774A0F" w:rsidRDefault="00774A0F">
      <w:pPr>
        <w:widowControl w:val="0"/>
        <w:spacing w:line="199" w:lineRule="auto"/>
      </w:pPr>
    </w:p>
    <w:p w14:paraId="20A442A2" w14:textId="77777777" w:rsidR="00774A0F" w:rsidRDefault="00774A0F">
      <w:pPr>
        <w:widowControl w:val="0"/>
        <w:spacing w:line="199" w:lineRule="auto"/>
      </w:pPr>
    </w:p>
    <w:p w14:paraId="1A419613" w14:textId="77777777" w:rsidR="00774A0F" w:rsidRDefault="00774A0F">
      <w:pPr>
        <w:widowControl w:val="0"/>
        <w:spacing w:line="199" w:lineRule="auto"/>
      </w:pPr>
    </w:p>
    <w:p w14:paraId="355533EA" w14:textId="77777777" w:rsidR="00774A0F" w:rsidRDefault="00774A0F">
      <w:pPr>
        <w:widowControl w:val="0"/>
        <w:spacing w:line="199" w:lineRule="auto"/>
      </w:pPr>
    </w:p>
    <w:p w14:paraId="6B7E87C5" w14:textId="77777777" w:rsidR="00774A0F" w:rsidRDefault="00774A0F">
      <w:pPr>
        <w:widowControl w:val="0"/>
        <w:spacing w:line="199" w:lineRule="auto"/>
      </w:pPr>
    </w:p>
    <w:p w14:paraId="4FAEA626" w14:textId="77777777" w:rsidR="00774A0F" w:rsidRDefault="00774A0F">
      <w:pPr>
        <w:widowControl w:val="0"/>
        <w:spacing w:line="199" w:lineRule="auto"/>
      </w:pPr>
    </w:p>
    <w:p w14:paraId="0A43F6DC" w14:textId="77777777" w:rsidR="00774A0F" w:rsidRDefault="00774A0F">
      <w:pPr>
        <w:widowControl w:val="0"/>
        <w:spacing w:line="199" w:lineRule="auto"/>
      </w:pPr>
    </w:p>
    <w:p w14:paraId="2A1110E4" w14:textId="3EDBD685" w:rsidR="0086398C" w:rsidRDefault="00640385" w:rsidP="00774A0F">
      <w:pPr>
        <w:widowControl w:val="0"/>
        <w:spacing w:line="199" w:lineRule="auto"/>
        <w:jc w:val="right"/>
        <w:rPr>
          <w:b/>
        </w:rPr>
        <w:sectPr w:rsidR="0086398C">
          <w:type w:val="continuous"/>
          <w:pgSz w:w="11906" w:h="16838"/>
          <w:pgMar w:top="709" w:right="1440" w:bottom="1134" w:left="1440" w:header="0" w:footer="709" w:gutter="0"/>
          <w:cols w:space="720" w:equalWidth="0">
            <w:col w:w="9020" w:space="0"/>
          </w:cols>
        </w:sectPr>
      </w:pPr>
      <w:r>
        <w:t xml:space="preserve">Page </w:t>
      </w:r>
      <w:r>
        <w:rPr>
          <w:b/>
        </w:rPr>
        <w:t>1</w:t>
      </w:r>
      <w:r w:rsidR="00AF6919">
        <w:rPr>
          <w:b/>
        </w:rPr>
        <w:t>5</w:t>
      </w:r>
      <w:r>
        <w:rPr>
          <w:b/>
        </w:rPr>
        <w:t xml:space="preserve"> </w:t>
      </w:r>
      <w:r>
        <w:t xml:space="preserve">of </w:t>
      </w:r>
      <w:r w:rsidR="00C577E8">
        <w:rPr>
          <w:b/>
        </w:rPr>
        <w:t>32</w:t>
      </w:r>
      <w:r>
        <w:rPr>
          <w:b/>
        </w:rPr>
        <w:t xml:space="preserve"> </w:t>
      </w:r>
    </w:p>
    <w:p w14:paraId="2A1110E9" w14:textId="3C856CC6" w:rsidR="0086398C" w:rsidRPr="00665773" w:rsidRDefault="00640385">
      <w:pPr>
        <w:widowControl w:val="0"/>
        <w:spacing w:line="199" w:lineRule="auto"/>
        <w:rPr>
          <w:b/>
          <w:sz w:val="18"/>
          <w:szCs w:val="18"/>
        </w:rPr>
      </w:pPr>
      <w:r w:rsidRPr="00665773">
        <w:rPr>
          <w:b/>
          <w:sz w:val="18"/>
          <w:szCs w:val="18"/>
        </w:rPr>
        <w:lastRenderedPageBreak/>
        <w:t xml:space="preserve">Appendix A </w:t>
      </w:r>
    </w:p>
    <w:p w14:paraId="2A1110EA" w14:textId="77777777" w:rsidR="0086398C" w:rsidRPr="00665773" w:rsidRDefault="00640385">
      <w:pPr>
        <w:widowControl w:val="0"/>
        <w:spacing w:line="199" w:lineRule="auto"/>
        <w:rPr>
          <w:rFonts w:eastAsia="Arial Narrow"/>
          <w:sz w:val="18"/>
          <w:szCs w:val="18"/>
        </w:rPr>
      </w:pPr>
      <w:r w:rsidRPr="00665773">
        <w:rPr>
          <w:rFonts w:eastAsia="Arial Narrow"/>
          <w:sz w:val="18"/>
          <w:szCs w:val="18"/>
        </w:rPr>
        <w:t>Name:</w:t>
      </w:r>
    </w:p>
    <w:p w14:paraId="2A1110EB" w14:textId="240B9A21" w:rsidR="0086398C" w:rsidRPr="00665773" w:rsidRDefault="00640385" w:rsidP="00FD2D31">
      <w:pPr>
        <w:widowControl w:val="0"/>
        <w:spacing w:line="199" w:lineRule="auto"/>
        <w:rPr>
          <w:sz w:val="18"/>
          <w:szCs w:val="18"/>
        </w:rPr>
      </w:pPr>
      <w:r w:rsidRPr="00665773">
        <w:rPr>
          <w:sz w:val="18"/>
          <w:szCs w:val="18"/>
        </w:rPr>
        <w:t>Competency Statement: Care of a patients Oral Nutrition (Adults)</w:t>
      </w:r>
    </w:p>
    <w:p w14:paraId="67A4A442" w14:textId="741C1B25" w:rsidR="00B737D1" w:rsidRDefault="00B737D1" w:rsidP="00064E67">
      <w:pPr>
        <w:widowControl w:val="0"/>
        <w:spacing w:line="199" w:lineRule="auto"/>
        <w:jc w:val="right"/>
        <w:rPr>
          <w:b/>
        </w:rPr>
      </w:pPr>
    </w:p>
    <w:tbl>
      <w:tblPr>
        <w:tblStyle w:val="TableGrid"/>
        <w:tblW w:w="10943" w:type="dxa"/>
        <w:tblInd w:w="-431" w:type="dxa"/>
        <w:tblLook w:val="04A0" w:firstRow="1" w:lastRow="0" w:firstColumn="1" w:lastColumn="0" w:noHBand="0" w:noVBand="1"/>
      </w:tblPr>
      <w:tblGrid>
        <w:gridCol w:w="4535"/>
        <w:gridCol w:w="956"/>
        <w:gridCol w:w="4535"/>
        <w:gridCol w:w="917"/>
      </w:tblGrid>
      <w:tr w:rsidR="00E75635" w14:paraId="41BFB1D2" w14:textId="77777777" w:rsidTr="00E75635">
        <w:tc>
          <w:tcPr>
            <w:tcW w:w="4535" w:type="dxa"/>
            <w:vAlign w:val="center"/>
          </w:tcPr>
          <w:p w14:paraId="6C4CD3E9" w14:textId="77777777" w:rsidR="00C6675F" w:rsidRPr="004C4B34" w:rsidRDefault="00C6675F" w:rsidP="00981C97">
            <w:pPr>
              <w:widowControl w:val="0"/>
              <w:jc w:val="center"/>
              <w:rPr>
                <w:rFonts w:asciiTheme="majorHAnsi" w:eastAsia="Arial Narrow" w:hAnsiTheme="majorHAnsi" w:cstheme="majorHAnsi"/>
                <w:b/>
                <w:sz w:val="16"/>
                <w:szCs w:val="16"/>
              </w:rPr>
            </w:pPr>
            <w:r w:rsidRPr="004C4B34">
              <w:rPr>
                <w:rFonts w:asciiTheme="majorHAnsi" w:eastAsia="Arial Narrow" w:hAnsiTheme="majorHAnsi" w:cstheme="majorHAnsi"/>
                <w:b/>
                <w:sz w:val="16"/>
                <w:szCs w:val="16"/>
              </w:rPr>
              <w:t>Competency</w:t>
            </w:r>
          </w:p>
          <w:p w14:paraId="45744153" w14:textId="77777777" w:rsidR="00C6675F" w:rsidRDefault="00C6675F" w:rsidP="00981C97">
            <w:pPr>
              <w:widowControl w:val="0"/>
              <w:jc w:val="center"/>
              <w:rPr>
                <w:rFonts w:asciiTheme="majorHAnsi" w:eastAsia="Arial Narrow" w:hAnsiTheme="majorHAnsi" w:cstheme="majorHAnsi"/>
                <w:b/>
                <w:sz w:val="16"/>
                <w:szCs w:val="16"/>
              </w:rPr>
            </w:pPr>
            <w:r w:rsidRPr="004C4B34">
              <w:rPr>
                <w:rFonts w:asciiTheme="majorHAnsi" w:eastAsia="Arial Narrow" w:hAnsiTheme="majorHAnsi" w:cstheme="majorHAnsi"/>
                <w:b/>
                <w:sz w:val="16"/>
                <w:szCs w:val="16"/>
              </w:rPr>
              <w:t>Indicators</w:t>
            </w:r>
          </w:p>
          <w:p w14:paraId="7B852958" w14:textId="5F792459" w:rsidR="00C6675F" w:rsidRPr="00C6675F" w:rsidRDefault="00C6675F" w:rsidP="00981C97">
            <w:pPr>
              <w:widowControl w:val="0"/>
              <w:jc w:val="center"/>
              <w:rPr>
                <w:rFonts w:asciiTheme="majorHAnsi" w:eastAsia="Arial Narrow" w:hAnsiTheme="majorHAnsi" w:cstheme="majorHAnsi"/>
                <w:b/>
                <w:sz w:val="16"/>
                <w:szCs w:val="16"/>
              </w:rPr>
            </w:pPr>
            <w:r w:rsidRPr="00774A0F">
              <w:rPr>
                <w:rFonts w:asciiTheme="majorHAnsi" w:eastAsia="Arial Narrow" w:hAnsiTheme="majorHAnsi" w:cstheme="majorHAnsi"/>
                <w:b/>
                <w:sz w:val="16"/>
                <w:szCs w:val="16"/>
              </w:rPr>
              <w:t>1</w:t>
            </w:r>
            <w:r w:rsidRPr="00774A0F">
              <w:rPr>
                <w:rFonts w:asciiTheme="majorHAnsi" w:eastAsia="Arial Narrow" w:hAnsiTheme="majorHAnsi" w:cstheme="majorHAnsi"/>
                <w:b/>
                <w:sz w:val="16"/>
                <w:szCs w:val="16"/>
                <w:vertAlign w:val="superscript"/>
              </w:rPr>
              <w:t xml:space="preserve">st </w:t>
            </w:r>
            <w:r w:rsidRPr="00774A0F">
              <w:rPr>
                <w:rFonts w:asciiTheme="majorHAnsi" w:eastAsia="Arial Narrow" w:hAnsiTheme="majorHAnsi" w:cstheme="majorHAnsi"/>
                <w:b/>
                <w:sz w:val="16"/>
                <w:szCs w:val="16"/>
              </w:rPr>
              <w:t>Level</w:t>
            </w:r>
          </w:p>
        </w:tc>
        <w:tc>
          <w:tcPr>
            <w:tcW w:w="956" w:type="dxa"/>
            <w:vAlign w:val="center"/>
          </w:tcPr>
          <w:p w14:paraId="13845EA9" w14:textId="0005B428" w:rsidR="00C6675F" w:rsidRPr="00774A0F" w:rsidRDefault="00C6675F" w:rsidP="00981C97">
            <w:pPr>
              <w:widowControl w:val="0"/>
              <w:ind w:right="123"/>
              <w:jc w:val="center"/>
              <w:rPr>
                <w:rFonts w:asciiTheme="majorHAnsi" w:eastAsia="Arial Narrow" w:hAnsiTheme="majorHAnsi" w:cstheme="majorHAnsi"/>
                <w:sz w:val="16"/>
                <w:szCs w:val="16"/>
              </w:rPr>
            </w:pPr>
            <w:r w:rsidRPr="00774A0F">
              <w:rPr>
                <w:rFonts w:asciiTheme="majorHAnsi" w:eastAsia="Arial Narrow" w:hAnsiTheme="majorHAnsi" w:cstheme="majorHAnsi"/>
                <w:sz w:val="16"/>
                <w:szCs w:val="16"/>
              </w:rPr>
              <w:t>Achieved</w:t>
            </w:r>
          </w:p>
          <w:p w14:paraId="6763F047" w14:textId="75DD0645" w:rsidR="00145A98" w:rsidRDefault="00C6675F" w:rsidP="00981C97">
            <w:pPr>
              <w:widowControl w:val="0"/>
              <w:ind w:right="120"/>
              <w:jc w:val="center"/>
              <w:rPr>
                <w:rFonts w:asciiTheme="majorHAnsi" w:eastAsia="Arial Narrow" w:hAnsiTheme="majorHAnsi" w:cstheme="majorHAnsi"/>
                <w:sz w:val="16"/>
                <w:szCs w:val="16"/>
              </w:rPr>
            </w:pPr>
            <w:r w:rsidRPr="00774A0F">
              <w:rPr>
                <w:rFonts w:asciiTheme="majorHAnsi" w:eastAsia="Arial Narrow" w:hAnsiTheme="majorHAnsi" w:cstheme="majorHAnsi"/>
                <w:sz w:val="16"/>
                <w:szCs w:val="16"/>
              </w:rPr>
              <w:t>Assessor</w:t>
            </w:r>
          </w:p>
          <w:p w14:paraId="3E9021E9" w14:textId="3243A028" w:rsidR="00C6675F" w:rsidRPr="00145A98" w:rsidRDefault="00C6675F" w:rsidP="00981C97">
            <w:pPr>
              <w:widowControl w:val="0"/>
              <w:ind w:right="120"/>
              <w:jc w:val="center"/>
              <w:rPr>
                <w:rFonts w:asciiTheme="majorHAnsi" w:eastAsia="Arial Narrow" w:hAnsiTheme="majorHAnsi" w:cstheme="majorHAnsi"/>
                <w:sz w:val="16"/>
                <w:szCs w:val="16"/>
              </w:rPr>
            </w:pPr>
            <w:r w:rsidRPr="00774A0F">
              <w:rPr>
                <w:rFonts w:asciiTheme="majorHAnsi" w:eastAsia="Arial Narrow" w:hAnsiTheme="majorHAnsi" w:cstheme="majorHAnsi"/>
                <w:sz w:val="16"/>
                <w:szCs w:val="16"/>
              </w:rPr>
              <w:t>Signature</w:t>
            </w:r>
          </w:p>
        </w:tc>
        <w:tc>
          <w:tcPr>
            <w:tcW w:w="4535" w:type="dxa"/>
            <w:vAlign w:val="center"/>
          </w:tcPr>
          <w:p w14:paraId="0FCFE650" w14:textId="77777777" w:rsidR="00C6675F" w:rsidRPr="00774A0F" w:rsidRDefault="00C6675F" w:rsidP="00981C97">
            <w:pPr>
              <w:widowControl w:val="0"/>
              <w:ind w:right="63"/>
              <w:jc w:val="center"/>
              <w:rPr>
                <w:rFonts w:asciiTheme="majorHAnsi" w:eastAsia="Arial Narrow" w:hAnsiTheme="majorHAnsi" w:cstheme="majorHAnsi"/>
                <w:b/>
                <w:sz w:val="16"/>
                <w:szCs w:val="16"/>
              </w:rPr>
            </w:pPr>
            <w:r w:rsidRPr="00774A0F">
              <w:rPr>
                <w:rFonts w:asciiTheme="majorHAnsi" w:eastAsia="Arial Narrow" w:hAnsiTheme="majorHAnsi" w:cstheme="majorHAnsi"/>
                <w:b/>
                <w:sz w:val="16"/>
                <w:szCs w:val="16"/>
              </w:rPr>
              <w:t>Competency</w:t>
            </w:r>
          </w:p>
          <w:p w14:paraId="4905E18F" w14:textId="77777777" w:rsidR="00145A98" w:rsidRDefault="00C6675F" w:rsidP="00981C97">
            <w:pPr>
              <w:widowControl w:val="0"/>
              <w:ind w:right="63"/>
              <w:jc w:val="center"/>
              <w:rPr>
                <w:rFonts w:asciiTheme="majorHAnsi" w:eastAsia="Arial Narrow" w:hAnsiTheme="majorHAnsi" w:cstheme="majorHAnsi"/>
                <w:b/>
                <w:sz w:val="16"/>
                <w:szCs w:val="16"/>
              </w:rPr>
            </w:pPr>
            <w:r w:rsidRPr="00774A0F">
              <w:rPr>
                <w:rFonts w:asciiTheme="majorHAnsi" w:eastAsia="Arial Narrow" w:hAnsiTheme="majorHAnsi" w:cstheme="majorHAnsi"/>
                <w:b/>
                <w:sz w:val="16"/>
                <w:szCs w:val="16"/>
              </w:rPr>
              <w:t>Indicators</w:t>
            </w:r>
          </w:p>
          <w:p w14:paraId="3A71B4BF" w14:textId="26A5FDC9" w:rsidR="00C6675F" w:rsidRPr="00145A98" w:rsidRDefault="00C6675F" w:rsidP="00981C97">
            <w:pPr>
              <w:widowControl w:val="0"/>
              <w:ind w:right="63"/>
              <w:jc w:val="center"/>
              <w:rPr>
                <w:rFonts w:asciiTheme="majorHAnsi" w:eastAsia="Arial Narrow" w:hAnsiTheme="majorHAnsi" w:cstheme="majorHAnsi"/>
                <w:b/>
                <w:sz w:val="16"/>
                <w:szCs w:val="16"/>
              </w:rPr>
            </w:pPr>
            <w:r w:rsidRPr="00774A0F">
              <w:rPr>
                <w:rFonts w:asciiTheme="majorHAnsi" w:eastAsia="Arial Narrow" w:hAnsiTheme="majorHAnsi" w:cstheme="majorHAnsi"/>
                <w:b/>
                <w:sz w:val="16"/>
                <w:szCs w:val="16"/>
              </w:rPr>
              <w:t>2</w:t>
            </w:r>
            <w:r w:rsidRPr="00774A0F">
              <w:rPr>
                <w:rFonts w:asciiTheme="majorHAnsi" w:eastAsia="Arial Narrow" w:hAnsiTheme="majorHAnsi" w:cstheme="majorHAnsi"/>
                <w:b/>
                <w:sz w:val="16"/>
                <w:szCs w:val="16"/>
                <w:vertAlign w:val="superscript"/>
              </w:rPr>
              <w:t xml:space="preserve">nd </w:t>
            </w:r>
            <w:r w:rsidRPr="00774A0F">
              <w:rPr>
                <w:rFonts w:asciiTheme="majorHAnsi" w:eastAsia="Arial Narrow" w:hAnsiTheme="majorHAnsi" w:cstheme="majorHAnsi"/>
                <w:b/>
                <w:sz w:val="16"/>
                <w:szCs w:val="16"/>
              </w:rPr>
              <w:t>Level</w:t>
            </w:r>
          </w:p>
        </w:tc>
        <w:tc>
          <w:tcPr>
            <w:tcW w:w="917" w:type="dxa"/>
            <w:vAlign w:val="center"/>
          </w:tcPr>
          <w:p w14:paraId="198EC714" w14:textId="77777777" w:rsidR="00145A98" w:rsidRDefault="00C6675F" w:rsidP="00981C97">
            <w:pPr>
              <w:widowControl w:val="0"/>
              <w:spacing w:line="276" w:lineRule="auto"/>
              <w:jc w:val="center"/>
              <w:rPr>
                <w:rFonts w:asciiTheme="majorHAnsi" w:eastAsia="Arial Narrow" w:hAnsiTheme="majorHAnsi" w:cstheme="majorHAnsi"/>
                <w:sz w:val="16"/>
                <w:szCs w:val="16"/>
              </w:rPr>
            </w:pPr>
            <w:r w:rsidRPr="00774A0F">
              <w:rPr>
                <w:rFonts w:asciiTheme="majorHAnsi" w:eastAsia="Arial Narrow" w:hAnsiTheme="majorHAnsi" w:cstheme="majorHAnsi"/>
                <w:sz w:val="16"/>
                <w:szCs w:val="16"/>
              </w:rPr>
              <w:t>Achieved</w:t>
            </w:r>
          </w:p>
          <w:p w14:paraId="228E7163" w14:textId="27C05BCE" w:rsidR="00145A98" w:rsidRDefault="00C6675F" w:rsidP="00981C97">
            <w:pPr>
              <w:widowControl w:val="0"/>
              <w:spacing w:line="276" w:lineRule="auto"/>
              <w:jc w:val="center"/>
              <w:rPr>
                <w:rFonts w:asciiTheme="majorHAnsi" w:eastAsia="Arial Narrow" w:hAnsiTheme="majorHAnsi" w:cstheme="majorHAnsi"/>
                <w:sz w:val="16"/>
                <w:szCs w:val="16"/>
              </w:rPr>
            </w:pPr>
            <w:r w:rsidRPr="00774A0F">
              <w:rPr>
                <w:rFonts w:asciiTheme="majorHAnsi" w:eastAsia="Arial Narrow" w:hAnsiTheme="majorHAnsi" w:cstheme="majorHAnsi"/>
                <w:sz w:val="16"/>
                <w:szCs w:val="16"/>
              </w:rPr>
              <w:t>Assessor</w:t>
            </w:r>
          </w:p>
          <w:p w14:paraId="372FD9B4" w14:textId="601BB8D3" w:rsidR="00C6675F" w:rsidRDefault="00C6675F" w:rsidP="00981C97">
            <w:pPr>
              <w:widowControl w:val="0"/>
              <w:spacing w:line="276" w:lineRule="auto"/>
              <w:jc w:val="center"/>
            </w:pPr>
            <w:r w:rsidRPr="00774A0F">
              <w:rPr>
                <w:rFonts w:asciiTheme="majorHAnsi" w:eastAsia="Arial Narrow" w:hAnsiTheme="majorHAnsi" w:cstheme="majorHAnsi"/>
                <w:sz w:val="16"/>
                <w:szCs w:val="16"/>
              </w:rPr>
              <w:t>Signature</w:t>
            </w:r>
          </w:p>
        </w:tc>
      </w:tr>
      <w:tr w:rsidR="00E75635" w14:paraId="6FD7E58A" w14:textId="77777777" w:rsidTr="00E75635">
        <w:tc>
          <w:tcPr>
            <w:tcW w:w="4535" w:type="dxa"/>
          </w:tcPr>
          <w:p w14:paraId="3235D338" w14:textId="77777777" w:rsidR="00981C97" w:rsidRPr="00774A0F" w:rsidRDefault="00981C97" w:rsidP="00981C97">
            <w:pPr>
              <w:widowControl w:val="0"/>
              <w:rPr>
                <w:rFonts w:asciiTheme="majorHAnsi" w:eastAsia="Arial Narrow" w:hAnsiTheme="majorHAnsi" w:cstheme="majorHAnsi"/>
                <w:sz w:val="16"/>
                <w:szCs w:val="16"/>
              </w:rPr>
            </w:pPr>
            <w:r w:rsidRPr="00774A0F">
              <w:rPr>
                <w:rFonts w:asciiTheme="majorHAnsi" w:eastAsia="Arial Narrow" w:hAnsiTheme="majorHAnsi" w:cstheme="majorHAnsi"/>
                <w:sz w:val="16"/>
                <w:szCs w:val="16"/>
              </w:rPr>
              <w:t xml:space="preserve">After obtaining consent from the patient (as appropriate) </w:t>
            </w:r>
          </w:p>
          <w:p w14:paraId="55F4D020" w14:textId="77777777" w:rsidR="00981C97" w:rsidRPr="00774A0F" w:rsidRDefault="00981C97" w:rsidP="00981C97">
            <w:pPr>
              <w:widowControl w:val="0"/>
              <w:rPr>
                <w:rFonts w:asciiTheme="majorHAnsi" w:eastAsia="Arial Narrow" w:hAnsiTheme="majorHAnsi" w:cstheme="majorHAnsi"/>
                <w:sz w:val="16"/>
                <w:szCs w:val="16"/>
              </w:rPr>
            </w:pPr>
          </w:p>
          <w:p w14:paraId="2BE15217" w14:textId="77777777" w:rsidR="00981C97" w:rsidRPr="00783D47" w:rsidRDefault="00981C97" w:rsidP="00981C97">
            <w:pPr>
              <w:widowControl w:val="0"/>
              <w:rPr>
                <w:rFonts w:asciiTheme="majorHAnsi" w:eastAsia="Arial Narrow" w:hAnsiTheme="majorHAnsi" w:cstheme="majorHAnsi"/>
                <w:sz w:val="16"/>
                <w:szCs w:val="16"/>
              </w:rPr>
            </w:pPr>
            <w:r>
              <w:rPr>
                <w:rFonts w:asciiTheme="majorHAnsi" w:eastAsia="Arial Narrow" w:hAnsiTheme="majorHAnsi" w:cstheme="majorHAnsi"/>
                <w:sz w:val="16"/>
                <w:szCs w:val="16"/>
              </w:rPr>
              <w:t xml:space="preserve">a) </w:t>
            </w:r>
            <w:r w:rsidRPr="00783D47">
              <w:rPr>
                <w:rFonts w:asciiTheme="majorHAnsi" w:eastAsia="Arial Narrow" w:hAnsiTheme="majorHAnsi" w:cstheme="majorHAnsi"/>
                <w:sz w:val="16"/>
                <w:szCs w:val="16"/>
              </w:rPr>
              <w:t>Understand importance of and</w:t>
            </w:r>
            <w:r>
              <w:rPr>
                <w:rFonts w:asciiTheme="majorHAnsi" w:eastAsia="Arial Narrow" w:hAnsiTheme="majorHAnsi" w:cstheme="majorHAnsi"/>
                <w:sz w:val="16"/>
                <w:szCs w:val="16"/>
              </w:rPr>
              <w:t xml:space="preserve"> </w:t>
            </w:r>
            <w:r w:rsidRPr="00783D47">
              <w:rPr>
                <w:rFonts w:asciiTheme="majorHAnsi" w:eastAsia="Arial Narrow" w:hAnsiTheme="majorHAnsi" w:cstheme="majorHAnsi"/>
                <w:sz w:val="16"/>
                <w:szCs w:val="16"/>
              </w:rPr>
              <w:t xml:space="preserve">correctly undertake Malnutrition Universal Screening Tool* (MUST) nutrition screening </w:t>
            </w:r>
          </w:p>
          <w:p w14:paraId="7E16F67F" w14:textId="77777777" w:rsidR="00981C97" w:rsidRPr="00774A0F" w:rsidRDefault="00981C97" w:rsidP="00981C97">
            <w:pPr>
              <w:pStyle w:val="ListParagraph"/>
              <w:widowControl w:val="0"/>
              <w:numPr>
                <w:ilvl w:val="0"/>
                <w:numId w:val="24"/>
              </w:numPr>
              <w:ind w:left="604"/>
              <w:rPr>
                <w:rFonts w:asciiTheme="majorHAnsi" w:eastAsia="Arial Narrow" w:hAnsiTheme="majorHAnsi" w:cstheme="majorHAnsi"/>
                <w:sz w:val="16"/>
                <w:szCs w:val="16"/>
              </w:rPr>
            </w:pPr>
            <w:r w:rsidRPr="00774A0F">
              <w:rPr>
                <w:rFonts w:asciiTheme="majorHAnsi" w:eastAsia="Arial Narrow" w:hAnsiTheme="majorHAnsi" w:cstheme="majorHAnsi"/>
                <w:sz w:val="16"/>
                <w:szCs w:val="16"/>
              </w:rPr>
              <w:t xml:space="preserve">Weight </w:t>
            </w:r>
          </w:p>
          <w:p w14:paraId="51FB648A" w14:textId="77777777" w:rsidR="00981C97" w:rsidRPr="00774A0F" w:rsidRDefault="00981C97" w:rsidP="00981C97">
            <w:pPr>
              <w:pStyle w:val="ListParagraph"/>
              <w:widowControl w:val="0"/>
              <w:numPr>
                <w:ilvl w:val="0"/>
                <w:numId w:val="24"/>
              </w:numPr>
              <w:ind w:left="604"/>
              <w:rPr>
                <w:rFonts w:asciiTheme="majorHAnsi" w:eastAsia="Arial Narrow" w:hAnsiTheme="majorHAnsi" w:cstheme="majorHAnsi"/>
                <w:sz w:val="16"/>
                <w:szCs w:val="16"/>
              </w:rPr>
            </w:pPr>
            <w:r w:rsidRPr="00774A0F">
              <w:rPr>
                <w:rFonts w:asciiTheme="majorHAnsi" w:eastAsia="Arial Narrow" w:hAnsiTheme="majorHAnsi" w:cstheme="majorHAnsi"/>
                <w:sz w:val="16"/>
                <w:szCs w:val="16"/>
              </w:rPr>
              <w:t xml:space="preserve">Height </w:t>
            </w:r>
          </w:p>
          <w:p w14:paraId="344CEC75" w14:textId="77777777" w:rsidR="00981C97" w:rsidRPr="003416C6" w:rsidRDefault="00981C97" w:rsidP="00981C97">
            <w:pPr>
              <w:pStyle w:val="ListParagraph"/>
              <w:widowControl w:val="0"/>
              <w:numPr>
                <w:ilvl w:val="0"/>
                <w:numId w:val="24"/>
              </w:numPr>
              <w:ind w:left="604"/>
              <w:rPr>
                <w:rFonts w:asciiTheme="majorHAnsi" w:eastAsia="Arial Narrow" w:hAnsiTheme="majorHAnsi" w:cstheme="majorHAnsi"/>
                <w:sz w:val="16"/>
                <w:szCs w:val="16"/>
              </w:rPr>
            </w:pPr>
            <w:r w:rsidRPr="00774A0F">
              <w:rPr>
                <w:rFonts w:asciiTheme="majorHAnsi" w:eastAsia="Arial Narrow" w:hAnsiTheme="majorHAnsi" w:cstheme="majorHAnsi"/>
                <w:sz w:val="16"/>
                <w:szCs w:val="16"/>
              </w:rPr>
              <w:t xml:space="preserve">BMI on </w:t>
            </w:r>
            <w:proofErr w:type="spellStart"/>
            <w:r w:rsidRPr="00774A0F">
              <w:rPr>
                <w:rFonts w:asciiTheme="majorHAnsi" w:eastAsia="Arial Narrow" w:hAnsiTheme="majorHAnsi" w:cstheme="majorHAnsi"/>
                <w:sz w:val="16"/>
                <w:szCs w:val="16"/>
              </w:rPr>
              <w:t>Vitalpac</w:t>
            </w:r>
            <w:proofErr w:type="spellEnd"/>
            <w:r w:rsidRPr="00774A0F">
              <w:rPr>
                <w:rFonts w:asciiTheme="majorHAnsi" w:eastAsia="Arial Narrow" w:hAnsiTheme="majorHAnsi" w:cstheme="majorHAnsi"/>
                <w:sz w:val="16"/>
                <w:szCs w:val="16"/>
              </w:rPr>
              <w:t xml:space="preserve"> </w:t>
            </w:r>
          </w:p>
          <w:p w14:paraId="061814AE" w14:textId="77777777" w:rsidR="00981C97" w:rsidRDefault="00981C97" w:rsidP="00981C97">
            <w:pPr>
              <w:widowControl w:val="0"/>
              <w:rPr>
                <w:rFonts w:asciiTheme="majorHAnsi" w:eastAsia="Arial Narrow" w:hAnsiTheme="majorHAnsi" w:cstheme="majorHAnsi"/>
                <w:sz w:val="16"/>
                <w:szCs w:val="16"/>
              </w:rPr>
            </w:pPr>
          </w:p>
          <w:p w14:paraId="64DE1852" w14:textId="4912FC2A" w:rsidR="00981C97" w:rsidRDefault="00981C97" w:rsidP="00981C97">
            <w:pPr>
              <w:widowControl w:val="0"/>
              <w:rPr>
                <w:rFonts w:asciiTheme="majorHAnsi" w:eastAsia="Arial Narrow" w:hAnsiTheme="majorHAnsi" w:cstheme="majorHAnsi"/>
                <w:sz w:val="16"/>
                <w:szCs w:val="16"/>
              </w:rPr>
            </w:pPr>
            <w:r>
              <w:rPr>
                <w:rFonts w:asciiTheme="majorHAnsi" w:eastAsia="Arial Narrow" w:hAnsiTheme="majorHAnsi" w:cstheme="majorHAnsi"/>
                <w:sz w:val="16"/>
                <w:szCs w:val="16"/>
              </w:rPr>
              <w:t xml:space="preserve">b) </w:t>
            </w:r>
            <w:r w:rsidRPr="00783D47">
              <w:rPr>
                <w:rFonts w:asciiTheme="majorHAnsi" w:eastAsia="Arial Narrow" w:hAnsiTheme="majorHAnsi" w:cstheme="majorHAnsi"/>
                <w:sz w:val="16"/>
                <w:szCs w:val="16"/>
              </w:rPr>
              <w:t xml:space="preserve">Inform Health Care Professional (HCP) of patients’ MUST* </w:t>
            </w:r>
            <w:r w:rsidRPr="00774A0F">
              <w:rPr>
                <w:rFonts w:asciiTheme="majorHAnsi" w:eastAsia="Arial Narrow" w:hAnsiTheme="majorHAnsi" w:cstheme="majorHAnsi"/>
                <w:sz w:val="16"/>
                <w:szCs w:val="16"/>
              </w:rPr>
              <w:t>score.</w:t>
            </w:r>
            <w:r w:rsidR="00C577E8">
              <w:rPr>
                <w:rFonts w:asciiTheme="majorHAnsi" w:eastAsia="Arial Narrow" w:hAnsiTheme="majorHAnsi" w:cstheme="majorHAnsi"/>
                <w:sz w:val="16"/>
                <w:szCs w:val="16"/>
              </w:rPr>
              <w:t xml:space="preserve"> </w:t>
            </w:r>
          </w:p>
          <w:p w14:paraId="3757FC13" w14:textId="77777777" w:rsidR="00981C97" w:rsidRDefault="00981C97" w:rsidP="00981C97">
            <w:pPr>
              <w:widowControl w:val="0"/>
              <w:rPr>
                <w:rFonts w:asciiTheme="majorHAnsi" w:eastAsia="Arial Narrow" w:hAnsiTheme="majorHAnsi" w:cstheme="majorHAnsi"/>
                <w:sz w:val="16"/>
                <w:szCs w:val="16"/>
              </w:rPr>
            </w:pPr>
          </w:p>
          <w:p w14:paraId="456E2929" w14:textId="77777777" w:rsidR="00981C97" w:rsidRDefault="00981C97" w:rsidP="00981C97">
            <w:pPr>
              <w:widowControl w:val="0"/>
              <w:rPr>
                <w:rFonts w:asciiTheme="majorHAnsi" w:eastAsia="Arial Narrow" w:hAnsiTheme="majorHAnsi" w:cstheme="majorHAnsi"/>
                <w:sz w:val="16"/>
                <w:szCs w:val="16"/>
              </w:rPr>
            </w:pPr>
            <w:r>
              <w:rPr>
                <w:rFonts w:asciiTheme="majorHAnsi" w:eastAsia="Arial Narrow" w:hAnsiTheme="majorHAnsi" w:cstheme="majorHAnsi"/>
                <w:sz w:val="16"/>
                <w:szCs w:val="16"/>
              </w:rPr>
              <w:t xml:space="preserve">c) </w:t>
            </w:r>
            <w:r w:rsidRPr="00783D47">
              <w:rPr>
                <w:rFonts w:asciiTheme="majorHAnsi" w:eastAsia="Arial Narrow" w:hAnsiTheme="majorHAnsi" w:cstheme="majorHAnsi"/>
                <w:sz w:val="16"/>
                <w:szCs w:val="16"/>
              </w:rPr>
              <w:t xml:space="preserve">Provide information to patients, relatives and significant others </w:t>
            </w:r>
            <w:r w:rsidRPr="00774A0F">
              <w:rPr>
                <w:rFonts w:asciiTheme="majorHAnsi" w:eastAsia="Arial Narrow" w:hAnsiTheme="majorHAnsi" w:cstheme="majorHAnsi"/>
                <w:sz w:val="16"/>
                <w:szCs w:val="16"/>
              </w:rPr>
              <w:t>regarding nutritional care provided</w:t>
            </w:r>
          </w:p>
          <w:p w14:paraId="2E2DF5F1" w14:textId="77777777" w:rsidR="00981C97" w:rsidRDefault="00981C97" w:rsidP="00981C97">
            <w:pPr>
              <w:widowControl w:val="0"/>
              <w:rPr>
                <w:rFonts w:asciiTheme="majorHAnsi" w:eastAsia="Arial Narrow" w:hAnsiTheme="majorHAnsi" w:cstheme="majorHAnsi"/>
                <w:sz w:val="16"/>
                <w:szCs w:val="16"/>
              </w:rPr>
            </w:pPr>
          </w:p>
          <w:p w14:paraId="3440F58B" w14:textId="77777777" w:rsidR="00981C97" w:rsidRDefault="00981C97" w:rsidP="00981C97">
            <w:pPr>
              <w:widowControl w:val="0"/>
              <w:rPr>
                <w:rFonts w:asciiTheme="majorHAnsi" w:eastAsia="Arial Narrow" w:hAnsiTheme="majorHAnsi" w:cstheme="majorHAnsi"/>
                <w:sz w:val="16"/>
                <w:szCs w:val="16"/>
              </w:rPr>
            </w:pPr>
            <w:r>
              <w:rPr>
                <w:rFonts w:asciiTheme="majorHAnsi" w:eastAsia="Arial Narrow" w:hAnsiTheme="majorHAnsi" w:cstheme="majorHAnsi"/>
                <w:sz w:val="16"/>
                <w:szCs w:val="16"/>
              </w:rPr>
              <w:t xml:space="preserve">d) </w:t>
            </w:r>
            <w:r w:rsidRPr="00783D47">
              <w:rPr>
                <w:rFonts w:asciiTheme="majorHAnsi" w:eastAsia="Arial Narrow" w:hAnsiTheme="majorHAnsi" w:cstheme="majorHAnsi"/>
                <w:sz w:val="16"/>
                <w:szCs w:val="16"/>
              </w:rPr>
              <w:t xml:space="preserve">Record information/ intervention accurately in patients record to </w:t>
            </w:r>
            <w:r w:rsidRPr="00774A0F">
              <w:rPr>
                <w:rFonts w:asciiTheme="majorHAnsi" w:eastAsia="Arial Narrow" w:hAnsiTheme="majorHAnsi" w:cstheme="majorHAnsi"/>
                <w:sz w:val="16"/>
                <w:szCs w:val="16"/>
              </w:rPr>
              <w:t>include:</w:t>
            </w:r>
          </w:p>
          <w:p w14:paraId="3B18AAEA" w14:textId="77777777" w:rsidR="00981C97" w:rsidRPr="001D6871" w:rsidRDefault="00981C97" w:rsidP="00981C97">
            <w:pPr>
              <w:widowControl w:val="0"/>
              <w:rPr>
                <w:rFonts w:asciiTheme="majorHAnsi" w:eastAsia="Arial Narrow" w:hAnsiTheme="majorHAnsi" w:cstheme="majorHAnsi"/>
                <w:sz w:val="16"/>
                <w:szCs w:val="16"/>
              </w:rPr>
            </w:pPr>
            <w:r w:rsidRPr="001D6871">
              <w:rPr>
                <w:rFonts w:asciiTheme="majorHAnsi" w:eastAsia="Arial Narrow" w:hAnsiTheme="majorHAnsi" w:cstheme="majorHAnsi"/>
                <w:sz w:val="16"/>
                <w:szCs w:val="16"/>
              </w:rPr>
              <w:t xml:space="preserve">- MUST* score </w:t>
            </w:r>
          </w:p>
          <w:p w14:paraId="3C61AF8B" w14:textId="77777777" w:rsidR="00981C97" w:rsidRPr="001D6871" w:rsidRDefault="00981C97" w:rsidP="00981C97">
            <w:pPr>
              <w:widowControl w:val="0"/>
              <w:rPr>
                <w:rFonts w:asciiTheme="majorHAnsi" w:eastAsia="Arial Narrow" w:hAnsiTheme="majorHAnsi" w:cstheme="majorHAnsi"/>
                <w:sz w:val="16"/>
                <w:szCs w:val="16"/>
              </w:rPr>
            </w:pPr>
            <w:r w:rsidRPr="001D6871">
              <w:rPr>
                <w:rFonts w:asciiTheme="majorHAnsi" w:eastAsia="Arial Narrow" w:hAnsiTheme="majorHAnsi" w:cstheme="majorHAnsi"/>
                <w:sz w:val="16"/>
                <w:szCs w:val="16"/>
              </w:rPr>
              <w:t xml:space="preserve">- Nutrition care plan </w:t>
            </w:r>
          </w:p>
          <w:p w14:paraId="0A984DDA" w14:textId="77777777" w:rsidR="00981C97" w:rsidRPr="001D6871" w:rsidRDefault="00981C97" w:rsidP="00981C97">
            <w:pPr>
              <w:widowControl w:val="0"/>
              <w:rPr>
                <w:rFonts w:asciiTheme="majorHAnsi" w:eastAsia="Arial Narrow" w:hAnsiTheme="majorHAnsi" w:cstheme="majorHAnsi"/>
                <w:sz w:val="16"/>
                <w:szCs w:val="16"/>
              </w:rPr>
            </w:pPr>
            <w:r w:rsidRPr="001D6871">
              <w:rPr>
                <w:rFonts w:asciiTheme="majorHAnsi" w:eastAsia="Arial Narrow" w:hAnsiTheme="majorHAnsi" w:cstheme="majorHAnsi"/>
                <w:sz w:val="16"/>
                <w:szCs w:val="16"/>
              </w:rPr>
              <w:t xml:space="preserve">- Food Charts </w:t>
            </w:r>
          </w:p>
          <w:p w14:paraId="0FEF5C52" w14:textId="77777777" w:rsidR="00981C97" w:rsidRPr="001D6871" w:rsidRDefault="00981C97" w:rsidP="00981C97">
            <w:pPr>
              <w:widowControl w:val="0"/>
              <w:rPr>
                <w:rFonts w:asciiTheme="majorHAnsi" w:eastAsia="Arial Narrow" w:hAnsiTheme="majorHAnsi" w:cstheme="majorHAnsi"/>
                <w:sz w:val="16"/>
                <w:szCs w:val="16"/>
              </w:rPr>
            </w:pPr>
            <w:r w:rsidRPr="001D6871">
              <w:rPr>
                <w:rFonts w:asciiTheme="majorHAnsi" w:eastAsia="Arial Narrow" w:hAnsiTheme="majorHAnsi" w:cstheme="majorHAnsi"/>
                <w:sz w:val="16"/>
                <w:szCs w:val="16"/>
              </w:rPr>
              <w:t xml:space="preserve">- Fluid charts </w:t>
            </w:r>
          </w:p>
          <w:p w14:paraId="6CB56B23" w14:textId="77777777" w:rsidR="00981C97" w:rsidRDefault="00981C97" w:rsidP="00981C97">
            <w:pPr>
              <w:widowControl w:val="0"/>
              <w:rPr>
                <w:rFonts w:ascii="Arial Narrow" w:eastAsia="Arial Narrow" w:hAnsi="Arial Narrow" w:cs="Arial Narrow"/>
                <w:sz w:val="19"/>
                <w:szCs w:val="19"/>
              </w:rPr>
            </w:pPr>
            <w:r w:rsidRPr="001D6871">
              <w:rPr>
                <w:rFonts w:asciiTheme="majorHAnsi" w:eastAsia="Arial Narrow" w:hAnsiTheme="majorHAnsi" w:cstheme="majorHAnsi"/>
                <w:sz w:val="16"/>
                <w:szCs w:val="16"/>
              </w:rPr>
              <w:t>- Weight charts</w:t>
            </w:r>
            <w:r w:rsidRPr="001D6871">
              <w:rPr>
                <w:rFonts w:ascii="Arial Narrow" w:eastAsia="Arial Narrow" w:hAnsi="Arial Narrow" w:cs="Arial Narrow"/>
                <w:sz w:val="16"/>
                <w:szCs w:val="16"/>
              </w:rPr>
              <w:t xml:space="preserve"> </w:t>
            </w:r>
          </w:p>
          <w:p w14:paraId="06DC0425" w14:textId="77777777" w:rsidR="00981C97" w:rsidRPr="001D6871" w:rsidRDefault="00981C97" w:rsidP="00981C97">
            <w:pPr>
              <w:widowControl w:val="0"/>
              <w:rPr>
                <w:rFonts w:asciiTheme="majorHAnsi" w:eastAsia="Arial Narrow" w:hAnsiTheme="majorHAnsi" w:cstheme="majorHAnsi"/>
                <w:sz w:val="16"/>
                <w:szCs w:val="16"/>
              </w:rPr>
            </w:pPr>
          </w:p>
          <w:p w14:paraId="4197BE9B" w14:textId="77777777" w:rsidR="00981C97" w:rsidRPr="001D6871" w:rsidRDefault="00981C97" w:rsidP="00981C97">
            <w:pPr>
              <w:widowControl w:val="0"/>
              <w:rPr>
                <w:rFonts w:asciiTheme="majorHAnsi" w:eastAsia="Arial Narrow" w:hAnsiTheme="majorHAnsi" w:cstheme="majorHAnsi"/>
                <w:sz w:val="16"/>
                <w:szCs w:val="16"/>
              </w:rPr>
            </w:pPr>
            <w:r w:rsidRPr="001D6871">
              <w:rPr>
                <w:rFonts w:asciiTheme="majorHAnsi" w:hAnsiTheme="majorHAnsi" w:cstheme="majorHAnsi"/>
                <w:sz w:val="16"/>
                <w:szCs w:val="16"/>
              </w:rPr>
              <w:t xml:space="preserve">e) </w:t>
            </w:r>
            <w:r w:rsidRPr="001D6871">
              <w:rPr>
                <w:rFonts w:asciiTheme="majorHAnsi" w:eastAsia="Arial Narrow" w:hAnsiTheme="majorHAnsi" w:cstheme="majorHAnsi"/>
                <w:sz w:val="16"/>
                <w:szCs w:val="16"/>
              </w:rPr>
              <w:t xml:space="preserve">Able to access information e.g., diet sheets, menus, from Dietitians department intranet site as use appropriately. </w:t>
            </w:r>
          </w:p>
          <w:p w14:paraId="75781EDD" w14:textId="77777777" w:rsidR="00981C97" w:rsidRDefault="00981C97" w:rsidP="00981C97">
            <w:pPr>
              <w:widowControl w:val="0"/>
              <w:spacing w:line="231" w:lineRule="auto"/>
              <w:rPr>
                <w:rFonts w:asciiTheme="majorHAnsi" w:hAnsiTheme="majorHAnsi" w:cstheme="majorHAnsi"/>
                <w:sz w:val="16"/>
                <w:szCs w:val="16"/>
              </w:rPr>
            </w:pPr>
          </w:p>
          <w:p w14:paraId="1C450D55" w14:textId="77777777" w:rsidR="00981C97" w:rsidRDefault="00981C97" w:rsidP="00981C97">
            <w:pPr>
              <w:widowControl w:val="0"/>
              <w:spacing w:line="231" w:lineRule="auto"/>
              <w:rPr>
                <w:rFonts w:ascii="Arial Narrow" w:eastAsia="Arial Narrow" w:hAnsi="Arial Narrow" w:cs="Arial Narrow"/>
                <w:sz w:val="19"/>
                <w:szCs w:val="19"/>
              </w:rPr>
            </w:pPr>
            <w:r w:rsidRPr="001D6871">
              <w:rPr>
                <w:rFonts w:asciiTheme="majorHAnsi" w:hAnsiTheme="majorHAnsi" w:cstheme="majorHAnsi"/>
                <w:sz w:val="16"/>
                <w:szCs w:val="16"/>
              </w:rPr>
              <w:t xml:space="preserve">f) </w:t>
            </w:r>
            <w:r w:rsidRPr="001D6871">
              <w:rPr>
                <w:rFonts w:asciiTheme="majorHAnsi" w:eastAsia="Arial Narrow" w:hAnsiTheme="majorHAnsi" w:cstheme="majorHAnsi"/>
                <w:sz w:val="16"/>
                <w:szCs w:val="16"/>
              </w:rPr>
              <w:t>Able to order meals, snacks, beverages, special diets,</w:t>
            </w:r>
            <w:r>
              <w:rPr>
                <w:rFonts w:asciiTheme="majorHAnsi" w:eastAsia="Arial Narrow" w:hAnsiTheme="majorHAnsi" w:cstheme="majorHAnsi"/>
                <w:sz w:val="16"/>
                <w:szCs w:val="16"/>
              </w:rPr>
              <w:t xml:space="preserve"> </w:t>
            </w:r>
            <w:r w:rsidRPr="001D6871">
              <w:rPr>
                <w:rFonts w:asciiTheme="majorHAnsi" w:eastAsia="Arial Narrow" w:hAnsiTheme="majorHAnsi" w:cstheme="majorHAnsi"/>
                <w:sz w:val="16"/>
                <w:szCs w:val="16"/>
              </w:rPr>
              <w:t>supplements, resources e.g., special</w:t>
            </w:r>
            <w:r>
              <w:rPr>
                <w:rFonts w:asciiTheme="majorHAnsi" w:eastAsia="Arial Narrow" w:hAnsiTheme="majorHAnsi" w:cstheme="majorHAnsi"/>
                <w:sz w:val="16"/>
                <w:szCs w:val="16"/>
              </w:rPr>
              <w:t xml:space="preserve"> </w:t>
            </w:r>
            <w:r w:rsidRPr="001D6871">
              <w:rPr>
                <w:rFonts w:asciiTheme="majorHAnsi" w:eastAsia="Arial Narrow" w:hAnsiTheme="majorHAnsi" w:cstheme="majorHAnsi"/>
                <w:sz w:val="16"/>
                <w:szCs w:val="16"/>
              </w:rPr>
              <w:t>diet menus.</w:t>
            </w:r>
            <w:r>
              <w:rPr>
                <w:rFonts w:ascii="Arial Narrow" w:eastAsia="Arial Narrow" w:hAnsi="Arial Narrow" w:cs="Arial Narrow"/>
                <w:sz w:val="19"/>
                <w:szCs w:val="19"/>
              </w:rPr>
              <w:t xml:space="preserve"> </w:t>
            </w:r>
          </w:p>
          <w:p w14:paraId="201D31E6" w14:textId="77777777" w:rsidR="00981C97" w:rsidRDefault="00981C97" w:rsidP="00981C97">
            <w:pPr>
              <w:widowControl w:val="0"/>
              <w:spacing w:line="231" w:lineRule="auto"/>
              <w:rPr>
                <w:rFonts w:ascii="Arial Narrow" w:eastAsia="Arial Narrow" w:hAnsi="Arial Narrow" w:cs="Arial Narrow"/>
                <w:sz w:val="19"/>
                <w:szCs w:val="19"/>
              </w:rPr>
            </w:pPr>
          </w:p>
          <w:p w14:paraId="14442781" w14:textId="77777777" w:rsidR="00981C97" w:rsidRDefault="00981C97" w:rsidP="00981C97">
            <w:pPr>
              <w:widowControl w:val="0"/>
              <w:spacing w:line="276" w:lineRule="auto"/>
              <w:rPr>
                <w:rFonts w:asciiTheme="majorHAnsi" w:eastAsia="Arial Narrow" w:hAnsiTheme="majorHAnsi" w:cstheme="majorHAnsi"/>
                <w:sz w:val="16"/>
                <w:szCs w:val="16"/>
              </w:rPr>
            </w:pPr>
            <w:r w:rsidRPr="00FD5E3F">
              <w:rPr>
                <w:rFonts w:asciiTheme="majorHAnsi" w:hAnsiTheme="majorHAnsi" w:cstheme="majorHAnsi"/>
                <w:sz w:val="16"/>
                <w:szCs w:val="16"/>
              </w:rPr>
              <w:t xml:space="preserve">g) </w:t>
            </w:r>
            <w:r w:rsidRPr="00FD5E3F">
              <w:rPr>
                <w:rFonts w:asciiTheme="majorHAnsi" w:eastAsia="Arial Narrow" w:hAnsiTheme="majorHAnsi" w:cstheme="majorHAnsi"/>
                <w:sz w:val="16"/>
                <w:szCs w:val="16"/>
              </w:rPr>
              <w:t xml:space="preserve">Understands importance of keeping appropriate ward stock levels and checking expiry dates </w:t>
            </w:r>
          </w:p>
          <w:p w14:paraId="0A76BF91" w14:textId="77777777" w:rsidR="00981C97" w:rsidRPr="00981C97" w:rsidRDefault="00981C97" w:rsidP="00981C97">
            <w:pPr>
              <w:widowControl w:val="0"/>
              <w:spacing w:line="276" w:lineRule="auto"/>
              <w:rPr>
                <w:rFonts w:asciiTheme="majorHAnsi" w:hAnsiTheme="majorHAnsi" w:cstheme="majorHAnsi"/>
                <w:sz w:val="16"/>
                <w:szCs w:val="16"/>
              </w:rPr>
            </w:pPr>
          </w:p>
          <w:p w14:paraId="089FC6E4" w14:textId="77777777" w:rsidR="00981C97" w:rsidRPr="00FD5E3F" w:rsidRDefault="00981C97" w:rsidP="00981C97">
            <w:pPr>
              <w:widowControl w:val="0"/>
              <w:rPr>
                <w:rFonts w:asciiTheme="majorHAnsi" w:eastAsia="Arial Narrow" w:hAnsiTheme="majorHAnsi" w:cstheme="majorHAnsi"/>
                <w:sz w:val="16"/>
                <w:szCs w:val="16"/>
              </w:rPr>
            </w:pPr>
            <w:r w:rsidRPr="00FD5E3F">
              <w:rPr>
                <w:rFonts w:asciiTheme="majorHAnsi" w:hAnsiTheme="majorHAnsi" w:cstheme="majorHAnsi"/>
                <w:sz w:val="16"/>
                <w:szCs w:val="16"/>
              </w:rPr>
              <w:t xml:space="preserve">h) </w:t>
            </w:r>
            <w:r w:rsidRPr="00FD5E3F">
              <w:rPr>
                <w:rFonts w:asciiTheme="majorHAnsi" w:eastAsia="Arial Narrow" w:hAnsiTheme="majorHAnsi" w:cstheme="majorHAnsi"/>
                <w:sz w:val="16"/>
                <w:szCs w:val="16"/>
              </w:rPr>
              <w:t xml:space="preserve">Assist in meal provision, working collaboratively with housekeeper. </w:t>
            </w:r>
          </w:p>
          <w:p w14:paraId="749DC88E" w14:textId="77777777" w:rsidR="00981C97" w:rsidRPr="00FD5E3F" w:rsidRDefault="00981C97" w:rsidP="00981C97">
            <w:pPr>
              <w:widowControl w:val="0"/>
              <w:ind w:left="125"/>
              <w:rPr>
                <w:rFonts w:asciiTheme="majorHAnsi" w:eastAsia="Arial Narrow" w:hAnsiTheme="majorHAnsi" w:cstheme="majorHAnsi"/>
                <w:sz w:val="16"/>
                <w:szCs w:val="16"/>
              </w:rPr>
            </w:pPr>
          </w:p>
          <w:p w14:paraId="6423E479" w14:textId="3284E617" w:rsidR="00981C97" w:rsidRPr="00FD5E3F" w:rsidRDefault="00981C97" w:rsidP="00981C97">
            <w:pPr>
              <w:widowControl w:val="0"/>
              <w:rPr>
                <w:rFonts w:asciiTheme="majorHAnsi" w:eastAsia="Arial Narrow" w:hAnsiTheme="majorHAnsi" w:cstheme="majorHAnsi"/>
                <w:sz w:val="16"/>
                <w:szCs w:val="16"/>
              </w:rPr>
            </w:pPr>
            <w:proofErr w:type="spellStart"/>
            <w:r w:rsidRPr="00FD5E3F">
              <w:rPr>
                <w:rFonts w:asciiTheme="majorHAnsi" w:hAnsiTheme="majorHAnsi" w:cstheme="majorHAnsi"/>
                <w:sz w:val="16"/>
                <w:szCs w:val="16"/>
              </w:rPr>
              <w:t>i</w:t>
            </w:r>
            <w:proofErr w:type="spellEnd"/>
            <w:r w:rsidRPr="00FD5E3F">
              <w:rPr>
                <w:rFonts w:asciiTheme="majorHAnsi" w:hAnsiTheme="majorHAnsi" w:cstheme="majorHAnsi"/>
                <w:sz w:val="16"/>
                <w:szCs w:val="16"/>
              </w:rPr>
              <w:t xml:space="preserve">) </w:t>
            </w:r>
            <w:r w:rsidRPr="00FD5E3F">
              <w:rPr>
                <w:rFonts w:asciiTheme="majorHAnsi" w:eastAsia="Arial Narrow" w:hAnsiTheme="majorHAnsi" w:cstheme="majorHAnsi"/>
                <w:sz w:val="16"/>
                <w:szCs w:val="16"/>
              </w:rPr>
              <w:t xml:space="preserve">Identify patients requiring </w:t>
            </w:r>
            <w:proofErr w:type="gramStart"/>
            <w:r w:rsidRPr="00FD5E3F">
              <w:rPr>
                <w:rFonts w:asciiTheme="majorHAnsi" w:eastAsia="Arial Narrow" w:hAnsiTheme="majorHAnsi" w:cstheme="majorHAnsi"/>
                <w:sz w:val="16"/>
                <w:szCs w:val="16"/>
              </w:rPr>
              <w:t>greater</w:t>
            </w:r>
            <w:r w:rsidR="00C577E8">
              <w:rPr>
                <w:rFonts w:asciiTheme="majorHAnsi" w:eastAsia="Arial Narrow" w:hAnsiTheme="majorHAnsi" w:cstheme="majorHAnsi"/>
                <w:sz w:val="16"/>
                <w:szCs w:val="16"/>
              </w:rPr>
              <w:t xml:space="preserve"> </w:t>
            </w:r>
            <w:r w:rsidRPr="00FD5E3F">
              <w:rPr>
                <w:rFonts w:asciiTheme="majorHAnsi" w:eastAsia="Arial Narrow" w:hAnsiTheme="majorHAnsi" w:cstheme="majorHAnsi"/>
                <w:sz w:val="16"/>
                <w:szCs w:val="16"/>
              </w:rPr>
              <w:t xml:space="preserve"> assistance</w:t>
            </w:r>
            <w:proofErr w:type="gramEnd"/>
            <w:r w:rsidRPr="00FD5E3F">
              <w:rPr>
                <w:rFonts w:asciiTheme="majorHAnsi" w:eastAsia="Arial Narrow" w:hAnsiTheme="majorHAnsi" w:cstheme="majorHAnsi"/>
                <w:sz w:val="16"/>
                <w:szCs w:val="16"/>
              </w:rPr>
              <w:t xml:space="preserve"> e.g. use of red tray. </w:t>
            </w:r>
          </w:p>
          <w:p w14:paraId="5000DD95" w14:textId="77777777" w:rsidR="00981C97" w:rsidRPr="00FD5E3F" w:rsidRDefault="00981C97" w:rsidP="00981C97">
            <w:pPr>
              <w:widowControl w:val="0"/>
              <w:ind w:left="109"/>
              <w:rPr>
                <w:rFonts w:asciiTheme="majorHAnsi" w:hAnsiTheme="majorHAnsi" w:cstheme="majorHAnsi"/>
                <w:sz w:val="16"/>
                <w:szCs w:val="16"/>
              </w:rPr>
            </w:pPr>
          </w:p>
          <w:p w14:paraId="4C417EFC" w14:textId="77777777" w:rsidR="00981C97" w:rsidRPr="00FD5E3F" w:rsidRDefault="00981C97" w:rsidP="00981C97">
            <w:pPr>
              <w:widowControl w:val="0"/>
              <w:ind w:right="184"/>
              <w:rPr>
                <w:rFonts w:asciiTheme="majorHAnsi" w:eastAsia="Arial Narrow" w:hAnsiTheme="majorHAnsi" w:cstheme="majorHAnsi"/>
                <w:sz w:val="16"/>
                <w:szCs w:val="16"/>
              </w:rPr>
            </w:pPr>
            <w:r w:rsidRPr="00FD5E3F">
              <w:rPr>
                <w:rFonts w:asciiTheme="majorHAnsi" w:hAnsiTheme="majorHAnsi" w:cstheme="majorHAnsi"/>
                <w:sz w:val="16"/>
                <w:szCs w:val="16"/>
              </w:rPr>
              <w:t xml:space="preserve">j) </w:t>
            </w:r>
            <w:r w:rsidRPr="00FD5E3F">
              <w:rPr>
                <w:rFonts w:asciiTheme="majorHAnsi" w:eastAsia="Arial Narrow" w:hAnsiTheme="majorHAnsi" w:cstheme="majorHAnsi"/>
                <w:sz w:val="16"/>
                <w:szCs w:val="16"/>
              </w:rPr>
              <w:t>Understands the importance of and supports the ward with the implementation of</w:t>
            </w:r>
            <w:r>
              <w:rPr>
                <w:rFonts w:asciiTheme="majorHAnsi" w:eastAsia="Arial Narrow" w:hAnsiTheme="majorHAnsi" w:cstheme="majorHAnsi"/>
                <w:sz w:val="16"/>
                <w:szCs w:val="16"/>
              </w:rPr>
              <w:t xml:space="preserve"> </w:t>
            </w:r>
            <w:r w:rsidRPr="00FD5E3F">
              <w:rPr>
                <w:rFonts w:asciiTheme="majorHAnsi" w:eastAsia="Arial Narrow" w:hAnsiTheme="majorHAnsi" w:cstheme="majorHAnsi"/>
                <w:sz w:val="16"/>
                <w:szCs w:val="16"/>
              </w:rPr>
              <w:t>Protected</w:t>
            </w:r>
            <w:r>
              <w:rPr>
                <w:rFonts w:asciiTheme="majorHAnsi" w:eastAsia="Arial Narrow" w:hAnsiTheme="majorHAnsi" w:cstheme="majorHAnsi"/>
                <w:sz w:val="16"/>
                <w:szCs w:val="16"/>
              </w:rPr>
              <w:t xml:space="preserve"> </w:t>
            </w:r>
            <w:r w:rsidRPr="00FD5E3F">
              <w:rPr>
                <w:rFonts w:asciiTheme="majorHAnsi" w:eastAsia="Arial Narrow" w:hAnsiTheme="majorHAnsi" w:cstheme="majorHAnsi"/>
                <w:sz w:val="16"/>
                <w:szCs w:val="16"/>
              </w:rPr>
              <w:t>mealtimes: environment is conducive</w:t>
            </w:r>
            <w:r>
              <w:rPr>
                <w:rFonts w:asciiTheme="majorHAnsi" w:eastAsia="Arial Narrow" w:hAnsiTheme="majorHAnsi" w:cstheme="majorHAnsi"/>
                <w:sz w:val="16"/>
                <w:szCs w:val="16"/>
              </w:rPr>
              <w:t xml:space="preserve"> </w:t>
            </w:r>
            <w:r w:rsidRPr="00FD5E3F">
              <w:rPr>
                <w:rFonts w:asciiTheme="majorHAnsi" w:eastAsia="Arial Narrow" w:hAnsiTheme="majorHAnsi" w:cstheme="majorHAnsi"/>
                <w:sz w:val="16"/>
                <w:szCs w:val="16"/>
              </w:rPr>
              <w:t xml:space="preserve">to eating and patient is ready to eat, </w:t>
            </w:r>
            <w:proofErr w:type="gramStart"/>
            <w:r w:rsidRPr="00FD5E3F">
              <w:rPr>
                <w:rFonts w:asciiTheme="majorHAnsi" w:eastAsia="Arial Narrow" w:hAnsiTheme="majorHAnsi" w:cstheme="majorHAnsi"/>
                <w:sz w:val="16"/>
                <w:szCs w:val="16"/>
              </w:rPr>
              <w:t>e.g.</w:t>
            </w:r>
            <w:proofErr w:type="gramEnd"/>
            <w:r w:rsidRPr="00FD5E3F">
              <w:rPr>
                <w:rFonts w:asciiTheme="majorHAnsi" w:eastAsia="Arial Narrow" w:hAnsiTheme="majorHAnsi" w:cstheme="majorHAnsi"/>
                <w:sz w:val="16"/>
                <w:szCs w:val="16"/>
              </w:rPr>
              <w:t xml:space="preserve"> hand washing offered, patient positioned correctly, appropriate</w:t>
            </w:r>
            <w:r>
              <w:rPr>
                <w:rFonts w:asciiTheme="majorHAnsi" w:eastAsia="Arial Narrow" w:hAnsiTheme="majorHAnsi" w:cstheme="majorHAnsi"/>
                <w:sz w:val="16"/>
                <w:szCs w:val="16"/>
              </w:rPr>
              <w:t xml:space="preserve"> </w:t>
            </w:r>
            <w:r w:rsidRPr="00FD5E3F">
              <w:rPr>
                <w:rFonts w:asciiTheme="majorHAnsi" w:eastAsia="Arial Narrow" w:hAnsiTheme="majorHAnsi" w:cstheme="majorHAnsi"/>
                <w:sz w:val="16"/>
                <w:szCs w:val="16"/>
              </w:rPr>
              <w:t xml:space="preserve">utensils available. </w:t>
            </w:r>
          </w:p>
          <w:p w14:paraId="07B16BEE" w14:textId="77777777" w:rsidR="00981C97" w:rsidRDefault="00981C97" w:rsidP="00981C97">
            <w:pPr>
              <w:widowControl w:val="0"/>
              <w:rPr>
                <w:rFonts w:asciiTheme="majorHAnsi" w:hAnsiTheme="majorHAnsi" w:cstheme="majorHAnsi"/>
                <w:sz w:val="16"/>
                <w:szCs w:val="16"/>
              </w:rPr>
            </w:pPr>
          </w:p>
          <w:p w14:paraId="3C864FE5" w14:textId="39976E11" w:rsidR="00981C97" w:rsidRPr="00FD5E3F" w:rsidRDefault="00981C97" w:rsidP="00981C97">
            <w:pPr>
              <w:widowControl w:val="0"/>
              <w:rPr>
                <w:rFonts w:asciiTheme="majorHAnsi" w:eastAsia="Arial Narrow" w:hAnsiTheme="majorHAnsi" w:cstheme="majorHAnsi"/>
                <w:sz w:val="16"/>
                <w:szCs w:val="16"/>
              </w:rPr>
            </w:pPr>
            <w:r w:rsidRPr="00FD5E3F">
              <w:rPr>
                <w:rFonts w:asciiTheme="majorHAnsi" w:hAnsiTheme="majorHAnsi" w:cstheme="majorHAnsi"/>
                <w:sz w:val="16"/>
                <w:szCs w:val="16"/>
              </w:rPr>
              <w:t xml:space="preserve">k) </w:t>
            </w:r>
            <w:r w:rsidRPr="00FD5E3F">
              <w:rPr>
                <w:rFonts w:asciiTheme="majorHAnsi" w:eastAsia="Arial Narrow" w:hAnsiTheme="majorHAnsi" w:cstheme="majorHAnsi"/>
                <w:sz w:val="16"/>
                <w:szCs w:val="16"/>
              </w:rPr>
              <w:t>Report significant changes and refer to</w:t>
            </w:r>
            <w:r w:rsidR="00C577E8">
              <w:rPr>
                <w:rFonts w:asciiTheme="majorHAnsi" w:eastAsia="Arial Narrow" w:hAnsiTheme="majorHAnsi" w:cstheme="majorHAnsi"/>
                <w:sz w:val="16"/>
                <w:szCs w:val="16"/>
              </w:rPr>
              <w:t xml:space="preserve"> </w:t>
            </w:r>
          </w:p>
          <w:p w14:paraId="07B3D425" w14:textId="77777777" w:rsidR="00981C97" w:rsidRPr="00FD5E3F" w:rsidRDefault="00981C97" w:rsidP="00981C97">
            <w:pPr>
              <w:widowControl w:val="0"/>
              <w:rPr>
                <w:rFonts w:asciiTheme="majorHAnsi" w:eastAsia="Arial Narrow" w:hAnsiTheme="majorHAnsi" w:cstheme="majorHAnsi"/>
                <w:sz w:val="16"/>
                <w:szCs w:val="16"/>
              </w:rPr>
            </w:pPr>
            <w:r w:rsidRPr="00FD5E3F">
              <w:rPr>
                <w:rFonts w:asciiTheme="majorHAnsi" w:eastAsia="Arial Narrow" w:hAnsiTheme="majorHAnsi" w:cstheme="majorHAnsi"/>
                <w:sz w:val="16"/>
                <w:szCs w:val="16"/>
              </w:rPr>
              <w:t xml:space="preserve">relevant HCP. </w:t>
            </w:r>
          </w:p>
          <w:p w14:paraId="18DE3BA7" w14:textId="77777777" w:rsidR="00981C97" w:rsidRDefault="00981C97" w:rsidP="00981C97">
            <w:pPr>
              <w:widowControl w:val="0"/>
              <w:spacing w:line="231" w:lineRule="auto"/>
              <w:ind w:right="120"/>
              <w:rPr>
                <w:rFonts w:asciiTheme="majorHAnsi" w:hAnsiTheme="majorHAnsi" w:cstheme="majorHAnsi"/>
                <w:sz w:val="16"/>
                <w:szCs w:val="16"/>
              </w:rPr>
            </w:pPr>
          </w:p>
          <w:p w14:paraId="20A32F97" w14:textId="77777777" w:rsidR="00981C97" w:rsidRDefault="00981C97" w:rsidP="00981C97">
            <w:pPr>
              <w:widowControl w:val="0"/>
              <w:spacing w:line="231" w:lineRule="auto"/>
              <w:ind w:right="120"/>
              <w:rPr>
                <w:rFonts w:asciiTheme="majorHAnsi" w:eastAsia="Arial Narrow" w:hAnsiTheme="majorHAnsi" w:cstheme="majorHAnsi"/>
                <w:sz w:val="16"/>
                <w:szCs w:val="16"/>
              </w:rPr>
            </w:pPr>
            <w:r w:rsidRPr="00FD5E3F">
              <w:rPr>
                <w:rFonts w:asciiTheme="majorHAnsi" w:hAnsiTheme="majorHAnsi" w:cstheme="majorHAnsi"/>
                <w:sz w:val="16"/>
                <w:szCs w:val="16"/>
              </w:rPr>
              <w:t xml:space="preserve">l) </w:t>
            </w:r>
            <w:r w:rsidRPr="00FD5E3F">
              <w:rPr>
                <w:rFonts w:asciiTheme="majorHAnsi" w:eastAsia="Arial Narrow" w:hAnsiTheme="majorHAnsi" w:cstheme="majorHAnsi"/>
                <w:sz w:val="16"/>
                <w:szCs w:val="16"/>
              </w:rPr>
              <w:t xml:space="preserve">Understands Nutrition Champion role and </w:t>
            </w:r>
            <w:proofErr w:type="gramStart"/>
            <w:r w:rsidRPr="00FD5E3F">
              <w:rPr>
                <w:rFonts w:asciiTheme="majorHAnsi" w:eastAsia="Arial Narrow" w:hAnsiTheme="majorHAnsi" w:cstheme="majorHAnsi"/>
                <w:sz w:val="16"/>
                <w:szCs w:val="16"/>
              </w:rPr>
              <w:t>is able to</w:t>
            </w:r>
            <w:proofErr w:type="gramEnd"/>
            <w:r w:rsidRPr="00FD5E3F">
              <w:rPr>
                <w:rFonts w:asciiTheme="majorHAnsi" w:eastAsia="Arial Narrow" w:hAnsiTheme="majorHAnsi" w:cstheme="majorHAnsi"/>
                <w:sz w:val="16"/>
                <w:szCs w:val="16"/>
              </w:rPr>
              <w:t xml:space="preserve"> identify Nutrition Champion, working proactively to</w:t>
            </w:r>
            <w:r>
              <w:rPr>
                <w:rFonts w:asciiTheme="majorHAnsi" w:eastAsia="Arial Narrow" w:hAnsiTheme="majorHAnsi" w:cstheme="majorHAnsi"/>
                <w:sz w:val="16"/>
                <w:szCs w:val="16"/>
              </w:rPr>
              <w:t xml:space="preserve"> </w:t>
            </w:r>
            <w:r w:rsidRPr="00FD5E3F">
              <w:rPr>
                <w:rFonts w:asciiTheme="majorHAnsi" w:eastAsia="Arial Narrow" w:hAnsiTheme="majorHAnsi" w:cstheme="majorHAnsi"/>
                <w:sz w:val="16"/>
                <w:szCs w:val="16"/>
              </w:rPr>
              <w:t xml:space="preserve">support Nutrition. </w:t>
            </w:r>
          </w:p>
          <w:p w14:paraId="2F6576FE" w14:textId="77777777" w:rsidR="00981C97" w:rsidRDefault="00981C97" w:rsidP="00981C97">
            <w:pPr>
              <w:widowControl w:val="0"/>
              <w:spacing w:line="231" w:lineRule="auto"/>
              <w:ind w:right="120"/>
              <w:rPr>
                <w:rFonts w:asciiTheme="majorHAnsi" w:eastAsia="Arial Narrow" w:hAnsiTheme="majorHAnsi" w:cstheme="majorHAnsi"/>
                <w:sz w:val="16"/>
                <w:szCs w:val="16"/>
              </w:rPr>
            </w:pPr>
          </w:p>
          <w:p w14:paraId="6292BE85" w14:textId="77777777" w:rsidR="00981C97" w:rsidRDefault="00981C97" w:rsidP="00981C97">
            <w:pPr>
              <w:widowControl w:val="0"/>
              <w:spacing w:line="231" w:lineRule="auto"/>
              <w:ind w:right="120"/>
              <w:rPr>
                <w:rFonts w:asciiTheme="majorHAnsi" w:eastAsia="Arial Narrow" w:hAnsiTheme="majorHAnsi" w:cstheme="majorHAnsi"/>
                <w:sz w:val="16"/>
                <w:szCs w:val="16"/>
              </w:rPr>
            </w:pPr>
            <w:r w:rsidRPr="00FD5E3F">
              <w:rPr>
                <w:rFonts w:asciiTheme="majorHAnsi" w:hAnsiTheme="majorHAnsi" w:cstheme="majorHAnsi"/>
                <w:sz w:val="16"/>
                <w:szCs w:val="16"/>
              </w:rPr>
              <w:t xml:space="preserve">m) </w:t>
            </w:r>
            <w:r w:rsidRPr="00FD5E3F">
              <w:rPr>
                <w:rFonts w:asciiTheme="majorHAnsi" w:eastAsia="Arial Narrow" w:hAnsiTheme="majorHAnsi" w:cstheme="majorHAnsi"/>
                <w:sz w:val="16"/>
                <w:szCs w:val="16"/>
              </w:rPr>
              <w:t>Adheres to PHT policies/guidelines</w:t>
            </w:r>
            <w:r>
              <w:rPr>
                <w:rFonts w:asciiTheme="majorHAnsi" w:eastAsia="Arial Narrow" w:hAnsiTheme="majorHAnsi" w:cstheme="majorHAnsi"/>
                <w:sz w:val="16"/>
                <w:szCs w:val="16"/>
              </w:rPr>
              <w:t xml:space="preserve"> </w:t>
            </w:r>
            <w:r w:rsidRPr="00FD5E3F">
              <w:rPr>
                <w:rFonts w:asciiTheme="majorHAnsi" w:eastAsia="Arial Narrow" w:hAnsiTheme="majorHAnsi" w:cstheme="majorHAnsi"/>
                <w:sz w:val="16"/>
                <w:szCs w:val="16"/>
              </w:rPr>
              <w:t xml:space="preserve">and procedures relating to Nutrition and attends essential training in Nutrition. </w:t>
            </w:r>
          </w:p>
          <w:p w14:paraId="32A3E2C3" w14:textId="77777777" w:rsidR="00981C97" w:rsidRDefault="00981C97" w:rsidP="00981C97">
            <w:pPr>
              <w:widowControl w:val="0"/>
              <w:ind w:right="340"/>
              <w:rPr>
                <w:rFonts w:asciiTheme="majorHAnsi" w:eastAsia="Arial Narrow" w:hAnsiTheme="majorHAnsi" w:cstheme="majorHAnsi"/>
                <w:sz w:val="16"/>
                <w:szCs w:val="16"/>
              </w:rPr>
            </w:pPr>
          </w:p>
          <w:p w14:paraId="543F22A3" w14:textId="77777777" w:rsidR="00981C97" w:rsidRPr="00FD5E3F" w:rsidRDefault="00981C97" w:rsidP="00981C97">
            <w:pPr>
              <w:widowControl w:val="0"/>
              <w:ind w:right="340"/>
              <w:rPr>
                <w:rFonts w:asciiTheme="majorHAnsi" w:eastAsia="Arial Narrow" w:hAnsiTheme="majorHAnsi" w:cstheme="majorHAnsi"/>
                <w:sz w:val="16"/>
                <w:szCs w:val="16"/>
              </w:rPr>
            </w:pPr>
            <w:r w:rsidRPr="00FD5E3F">
              <w:rPr>
                <w:rFonts w:asciiTheme="majorHAnsi" w:eastAsia="Arial Narrow" w:hAnsiTheme="majorHAnsi" w:cstheme="majorHAnsi"/>
                <w:b/>
                <w:sz w:val="16"/>
                <w:szCs w:val="16"/>
              </w:rPr>
              <w:t xml:space="preserve">Optional </w:t>
            </w:r>
          </w:p>
          <w:p w14:paraId="1520B237" w14:textId="77777777" w:rsidR="00981C97" w:rsidRPr="00FD5E3F" w:rsidRDefault="00981C97" w:rsidP="00981C97">
            <w:pPr>
              <w:widowControl w:val="0"/>
              <w:spacing w:line="228" w:lineRule="auto"/>
              <w:ind w:right="292"/>
              <w:rPr>
                <w:rFonts w:asciiTheme="majorHAnsi" w:eastAsia="Arial Narrow" w:hAnsiTheme="majorHAnsi" w:cstheme="majorHAnsi"/>
                <w:sz w:val="16"/>
                <w:szCs w:val="16"/>
              </w:rPr>
            </w:pPr>
            <w:r w:rsidRPr="00FD5E3F">
              <w:rPr>
                <w:rFonts w:asciiTheme="majorHAnsi" w:hAnsiTheme="majorHAnsi" w:cstheme="majorHAnsi"/>
                <w:sz w:val="16"/>
                <w:szCs w:val="16"/>
              </w:rPr>
              <w:t xml:space="preserve">n) </w:t>
            </w:r>
            <w:r w:rsidRPr="00FD5E3F">
              <w:rPr>
                <w:rFonts w:asciiTheme="majorHAnsi" w:eastAsia="Arial Narrow" w:hAnsiTheme="majorHAnsi" w:cstheme="majorHAnsi"/>
                <w:sz w:val="16"/>
                <w:szCs w:val="16"/>
              </w:rPr>
              <w:t xml:space="preserve">Undertake Nutrition Champion role in association with level 2 Nutrition Champion and attend annual study day </w:t>
            </w:r>
          </w:p>
          <w:p w14:paraId="2261AA25" w14:textId="77777777" w:rsidR="00981C97" w:rsidRDefault="00981C97" w:rsidP="00981C97">
            <w:pPr>
              <w:widowControl w:val="0"/>
              <w:spacing w:line="231" w:lineRule="auto"/>
              <w:ind w:right="58"/>
              <w:rPr>
                <w:rFonts w:asciiTheme="majorHAnsi" w:eastAsia="Arial Narrow" w:hAnsiTheme="majorHAnsi" w:cstheme="majorHAnsi"/>
                <w:sz w:val="16"/>
                <w:szCs w:val="16"/>
              </w:rPr>
            </w:pPr>
          </w:p>
          <w:p w14:paraId="7215A08D" w14:textId="50267354" w:rsidR="00981C97" w:rsidRDefault="00981C97" w:rsidP="00981C97">
            <w:pPr>
              <w:widowControl w:val="0"/>
              <w:spacing w:line="276" w:lineRule="auto"/>
            </w:pPr>
            <w:r w:rsidRPr="00FD5E3F">
              <w:rPr>
                <w:rFonts w:asciiTheme="majorHAnsi" w:eastAsia="Arial Narrow" w:hAnsiTheme="majorHAnsi" w:cstheme="majorHAnsi"/>
                <w:sz w:val="16"/>
                <w:szCs w:val="16"/>
              </w:rPr>
              <w:t>*</w:t>
            </w:r>
            <w:r w:rsidRPr="00FD5E3F">
              <w:rPr>
                <w:rFonts w:asciiTheme="majorHAnsi" w:eastAsia="Arial Narrow" w:hAnsiTheme="majorHAnsi" w:cstheme="majorHAnsi"/>
                <w:b/>
                <w:sz w:val="16"/>
                <w:szCs w:val="16"/>
              </w:rPr>
              <w:t xml:space="preserve">Renal Unit </w:t>
            </w:r>
            <w:r w:rsidRPr="00FD5E3F">
              <w:rPr>
                <w:rFonts w:asciiTheme="majorHAnsi" w:eastAsia="Arial Narrow" w:hAnsiTheme="majorHAnsi" w:cstheme="majorHAnsi"/>
                <w:sz w:val="16"/>
                <w:szCs w:val="16"/>
              </w:rPr>
              <w:t>do not use MUST –</w:t>
            </w:r>
            <w:r w:rsidR="00075A4A">
              <w:rPr>
                <w:rFonts w:asciiTheme="majorHAnsi" w:eastAsia="Arial Narrow" w:hAnsiTheme="majorHAnsi" w:cstheme="majorHAnsi"/>
                <w:sz w:val="16"/>
                <w:szCs w:val="16"/>
              </w:rPr>
              <w:t xml:space="preserve"> </w:t>
            </w:r>
            <w:r w:rsidRPr="00FD5E3F">
              <w:rPr>
                <w:rFonts w:asciiTheme="majorHAnsi" w:eastAsia="Arial Narrow" w:hAnsiTheme="majorHAnsi" w:cstheme="majorHAnsi"/>
                <w:sz w:val="16"/>
                <w:szCs w:val="16"/>
              </w:rPr>
              <w:t>substitute with renal screening tool</w:t>
            </w:r>
          </w:p>
        </w:tc>
        <w:tc>
          <w:tcPr>
            <w:tcW w:w="956" w:type="dxa"/>
          </w:tcPr>
          <w:p w14:paraId="42BD2434" w14:textId="77777777" w:rsidR="00981C97" w:rsidRDefault="00981C97" w:rsidP="00981C97">
            <w:pPr>
              <w:widowControl w:val="0"/>
              <w:spacing w:line="276" w:lineRule="auto"/>
            </w:pPr>
          </w:p>
        </w:tc>
        <w:tc>
          <w:tcPr>
            <w:tcW w:w="4535" w:type="dxa"/>
          </w:tcPr>
          <w:p w14:paraId="50701944" w14:textId="77777777" w:rsidR="00981C97" w:rsidRPr="00774A0F" w:rsidRDefault="00981C97" w:rsidP="00981C97">
            <w:pPr>
              <w:widowControl w:val="0"/>
              <w:ind w:right="-41"/>
              <w:rPr>
                <w:rFonts w:asciiTheme="majorHAnsi" w:eastAsia="Arial Narrow" w:hAnsiTheme="majorHAnsi" w:cstheme="majorHAnsi"/>
                <w:sz w:val="16"/>
                <w:szCs w:val="16"/>
              </w:rPr>
            </w:pPr>
            <w:r w:rsidRPr="00774A0F">
              <w:rPr>
                <w:rFonts w:asciiTheme="majorHAnsi" w:eastAsia="Arial Narrow" w:hAnsiTheme="majorHAnsi" w:cstheme="majorHAnsi"/>
                <w:sz w:val="16"/>
                <w:szCs w:val="16"/>
              </w:rPr>
              <w:t>After obtaining</w:t>
            </w:r>
            <w:r>
              <w:rPr>
                <w:rFonts w:asciiTheme="majorHAnsi" w:eastAsia="Arial Narrow" w:hAnsiTheme="majorHAnsi" w:cstheme="majorHAnsi"/>
                <w:sz w:val="16"/>
                <w:szCs w:val="16"/>
              </w:rPr>
              <w:t xml:space="preserve"> </w:t>
            </w:r>
            <w:r w:rsidRPr="00774A0F">
              <w:rPr>
                <w:rFonts w:asciiTheme="majorHAnsi" w:eastAsia="Arial Narrow" w:hAnsiTheme="majorHAnsi" w:cstheme="majorHAnsi"/>
                <w:sz w:val="16"/>
                <w:szCs w:val="16"/>
              </w:rPr>
              <w:t>consent from the</w:t>
            </w:r>
            <w:r>
              <w:rPr>
                <w:rFonts w:asciiTheme="majorHAnsi" w:eastAsia="Arial Narrow" w:hAnsiTheme="majorHAnsi" w:cstheme="majorHAnsi"/>
                <w:sz w:val="16"/>
                <w:szCs w:val="16"/>
              </w:rPr>
              <w:t xml:space="preserve"> </w:t>
            </w:r>
            <w:r w:rsidRPr="00774A0F">
              <w:rPr>
                <w:rFonts w:asciiTheme="majorHAnsi" w:eastAsia="Arial Narrow" w:hAnsiTheme="majorHAnsi" w:cstheme="majorHAnsi"/>
                <w:sz w:val="16"/>
                <w:szCs w:val="16"/>
              </w:rPr>
              <w:t>patient (as</w:t>
            </w:r>
            <w:r>
              <w:rPr>
                <w:rFonts w:asciiTheme="majorHAnsi" w:eastAsia="Arial Narrow" w:hAnsiTheme="majorHAnsi" w:cstheme="majorHAnsi"/>
                <w:sz w:val="16"/>
                <w:szCs w:val="16"/>
              </w:rPr>
              <w:t xml:space="preserve"> </w:t>
            </w:r>
            <w:r w:rsidRPr="00774A0F">
              <w:rPr>
                <w:rFonts w:asciiTheme="majorHAnsi" w:eastAsia="Arial Narrow" w:hAnsiTheme="majorHAnsi" w:cstheme="majorHAnsi"/>
                <w:sz w:val="16"/>
                <w:szCs w:val="16"/>
              </w:rPr>
              <w:t>appropriate)</w:t>
            </w:r>
            <w:r>
              <w:rPr>
                <w:rFonts w:asciiTheme="majorHAnsi" w:eastAsia="Arial Narrow" w:hAnsiTheme="majorHAnsi" w:cstheme="majorHAnsi"/>
                <w:sz w:val="16"/>
                <w:szCs w:val="16"/>
              </w:rPr>
              <w:t xml:space="preserve"> </w:t>
            </w:r>
            <w:r w:rsidRPr="00774A0F">
              <w:rPr>
                <w:rFonts w:asciiTheme="majorHAnsi" w:eastAsia="Arial Narrow" w:hAnsiTheme="majorHAnsi" w:cstheme="majorHAnsi"/>
                <w:sz w:val="16"/>
                <w:szCs w:val="16"/>
              </w:rPr>
              <w:t>Level 1+</w:t>
            </w:r>
          </w:p>
          <w:p w14:paraId="778627A2" w14:textId="77777777" w:rsidR="00981C97" w:rsidRDefault="00981C97" w:rsidP="00981C97">
            <w:pPr>
              <w:widowControl w:val="0"/>
              <w:spacing w:line="231" w:lineRule="auto"/>
              <w:ind w:right="-41"/>
              <w:rPr>
                <w:rFonts w:asciiTheme="majorHAnsi" w:hAnsiTheme="majorHAnsi" w:cstheme="majorHAnsi"/>
                <w:sz w:val="16"/>
                <w:szCs w:val="16"/>
              </w:rPr>
            </w:pPr>
          </w:p>
          <w:p w14:paraId="70AB5B33" w14:textId="77777777" w:rsidR="00981C97" w:rsidRPr="00783D47" w:rsidRDefault="00981C97" w:rsidP="00981C97">
            <w:pPr>
              <w:widowControl w:val="0"/>
              <w:spacing w:line="231" w:lineRule="auto"/>
              <w:ind w:right="-41"/>
              <w:rPr>
                <w:rFonts w:asciiTheme="majorHAnsi" w:eastAsia="Arial Narrow" w:hAnsiTheme="majorHAnsi" w:cstheme="majorHAnsi"/>
                <w:sz w:val="16"/>
                <w:szCs w:val="16"/>
              </w:rPr>
            </w:pPr>
            <w:r>
              <w:rPr>
                <w:rFonts w:asciiTheme="majorHAnsi" w:eastAsia="Arial Narrow" w:hAnsiTheme="majorHAnsi" w:cstheme="majorHAnsi"/>
                <w:sz w:val="16"/>
                <w:szCs w:val="16"/>
              </w:rPr>
              <w:t xml:space="preserve">a) </w:t>
            </w:r>
            <w:r w:rsidRPr="00783D47">
              <w:rPr>
                <w:rFonts w:asciiTheme="majorHAnsi" w:eastAsia="Arial Narrow" w:hAnsiTheme="majorHAnsi" w:cstheme="majorHAnsi"/>
                <w:sz w:val="16"/>
                <w:szCs w:val="16"/>
              </w:rPr>
              <w:t>Interpret information from MUST* score and nursing and medical assessment identifying risk factors and nutritional needs in collaboration with the relevant HCP</w:t>
            </w:r>
          </w:p>
          <w:p w14:paraId="78D69C59" w14:textId="77777777" w:rsidR="00981C97" w:rsidRPr="003416C6" w:rsidRDefault="00981C97" w:rsidP="00981C97">
            <w:pPr>
              <w:pStyle w:val="ListParagraph"/>
              <w:widowControl w:val="0"/>
              <w:spacing w:line="231" w:lineRule="auto"/>
              <w:ind w:left="361" w:right="-41"/>
              <w:rPr>
                <w:rFonts w:asciiTheme="majorHAnsi" w:eastAsia="Arial Narrow" w:hAnsiTheme="majorHAnsi" w:cstheme="majorHAnsi"/>
                <w:sz w:val="16"/>
                <w:szCs w:val="16"/>
              </w:rPr>
            </w:pPr>
          </w:p>
          <w:p w14:paraId="5C390707" w14:textId="77777777" w:rsidR="00981C97" w:rsidRPr="00783D47" w:rsidRDefault="00981C97" w:rsidP="00981C97">
            <w:pPr>
              <w:widowControl w:val="0"/>
              <w:spacing w:line="231" w:lineRule="auto"/>
              <w:ind w:right="-41"/>
              <w:rPr>
                <w:rFonts w:asciiTheme="majorHAnsi" w:eastAsia="Arial Narrow" w:hAnsiTheme="majorHAnsi" w:cstheme="majorHAnsi"/>
                <w:sz w:val="16"/>
                <w:szCs w:val="16"/>
              </w:rPr>
            </w:pPr>
            <w:r>
              <w:rPr>
                <w:rFonts w:asciiTheme="majorHAnsi" w:eastAsia="Arial Narrow" w:hAnsiTheme="majorHAnsi" w:cstheme="majorHAnsi"/>
                <w:sz w:val="16"/>
                <w:szCs w:val="16"/>
              </w:rPr>
              <w:t xml:space="preserve">b) </w:t>
            </w:r>
            <w:r w:rsidRPr="00783D47">
              <w:rPr>
                <w:rFonts w:asciiTheme="majorHAnsi" w:eastAsia="Arial Narrow" w:hAnsiTheme="majorHAnsi" w:cstheme="majorHAnsi"/>
                <w:sz w:val="16"/>
                <w:szCs w:val="16"/>
              </w:rPr>
              <w:t>Implement and evaluate local MUST* management guidelines e.g. First Line Action Plan (FLAP).</w:t>
            </w:r>
          </w:p>
          <w:p w14:paraId="12CF8BC3" w14:textId="77777777" w:rsidR="00981C97" w:rsidRPr="003416C6" w:rsidRDefault="00981C97" w:rsidP="00981C97">
            <w:pPr>
              <w:widowControl w:val="0"/>
              <w:spacing w:line="231" w:lineRule="auto"/>
              <w:ind w:left="361" w:right="-41"/>
              <w:rPr>
                <w:rFonts w:asciiTheme="majorHAnsi" w:eastAsia="Arial Narrow" w:hAnsiTheme="majorHAnsi" w:cstheme="majorHAnsi"/>
                <w:sz w:val="16"/>
                <w:szCs w:val="16"/>
              </w:rPr>
            </w:pPr>
          </w:p>
          <w:p w14:paraId="3F3160C0" w14:textId="77777777" w:rsidR="00981C97" w:rsidRPr="00783D47" w:rsidRDefault="00981C97" w:rsidP="00981C97">
            <w:pPr>
              <w:widowControl w:val="0"/>
              <w:spacing w:line="231" w:lineRule="auto"/>
              <w:ind w:right="-41"/>
              <w:rPr>
                <w:rFonts w:asciiTheme="majorHAnsi" w:eastAsia="Arial Narrow" w:hAnsiTheme="majorHAnsi" w:cstheme="majorHAnsi"/>
                <w:sz w:val="16"/>
                <w:szCs w:val="16"/>
              </w:rPr>
            </w:pPr>
            <w:r>
              <w:rPr>
                <w:rFonts w:asciiTheme="majorHAnsi" w:eastAsia="Arial Narrow" w:hAnsiTheme="majorHAnsi" w:cstheme="majorHAnsi"/>
                <w:sz w:val="16"/>
                <w:szCs w:val="16"/>
              </w:rPr>
              <w:t xml:space="preserve">c) </w:t>
            </w:r>
            <w:r w:rsidRPr="00783D47">
              <w:rPr>
                <w:rFonts w:asciiTheme="majorHAnsi" w:eastAsia="Arial Narrow" w:hAnsiTheme="majorHAnsi" w:cstheme="majorHAnsi"/>
                <w:sz w:val="16"/>
                <w:szCs w:val="16"/>
              </w:rPr>
              <w:t>Identifies patients requiring special and modified diets, contributing to ensure patients’ needs are met.</w:t>
            </w:r>
          </w:p>
          <w:p w14:paraId="64598655" w14:textId="77777777" w:rsidR="00981C97" w:rsidRPr="003416C6" w:rsidRDefault="00981C97" w:rsidP="00981C97">
            <w:pPr>
              <w:widowControl w:val="0"/>
              <w:spacing w:line="231" w:lineRule="auto"/>
              <w:ind w:left="361" w:right="-41"/>
              <w:rPr>
                <w:rFonts w:asciiTheme="majorHAnsi" w:eastAsia="Arial Narrow" w:hAnsiTheme="majorHAnsi" w:cstheme="majorHAnsi"/>
                <w:sz w:val="16"/>
                <w:szCs w:val="16"/>
              </w:rPr>
            </w:pPr>
          </w:p>
          <w:p w14:paraId="598349E3" w14:textId="77777777" w:rsidR="00981C97" w:rsidRDefault="00981C97" w:rsidP="00981C97">
            <w:pPr>
              <w:widowControl w:val="0"/>
              <w:spacing w:line="231" w:lineRule="auto"/>
              <w:ind w:right="-41"/>
              <w:rPr>
                <w:rFonts w:asciiTheme="majorHAnsi" w:eastAsia="Arial Narrow" w:hAnsiTheme="majorHAnsi" w:cstheme="majorHAnsi"/>
                <w:sz w:val="16"/>
                <w:szCs w:val="16"/>
              </w:rPr>
            </w:pPr>
            <w:r>
              <w:rPr>
                <w:rFonts w:asciiTheme="majorHAnsi" w:eastAsia="Arial Narrow" w:hAnsiTheme="majorHAnsi" w:cstheme="majorHAnsi"/>
                <w:sz w:val="16"/>
                <w:szCs w:val="16"/>
              </w:rPr>
              <w:t xml:space="preserve">d) </w:t>
            </w:r>
            <w:r w:rsidRPr="00783D47">
              <w:rPr>
                <w:rFonts w:asciiTheme="majorHAnsi" w:eastAsia="Arial Narrow" w:hAnsiTheme="majorHAnsi" w:cstheme="majorHAnsi"/>
                <w:sz w:val="16"/>
                <w:szCs w:val="16"/>
              </w:rPr>
              <w:t>Able to provide patient with appropriate written resources e.g.,</w:t>
            </w:r>
            <w:r>
              <w:rPr>
                <w:rFonts w:asciiTheme="majorHAnsi" w:eastAsia="Arial Narrow" w:hAnsiTheme="majorHAnsi" w:cstheme="majorHAnsi"/>
                <w:sz w:val="16"/>
                <w:szCs w:val="16"/>
              </w:rPr>
              <w:t xml:space="preserve"> </w:t>
            </w:r>
            <w:r w:rsidRPr="00783D47">
              <w:rPr>
                <w:rFonts w:asciiTheme="majorHAnsi" w:eastAsia="Arial Narrow" w:hAnsiTheme="majorHAnsi" w:cstheme="majorHAnsi"/>
                <w:sz w:val="16"/>
                <w:szCs w:val="16"/>
              </w:rPr>
              <w:t>diet sheets, special</w:t>
            </w:r>
            <w:r>
              <w:rPr>
                <w:rFonts w:asciiTheme="majorHAnsi" w:eastAsia="Arial Narrow" w:hAnsiTheme="majorHAnsi" w:cstheme="majorHAnsi"/>
                <w:sz w:val="16"/>
                <w:szCs w:val="16"/>
              </w:rPr>
              <w:t xml:space="preserve"> diet menus.</w:t>
            </w:r>
          </w:p>
          <w:p w14:paraId="1CB66F98" w14:textId="77777777" w:rsidR="00981C97" w:rsidRDefault="00981C97" w:rsidP="00981C97">
            <w:pPr>
              <w:widowControl w:val="0"/>
              <w:spacing w:line="231" w:lineRule="auto"/>
              <w:ind w:right="-41"/>
              <w:rPr>
                <w:rFonts w:asciiTheme="majorHAnsi" w:eastAsia="Arial Narrow" w:hAnsiTheme="majorHAnsi" w:cstheme="majorHAnsi"/>
                <w:sz w:val="16"/>
                <w:szCs w:val="16"/>
              </w:rPr>
            </w:pPr>
          </w:p>
          <w:p w14:paraId="1DE3E3CD" w14:textId="77777777" w:rsidR="00981C97" w:rsidRPr="001D6871" w:rsidRDefault="00981C97" w:rsidP="00981C97">
            <w:pPr>
              <w:widowControl w:val="0"/>
              <w:ind w:right="-41"/>
              <w:rPr>
                <w:rFonts w:asciiTheme="majorHAnsi" w:eastAsia="Arial Narrow" w:hAnsiTheme="majorHAnsi" w:cstheme="majorHAnsi"/>
                <w:sz w:val="16"/>
                <w:szCs w:val="16"/>
              </w:rPr>
            </w:pPr>
            <w:r w:rsidRPr="001D6871">
              <w:rPr>
                <w:rFonts w:asciiTheme="majorHAnsi" w:hAnsiTheme="majorHAnsi" w:cstheme="majorHAnsi"/>
                <w:sz w:val="16"/>
                <w:szCs w:val="16"/>
              </w:rPr>
              <w:t xml:space="preserve">e) </w:t>
            </w:r>
            <w:r w:rsidRPr="001D6871">
              <w:rPr>
                <w:rFonts w:asciiTheme="majorHAnsi" w:eastAsia="Arial Narrow" w:hAnsiTheme="majorHAnsi" w:cstheme="majorHAnsi"/>
                <w:sz w:val="16"/>
                <w:szCs w:val="16"/>
              </w:rPr>
              <w:t>Involve patient, relative and</w:t>
            </w:r>
            <w:r>
              <w:rPr>
                <w:rFonts w:asciiTheme="majorHAnsi" w:eastAsia="Arial Narrow" w:hAnsiTheme="majorHAnsi" w:cstheme="majorHAnsi"/>
                <w:sz w:val="16"/>
                <w:szCs w:val="16"/>
              </w:rPr>
              <w:t xml:space="preserve"> </w:t>
            </w:r>
            <w:r w:rsidRPr="001D6871">
              <w:rPr>
                <w:rFonts w:asciiTheme="majorHAnsi" w:eastAsia="Arial Narrow" w:hAnsiTheme="majorHAnsi" w:cstheme="majorHAnsi"/>
                <w:sz w:val="16"/>
                <w:szCs w:val="16"/>
              </w:rPr>
              <w:t xml:space="preserve">significant other, informing them of plan and potential outcomes. </w:t>
            </w:r>
          </w:p>
          <w:p w14:paraId="4AA6F12F" w14:textId="77777777" w:rsidR="00981C97" w:rsidRDefault="00981C97" w:rsidP="00981C97">
            <w:pPr>
              <w:widowControl w:val="0"/>
              <w:ind w:right="-41"/>
              <w:rPr>
                <w:rFonts w:asciiTheme="majorHAnsi" w:hAnsiTheme="majorHAnsi" w:cstheme="majorHAnsi"/>
                <w:sz w:val="16"/>
                <w:szCs w:val="16"/>
              </w:rPr>
            </w:pPr>
          </w:p>
          <w:p w14:paraId="017F7D62" w14:textId="4D52693B" w:rsidR="00981C97" w:rsidRPr="001D6871" w:rsidRDefault="00981C97" w:rsidP="00981C97">
            <w:pPr>
              <w:widowControl w:val="0"/>
              <w:ind w:right="-41"/>
              <w:rPr>
                <w:rFonts w:asciiTheme="majorHAnsi" w:eastAsia="Arial Narrow" w:hAnsiTheme="majorHAnsi" w:cstheme="majorHAnsi"/>
                <w:sz w:val="16"/>
                <w:szCs w:val="16"/>
              </w:rPr>
            </w:pPr>
            <w:r w:rsidRPr="001D6871">
              <w:rPr>
                <w:rFonts w:asciiTheme="majorHAnsi" w:hAnsiTheme="majorHAnsi" w:cstheme="majorHAnsi"/>
                <w:sz w:val="16"/>
                <w:szCs w:val="16"/>
              </w:rPr>
              <w:t xml:space="preserve">f) </w:t>
            </w:r>
            <w:r w:rsidRPr="001D6871">
              <w:rPr>
                <w:rFonts w:asciiTheme="majorHAnsi" w:eastAsia="Arial Narrow" w:hAnsiTheme="majorHAnsi" w:cstheme="majorHAnsi"/>
                <w:sz w:val="16"/>
                <w:szCs w:val="16"/>
              </w:rPr>
              <w:t>Recognise when patients require</w:t>
            </w:r>
            <w:r w:rsidR="00C577E8">
              <w:rPr>
                <w:rFonts w:asciiTheme="majorHAnsi" w:eastAsia="Arial Narrow" w:hAnsiTheme="majorHAnsi" w:cstheme="majorHAnsi"/>
                <w:sz w:val="16"/>
                <w:szCs w:val="16"/>
              </w:rPr>
              <w:t xml:space="preserve"> </w:t>
            </w:r>
          </w:p>
          <w:p w14:paraId="12F9BBE5" w14:textId="0EA056C2" w:rsidR="00981C97" w:rsidRPr="001D6871" w:rsidRDefault="00981C97" w:rsidP="00981C97">
            <w:pPr>
              <w:widowControl w:val="0"/>
              <w:ind w:right="-41"/>
              <w:rPr>
                <w:rFonts w:asciiTheme="majorHAnsi" w:eastAsia="Arial Narrow" w:hAnsiTheme="majorHAnsi" w:cstheme="majorHAnsi"/>
                <w:sz w:val="16"/>
                <w:szCs w:val="16"/>
              </w:rPr>
            </w:pPr>
            <w:r w:rsidRPr="001D6871">
              <w:rPr>
                <w:rFonts w:asciiTheme="majorHAnsi" w:eastAsia="Arial Narrow" w:hAnsiTheme="majorHAnsi" w:cstheme="majorHAnsi"/>
                <w:sz w:val="16"/>
                <w:szCs w:val="16"/>
              </w:rPr>
              <w:t>referral onto other HCP including</w:t>
            </w:r>
            <w:r w:rsidR="00C577E8">
              <w:rPr>
                <w:rFonts w:asciiTheme="majorHAnsi" w:eastAsia="Arial Narrow" w:hAnsiTheme="majorHAnsi" w:cstheme="majorHAnsi"/>
                <w:sz w:val="16"/>
                <w:szCs w:val="16"/>
              </w:rPr>
              <w:t xml:space="preserve"> </w:t>
            </w:r>
          </w:p>
          <w:p w14:paraId="11AA08E0" w14:textId="77777777" w:rsidR="00981C97" w:rsidRDefault="00981C97" w:rsidP="00981C97">
            <w:pPr>
              <w:widowControl w:val="0"/>
              <w:ind w:right="-41"/>
              <w:rPr>
                <w:rFonts w:asciiTheme="majorHAnsi" w:eastAsia="Arial Narrow" w:hAnsiTheme="majorHAnsi" w:cstheme="majorHAnsi"/>
                <w:sz w:val="16"/>
                <w:szCs w:val="16"/>
              </w:rPr>
            </w:pPr>
            <w:r w:rsidRPr="001D6871">
              <w:rPr>
                <w:rFonts w:asciiTheme="majorHAnsi" w:eastAsia="Arial Narrow" w:hAnsiTheme="majorHAnsi" w:cstheme="majorHAnsi"/>
                <w:sz w:val="16"/>
                <w:szCs w:val="16"/>
              </w:rPr>
              <w:t>Dietitian, Speech and Language Therapist, Diabetes Nurse</w:t>
            </w:r>
            <w:r>
              <w:rPr>
                <w:rFonts w:asciiTheme="majorHAnsi" w:eastAsia="Arial Narrow" w:hAnsiTheme="majorHAnsi" w:cstheme="majorHAnsi"/>
                <w:sz w:val="16"/>
                <w:szCs w:val="16"/>
              </w:rPr>
              <w:t xml:space="preserve"> </w:t>
            </w:r>
            <w:r w:rsidRPr="001D6871">
              <w:rPr>
                <w:rFonts w:asciiTheme="majorHAnsi" w:eastAsia="Arial Narrow" w:hAnsiTheme="majorHAnsi" w:cstheme="majorHAnsi"/>
                <w:sz w:val="16"/>
                <w:szCs w:val="16"/>
              </w:rPr>
              <w:t>Specialist. Able to action referral</w:t>
            </w:r>
            <w:r>
              <w:rPr>
                <w:rFonts w:asciiTheme="majorHAnsi" w:eastAsia="Arial Narrow" w:hAnsiTheme="majorHAnsi" w:cstheme="majorHAnsi"/>
                <w:sz w:val="16"/>
                <w:szCs w:val="16"/>
              </w:rPr>
              <w:t xml:space="preserve"> </w:t>
            </w:r>
            <w:r w:rsidRPr="001D6871">
              <w:rPr>
                <w:rFonts w:asciiTheme="majorHAnsi" w:eastAsia="Arial Narrow" w:hAnsiTheme="majorHAnsi" w:cstheme="majorHAnsi"/>
                <w:sz w:val="16"/>
                <w:szCs w:val="16"/>
              </w:rPr>
              <w:t>correctly.</w:t>
            </w:r>
          </w:p>
          <w:p w14:paraId="43233FB2" w14:textId="77777777" w:rsidR="00981C97" w:rsidRDefault="00981C97" w:rsidP="00981C97">
            <w:pPr>
              <w:widowControl w:val="0"/>
              <w:ind w:right="-41"/>
              <w:rPr>
                <w:rFonts w:asciiTheme="majorHAnsi" w:eastAsia="Arial Narrow" w:hAnsiTheme="majorHAnsi" w:cstheme="majorHAnsi"/>
                <w:sz w:val="16"/>
                <w:szCs w:val="16"/>
              </w:rPr>
            </w:pPr>
          </w:p>
          <w:p w14:paraId="402CAC74" w14:textId="77777777" w:rsidR="00981C97" w:rsidRDefault="00981C97" w:rsidP="00981C97">
            <w:pPr>
              <w:widowControl w:val="0"/>
              <w:spacing w:line="276" w:lineRule="auto"/>
              <w:rPr>
                <w:rFonts w:asciiTheme="majorHAnsi" w:eastAsia="Arial Narrow" w:hAnsiTheme="majorHAnsi" w:cstheme="majorHAnsi"/>
                <w:sz w:val="16"/>
                <w:szCs w:val="16"/>
              </w:rPr>
            </w:pPr>
            <w:r w:rsidRPr="006E4A79">
              <w:rPr>
                <w:rFonts w:asciiTheme="majorHAnsi" w:hAnsiTheme="majorHAnsi" w:cstheme="majorHAnsi"/>
                <w:sz w:val="16"/>
                <w:szCs w:val="16"/>
              </w:rPr>
              <w:t xml:space="preserve">g) </w:t>
            </w:r>
            <w:r w:rsidRPr="006E4A79">
              <w:rPr>
                <w:rFonts w:asciiTheme="majorHAnsi" w:eastAsia="Arial Narrow" w:hAnsiTheme="majorHAnsi" w:cstheme="majorHAnsi"/>
                <w:sz w:val="16"/>
                <w:szCs w:val="16"/>
              </w:rPr>
              <w:t>Participate in multi</w:t>
            </w:r>
            <w:r>
              <w:rPr>
                <w:rFonts w:asciiTheme="majorHAnsi" w:eastAsia="Arial Narrow" w:hAnsiTheme="majorHAnsi" w:cstheme="majorHAnsi"/>
                <w:sz w:val="16"/>
                <w:szCs w:val="16"/>
              </w:rPr>
              <w:t>-</w:t>
            </w:r>
            <w:r w:rsidRPr="006E4A79">
              <w:rPr>
                <w:rFonts w:asciiTheme="majorHAnsi" w:eastAsia="Arial Narrow" w:hAnsiTheme="majorHAnsi" w:cstheme="majorHAnsi"/>
                <w:sz w:val="16"/>
                <w:szCs w:val="16"/>
              </w:rPr>
              <w:t>disciplinary</w:t>
            </w:r>
            <w:r>
              <w:rPr>
                <w:rFonts w:asciiTheme="majorHAnsi" w:eastAsia="Arial Narrow" w:hAnsiTheme="majorHAnsi" w:cstheme="majorHAnsi"/>
                <w:sz w:val="16"/>
                <w:szCs w:val="16"/>
              </w:rPr>
              <w:t xml:space="preserve"> </w:t>
            </w:r>
            <w:r w:rsidRPr="006E4A79">
              <w:rPr>
                <w:rFonts w:asciiTheme="majorHAnsi" w:eastAsia="Arial Narrow" w:hAnsiTheme="majorHAnsi" w:cstheme="majorHAnsi"/>
                <w:sz w:val="16"/>
                <w:szCs w:val="16"/>
              </w:rPr>
              <w:t>discussion involving patient, relative and significant others, in the ethical</w:t>
            </w:r>
            <w:r>
              <w:rPr>
                <w:rFonts w:asciiTheme="majorHAnsi" w:eastAsia="Arial Narrow" w:hAnsiTheme="majorHAnsi" w:cstheme="majorHAnsi"/>
                <w:sz w:val="16"/>
                <w:szCs w:val="16"/>
              </w:rPr>
              <w:t xml:space="preserve"> </w:t>
            </w:r>
            <w:r w:rsidRPr="006E4A79">
              <w:rPr>
                <w:rFonts w:asciiTheme="majorHAnsi" w:eastAsia="Arial Narrow" w:hAnsiTheme="majorHAnsi" w:cstheme="majorHAnsi"/>
                <w:sz w:val="16"/>
                <w:szCs w:val="16"/>
              </w:rPr>
              <w:t>issues regarding patients’ nutrition</w:t>
            </w:r>
          </w:p>
          <w:p w14:paraId="223E7E08" w14:textId="77777777" w:rsidR="00981C97" w:rsidRPr="00981C97" w:rsidRDefault="00981C97" w:rsidP="00981C97">
            <w:pPr>
              <w:widowControl w:val="0"/>
              <w:spacing w:line="276" w:lineRule="auto"/>
              <w:rPr>
                <w:rFonts w:asciiTheme="majorHAnsi" w:hAnsiTheme="majorHAnsi" w:cstheme="majorHAnsi"/>
                <w:sz w:val="16"/>
                <w:szCs w:val="16"/>
              </w:rPr>
            </w:pPr>
          </w:p>
          <w:p w14:paraId="5275C901" w14:textId="3395A6F3" w:rsidR="00981C97" w:rsidRPr="006E4A79" w:rsidRDefault="00981C97" w:rsidP="00981C97">
            <w:pPr>
              <w:widowControl w:val="0"/>
              <w:rPr>
                <w:rFonts w:asciiTheme="majorHAnsi" w:eastAsia="Arial Narrow" w:hAnsiTheme="majorHAnsi" w:cstheme="majorHAnsi"/>
                <w:sz w:val="16"/>
                <w:szCs w:val="16"/>
              </w:rPr>
            </w:pPr>
            <w:r w:rsidRPr="006E4A79">
              <w:rPr>
                <w:rFonts w:asciiTheme="majorHAnsi" w:hAnsiTheme="majorHAnsi" w:cstheme="majorHAnsi"/>
                <w:sz w:val="16"/>
                <w:szCs w:val="16"/>
              </w:rPr>
              <w:t xml:space="preserve">h) </w:t>
            </w:r>
            <w:r w:rsidRPr="006E4A79">
              <w:rPr>
                <w:rFonts w:asciiTheme="majorHAnsi" w:eastAsia="Arial Narrow" w:hAnsiTheme="majorHAnsi" w:cstheme="majorHAnsi"/>
                <w:sz w:val="16"/>
                <w:szCs w:val="16"/>
              </w:rPr>
              <w:t>Contributes to discharge planning</w:t>
            </w:r>
            <w:r w:rsidR="00C577E8">
              <w:rPr>
                <w:rFonts w:asciiTheme="majorHAnsi" w:eastAsia="Arial Narrow" w:hAnsiTheme="majorHAnsi" w:cstheme="majorHAnsi"/>
                <w:sz w:val="16"/>
                <w:szCs w:val="16"/>
              </w:rPr>
              <w:t xml:space="preserve"> </w:t>
            </w:r>
          </w:p>
          <w:p w14:paraId="0BAD0BE0" w14:textId="77777777" w:rsidR="00981C97" w:rsidRDefault="00981C97" w:rsidP="00981C97">
            <w:pPr>
              <w:widowControl w:val="0"/>
              <w:ind w:right="208"/>
              <w:rPr>
                <w:rFonts w:asciiTheme="majorHAnsi" w:eastAsia="Arial Narrow" w:hAnsiTheme="majorHAnsi" w:cstheme="majorHAnsi"/>
                <w:sz w:val="16"/>
                <w:szCs w:val="16"/>
              </w:rPr>
            </w:pPr>
            <w:r w:rsidRPr="006E4A79">
              <w:rPr>
                <w:rFonts w:asciiTheme="majorHAnsi" w:eastAsia="Arial Narrow" w:hAnsiTheme="majorHAnsi" w:cstheme="majorHAnsi"/>
                <w:sz w:val="16"/>
                <w:szCs w:val="16"/>
              </w:rPr>
              <w:t xml:space="preserve">process in relation to patients’ oral nutrition. </w:t>
            </w:r>
          </w:p>
          <w:p w14:paraId="08AD420E" w14:textId="77777777" w:rsidR="00981C97" w:rsidRDefault="00981C97" w:rsidP="00981C97">
            <w:pPr>
              <w:widowControl w:val="0"/>
              <w:ind w:right="208"/>
              <w:rPr>
                <w:rFonts w:asciiTheme="majorHAnsi" w:eastAsia="Times New Roman" w:hAnsiTheme="majorHAnsi" w:cstheme="majorHAnsi"/>
                <w:sz w:val="16"/>
                <w:szCs w:val="16"/>
              </w:rPr>
            </w:pPr>
          </w:p>
          <w:p w14:paraId="79CBD6F8" w14:textId="77777777" w:rsidR="00981C97" w:rsidRPr="006E4A79" w:rsidRDefault="00981C97" w:rsidP="00981C97">
            <w:pPr>
              <w:widowControl w:val="0"/>
              <w:ind w:right="208"/>
              <w:rPr>
                <w:rFonts w:asciiTheme="majorHAnsi" w:eastAsia="Times New Roman" w:hAnsiTheme="majorHAnsi" w:cstheme="majorHAnsi"/>
                <w:b/>
                <w:bCs/>
                <w:sz w:val="16"/>
                <w:szCs w:val="16"/>
              </w:rPr>
            </w:pPr>
            <w:r w:rsidRPr="006E4A79">
              <w:rPr>
                <w:rFonts w:asciiTheme="majorHAnsi" w:eastAsia="Times New Roman" w:hAnsiTheme="majorHAnsi" w:cstheme="majorHAnsi"/>
                <w:b/>
                <w:bCs/>
                <w:sz w:val="16"/>
                <w:szCs w:val="16"/>
              </w:rPr>
              <w:t xml:space="preserve">Optional </w:t>
            </w:r>
          </w:p>
          <w:p w14:paraId="6D22B6C7" w14:textId="1C02D7AA" w:rsidR="00981C97" w:rsidRDefault="00981C97" w:rsidP="00981C97">
            <w:pPr>
              <w:widowControl w:val="0"/>
              <w:spacing w:line="276" w:lineRule="auto"/>
            </w:pPr>
            <w:proofErr w:type="spellStart"/>
            <w:r w:rsidRPr="006E4A79">
              <w:rPr>
                <w:rFonts w:asciiTheme="majorHAnsi" w:hAnsiTheme="majorHAnsi" w:cstheme="majorHAnsi"/>
                <w:sz w:val="16"/>
                <w:szCs w:val="16"/>
              </w:rPr>
              <w:t>i</w:t>
            </w:r>
            <w:proofErr w:type="spellEnd"/>
            <w:r w:rsidRPr="006E4A79">
              <w:rPr>
                <w:rFonts w:asciiTheme="majorHAnsi" w:hAnsiTheme="majorHAnsi" w:cstheme="majorHAnsi"/>
                <w:sz w:val="16"/>
                <w:szCs w:val="16"/>
              </w:rPr>
              <w:t xml:space="preserve">) </w:t>
            </w:r>
            <w:r w:rsidRPr="006E4A79">
              <w:rPr>
                <w:rFonts w:asciiTheme="majorHAnsi" w:eastAsia="Arial Narrow" w:hAnsiTheme="majorHAnsi" w:cstheme="majorHAnsi"/>
                <w:sz w:val="16"/>
                <w:szCs w:val="16"/>
              </w:rPr>
              <w:t>Undertake Nutrition Champion role acting as ward lead for Nutrition, representing ward and disseminating information to colleagues, undertake</w:t>
            </w:r>
            <w:r>
              <w:rPr>
                <w:rFonts w:asciiTheme="majorHAnsi" w:eastAsia="Arial Narrow" w:hAnsiTheme="majorHAnsi" w:cstheme="majorHAnsi"/>
                <w:sz w:val="16"/>
                <w:szCs w:val="16"/>
              </w:rPr>
              <w:t xml:space="preserve"> </w:t>
            </w:r>
            <w:r w:rsidRPr="006E4A79">
              <w:rPr>
                <w:rFonts w:asciiTheme="majorHAnsi" w:eastAsia="Arial Narrow" w:hAnsiTheme="majorHAnsi" w:cstheme="majorHAnsi"/>
                <w:sz w:val="16"/>
                <w:szCs w:val="16"/>
              </w:rPr>
              <w:t>audit and attend study days</w:t>
            </w:r>
            <w:r>
              <w:rPr>
                <w:rFonts w:asciiTheme="majorHAnsi" w:eastAsia="Arial Narrow" w:hAnsiTheme="majorHAnsi" w:cstheme="majorHAnsi"/>
                <w:sz w:val="16"/>
                <w:szCs w:val="16"/>
              </w:rPr>
              <w:t>.</w:t>
            </w:r>
            <w:r w:rsidRPr="006E4A79">
              <w:rPr>
                <w:rFonts w:asciiTheme="majorHAnsi" w:eastAsia="Arial Narrow" w:hAnsiTheme="majorHAnsi" w:cstheme="majorHAnsi"/>
                <w:sz w:val="16"/>
                <w:szCs w:val="16"/>
              </w:rPr>
              <w:t xml:space="preserve"> Attend</w:t>
            </w:r>
            <w:r>
              <w:rPr>
                <w:rFonts w:asciiTheme="majorHAnsi" w:eastAsia="Arial Narrow" w:hAnsiTheme="majorHAnsi" w:cstheme="majorHAnsi"/>
                <w:sz w:val="16"/>
                <w:szCs w:val="16"/>
              </w:rPr>
              <w:t xml:space="preserve"> </w:t>
            </w:r>
            <w:r w:rsidRPr="006E4A79">
              <w:rPr>
                <w:rFonts w:asciiTheme="majorHAnsi" w:eastAsia="Arial Narrow" w:hAnsiTheme="majorHAnsi" w:cstheme="majorHAnsi"/>
                <w:sz w:val="16"/>
                <w:szCs w:val="16"/>
              </w:rPr>
              <w:t>annual Nutrition Champion study</w:t>
            </w:r>
            <w:r>
              <w:rPr>
                <w:rFonts w:asciiTheme="majorHAnsi" w:eastAsia="Arial Narrow" w:hAnsiTheme="majorHAnsi" w:cstheme="majorHAnsi"/>
                <w:sz w:val="16"/>
                <w:szCs w:val="16"/>
              </w:rPr>
              <w:t xml:space="preserve"> </w:t>
            </w:r>
            <w:r w:rsidRPr="006E4A79">
              <w:rPr>
                <w:rFonts w:asciiTheme="majorHAnsi" w:eastAsia="Arial Narrow" w:hAnsiTheme="majorHAnsi" w:cstheme="majorHAnsi"/>
                <w:sz w:val="16"/>
                <w:szCs w:val="16"/>
              </w:rPr>
              <w:t>day</w:t>
            </w:r>
            <w:r w:rsidRPr="006E4A79">
              <w:rPr>
                <w:rFonts w:asciiTheme="majorHAnsi" w:eastAsia="Arial Narrow" w:hAnsiTheme="majorHAnsi" w:cstheme="majorHAnsi"/>
                <w:sz w:val="19"/>
                <w:szCs w:val="19"/>
              </w:rPr>
              <w:t>.</w:t>
            </w:r>
          </w:p>
        </w:tc>
        <w:tc>
          <w:tcPr>
            <w:tcW w:w="917" w:type="dxa"/>
          </w:tcPr>
          <w:p w14:paraId="67CAF2F7" w14:textId="77777777" w:rsidR="00981C97" w:rsidRDefault="00981C97" w:rsidP="00981C97">
            <w:pPr>
              <w:widowControl w:val="0"/>
              <w:spacing w:line="276" w:lineRule="auto"/>
            </w:pPr>
          </w:p>
        </w:tc>
      </w:tr>
      <w:tr w:rsidR="005713D9" w14:paraId="7458E0A7" w14:textId="77777777" w:rsidTr="007815A8">
        <w:tc>
          <w:tcPr>
            <w:tcW w:w="10943" w:type="dxa"/>
            <w:gridSpan w:val="4"/>
          </w:tcPr>
          <w:p w14:paraId="25CE3F23" w14:textId="038E147E" w:rsidR="005713D9" w:rsidRDefault="005713D9" w:rsidP="005713D9">
            <w:pPr>
              <w:widowControl w:val="0"/>
              <w:spacing w:line="276" w:lineRule="auto"/>
              <w:jc w:val="center"/>
            </w:pPr>
            <w:r w:rsidRPr="00413619">
              <w:rPr>
                <w:rFonts w:asciiTheme="majorHAnsi" w:eastAsia="Arial Narrow" w:hAnsiTheme="majorHAnsi" w:cstheme="majorHAnsi"/>
                <w:b/>
                <w:sz w:val="18"/>
                <w:szCs w:val="18"/>
                <w:shd w:val="clear" w:color="auto" w:fill="CCFFFF"/>
              </w:rPr>
              <w:t>Education resources to support your development</w:t>
            </w:r>
          </w:p>
        </w:tc>
      </w:tr>
    </w:tbl>
    <w:p w14:paraId="4FDB0154" w14:textId="77777777" w:rsidR="005713D9" w:rsidRDefault="005713D9" w:rsidP="00FD2D31">
      <w:pPr>
        <w:widowControl w:val="0"/>
        <w:spacing w:line="276" w:lineRule="auto"/>
        <w:jc w:val="right"/>
      </w:pPr>
    </w:p>
    <w:p w14:paraId="59FCA100" w14:textId="77777777" w:rsidR="005713D9" w:rsidRDefault="005713D9" w:rsidP="00FD2D31">
      <w:pPr>
        <w:widowControl w:val="0"/>
        <w:spacing w:line="276" w:lineRule="auto"/>
        <w:jc w:val="right"/>
      </w:pPr>
    </w:p>
    <w:p w14:paraId="1EFA0231" w14:textId="262D53BB" w:rsidR="00FD2D31" w:rsidRDefault="00FD2D31" w:rsidP="00FD2D31">
      <w:pPr>
        <w:widowControl w:val="0"/>
        <w:spacing w:line="276" w:lineRule="auto"/>
        <w:jc w:val="right"/>
        <w:rPr>
          <w:b/>
        </w:rPr>
      </w:pPr>
      <w:r>
        <w:t xml:space="preserve">Page </w:t>
      </w:r>
      <w:r>
        <w:rPr>
          <w:b/>
        </w:rPr>
        <w:t xml:space="preserve">16 </w:t>
      </w:r>
      <w:r>
        <w:t xml:space="preserve">of </w:t>
      </w:r>
      <w:r w:rsidR="00C577E8">
        <w:rPr>
          <w:b/>
        </w:rPr>
        <w:t>32</w:t>
      </w:r>
    </w:p>
    <w:tbl>
      <w:tblPr>
        <w:tblStyle w:val="TableGrid"/>
        <w:tblW w:w="9858" w:type="dxa"/>
        <w:tblLook w:val="04A0" w:firstRow="1" w:lastRow="0" w:firstColumn="1" w:lastColumn="0" w:noHBand="0" w:noVBand="1"/>
      </w:tblPr>
      <w:tblGrid>
        <w:gridCol w:w="3969"/>
        <w:gridCol w:w="956"/>
        <w:gridCol w:w="3969"/>
        <w:gridCol w:w="964"/>
      </w:tblGrid>
      <w:tr w:rsidR="00F546D7" w14:paraId="4DE4A818" w14:textId="77777777" w:rsidTr="00B019F5">
        <w:tc>
          <w:tcPr>
            <w:tcW w:w="3969" w:type="dxa"/>
            <w:vAlign w:val="center"/>
          </w:tcPr>
          <w:p w14:paraId="25AB1ABB" w14:textId="77777777" w:rsidR="00F546D7" w:rsidRPr="004C4B34" w:rsidRDefault="00F546D7" w:rsidP="00B019F5">
            <w:pPr>
              <w:widowControl w:val="0"/>
              <w:jc w:val="center"/>
              <w:rPr>
                <w:rFonts w:asciiTheme="majorHAnsi" w:eastAsia="Arial Narrow" w:hAnsiTheme="majorHAnsi" w:cstheme="majorHAnsi"/>
                <w:b/>
                <w:sz w:val="16"/>
                <w:szCs w:val="16"/>
              </w:rPr>
            </w:pPr>
            <w:r w:rsidRPr="004C4B34">
              <w:rPr>
                <w:rFonts w:asciiTheme="majorHAnsi" w:eastAsia="Arial Narrow" w:hAnsiTheme="majorHAnsi" w:cstheme="majorHAnsi"/>
                <w:b/>
                <w:sz w:val="16"/>
                <w:szCs w:val="16"/>
              </w:rPr>
              <w:t>Competency</w:t>
            </w:r>
          </w:p>
          <w:p w14:paraId="302D2D6F" w14:textId="77777777" w:rsidR="00F546D7" w:rsidRDefault="00F546D7" w:rsidP="00B019F5">
            <w:pPr>
              <w:widowControl w:val="0"/>
              <w:jc w:val="center"/>
              <w:rPr>
                <w:rFonts w:asciiTheme="majorHAnsi" w:eastAsia="Arial Narrow" w:hAnsiTheme="majorHAnsi" w:cstheme="majorHAnsi"/>
                <w:b/>
                <w:sz w:val="16"/>
                <w:szCs w:val="16"/>
              </w:rPr>
            </w:pPr>
            <w:r w:rsidRPr="004C4B34">
              <w:rPr>
                <w:rFonts w:asciiTheme="majorHAnsi" w:eastAsia="Arial Narrow" w:hAnsiTheme="majorHAnsi" w:cstheme="majorHAnsi"/>
                <w:b/>
                <w:sz w:val="16"/>
                <w:szCs w:val="16"/>
              </w:rPr>
              <w:t>Indicators</w:t>
            </w:r>
          </w:p>
          <w:p w14:paraId="5034C953" w14:textId="22E18C6A" w:rsidR="00F546D7" w:rsidRPr="00C6675F" w:rsidRDefault="00F25DA7" w:rsidP="00B019F5">
            <w:pPr>
              <w:widowControl w:val="0"/>
              <w:jc w:val="center"/>
              <w:rPr>
                <w:rFonts w:asciiTheme="majorHAnsi" w:eastAsia="Arial Narrow" w:hAnsiTheme="majorHAnsi" w:cstheme="majorHAnsi"/>
                <w:b/>
                <w:sz w:val="16"/>
                <w:szCs w:val="16"/>
              </w:rPr>
            </w:pPr>
            <w:r>
              <w:rPr>
                <w:rFonts w:asciiTheme="majorHAnsi" w:eastAsia="Arial Narrow" w:hAnsiTheme="majorHAnsi" w:cstheme="majorHAnsi"/>
                <w:b/>
                <w:sz w:val="16"/>
                <w:szCs w:val="16"/>
              </w:rPr>
              <w:t>3</w:t>
            </w:r>
            <w:r w:rsidRPr="00F25DA7">
              <w:rPr>
                <w:rFonts w:asciiTheme="majorHAnsi" w:eastAsia="Arial Narrow" w:hAnsiTheme="majorHAnsi" w:cstheme="majorHAnsi"/>
                <w:b/>
                <w:sz w:val="16"/>
                <w:szCs w:val="16"/>
                <w:vertAlign w:val="superscript"/>
              </w:rPr>
              <w:t>rd</w:t>
            </w:r>
            <w:r>
              <w:rPr>
                <w:rFonts w:asciiTheme="majorHAnsi" w:eastAsia="Arial Narrow" w:hAnsiTheme="majorHAnsi" w:cstheme="majorHAnsi"/>
                <w:b/>
                <w:sz w:val="16"/>
                <w:szCs w:val="16"/>
              </w:rPr>
              <w:t xml:space="preserve"> Level</w:t>
            </w:r>
          </w:p>
        </w:tc>
        <w:tc>
          <w:tcPr>
            <w:tcW w:w="956" w:type="dxa"/>
            <w:vAlign w:val="center"/>
          </w:tcPr>
          <w:p w14:paraId="141C525E" w14:textId="77777777" w:rsidR="00F546D7" w:rsidRPr="00774A0F" w:rsidRDefault="00F546D7" w:rsidP="00B019F5">
            <w:pPr>
              <w:widowControl w:val="0"/>
              <w:ind w:right="123"/>
              <w:jc w:val="center"/>
              <w:rPr>
                <w:rFonts w:asciiTheme="majorHAnsi" w:eastAsia="Arial Narrow" w:hAnsiTheme="majorHAnsi" w:cstheme="majorHAnsi"/>
                <w:sz w:val="16"/>
                <w:szCs w:val="16"/>
              </w:rPr>
            </w:pPr>
            <w:r w:rsidRPr="00774A0F">
              <w:rPr>
                <w:rFonts w:asciiTheme="majorHAnsi" w:eastAsia="Arial Narrow" w:hAnsiTheme="majorHAnsi" w:cstheme="majorHAnsi"/>
                <w:sz w:val="16"/>
                <w:szCs w:val="16"/>
              </w:rPr>
              <w:t>Achieved</w:t>
            </w:r>
          </w:p>
          <w:p w14:paraId="1D909221" w14:textId="77777777" w:rsidR="00F546D7" w:rsidRDefault="00F546D7" w:rsidP="00B019F5">
            <w:pPr>
              <w:widowControl w:val="0"/>
              <w:ind w:right="120"/>
              <w:jc w:val="center"/>
              <w:rPr>
                <w:rFonts w:asciiTheme="majorHAnsi" w:eastAsia="Arial Narrow" w:hAnsiTheme="majorHAnsi" w:cstheme="majorHAnsi"/>
                <w:sz w:val="16"/>
                <w:szCs w:val="16"/>
              </w:rPr>
            </w:pPr>
            <w:r w:rsidRPr="00774A0F">
              <w:rPr>
                <w:rFonts w:asciiTheme="majorHAnsi" w:eastAsia="Arial Narrow" w:hAnsiTheme="majorHAnsi" w:cstheme="majorHAnsi"/>
                <w:sz w:val="16"/>
                <w:szCs w:val="16"/>
              </w:rPr>
              <w:t>Assessor</w:t>
            </w:r>
          </w:p>
          <w:p w14:paraId="4E42B562" w14:textId="77777777" w:rsidR="00F546D7" w:rsidRPr="00145A98" w:rsidRDefault="00F546D7" w:rsidP="00B019F5">
            <w:pPr>
              <w:widowControl w:val="0"/>
              <w:ind w:right="120"/>
              <w:jc w:val="center"/>
              <w:rPr>
                <w:rFonts w:asciiTheme="majorHAnsi" w:eastAsia="Arial Narrow" w:hAnsiTheme="majorHAnsi" w:cstheme="majorHAnsi"/>
                <w:sz w:val="16"/>
                <w:szCs w:val="16"/>
              </w:rPr>
            </w:pPr>
            <w:r w:rsidRPr="00774A0F">
              <w:rPr>
                <w:rFonts w:asciiTheme="majorHAnsi" w:eastAsia="Arial Narrow" w:hAnsiTheme="majorHAnsi" w:cstheme="majorHAnsi"/>
                <w:sz w:val="16"/>
                <w:szCs w:val="16"/>
              </w:rPr>
              <w:t>Signature</w:t>
            </w:r>
          </w:p>
        </w:tc>
        <w:tc>
          <w:tcPr>
            <w:tcW w:w="3969" w:type="dxa"/>
            <w:vAlign w:val="center"/>
          </w:tcPr>
          <w:p w14:paraId="70354FAF" w14:textId="77777777" w:rsidR="00F546D7" w:rsidRPr="00774A0F" w:rsidRDefault="00F546D7" w:rsidP="00F25DA7">
            <w:pPr>
              <w:widowControl w:val="0"/>
              <w:ind w:right="63"/>
              <w:jc w:val="center"/>
              <w:rPr>
                <w:rFonts w:asciiTheme="majorHAnsi" w:eastAsia="Arial Narrow" w:hAnsiTheme="majorHAnsi" w:cstheme="majorHAnsi"/>
                <w:b/>
                <w:sz w:val="16"/>
                <w:szCs w:val="16"/>
              </w:rPr>
            </w:pPr>
            <w:r w:rsidRPr="00774A0F">
              <w:rPr>
                <w:rFonts w:asciiTheme="majorHAnsi" w:eastAsia="Arial Narrow" w:hAnsiTheme="majorHAnsi" w:cstheme="majorHAnsi"/>
                <w:b/>
                <w:sz w:val="16"/>
                <w:szCs w:val="16"/>
              </w:rPr>
              <w:t>Competency</w:t>
            </w:r>
          </w:p>
          <w:p w14:paraId="483ED9AB" w14:textId="77777777" w:rsidR="00F546D7" w:rsidRDefault="00F546D7" w:rsidP="00B019F5">
            <w:pPr>
              <w:widowControl w:val="0"/>
              <w:ind w:right="63"/>
              <w:jc w:val="center"/>
              <w:rPr>
                <w:rFonts w:asciiTheme="majorHAnsi" w:eastAsia="Arial Narrow" w:hAnsiTheme="majorHAnsi" w:cstheme="majorHAnsi"/>
                <w:b/>
                <w:sz w:val="16"/>
                <w:szCs w:val="16"/>
              </w:rPr>
            </w:pPr>
            <w:r w:rsidRPr="00774A0F">
              <w:rPr>
                <w:rFonts w:asciiTheme="majorHAnsi" w:eastAsia="Arial Narrow" w:hAnsiTheme="majorHAnsi" w:cstheme="majorHAnsi"/>
                <w:b/>
                <w:sz w:val="16"/>
                <w:szCs w:val="16"/>
              </w:rPr>
              <w:t>Indicators</w:t>
            </w:r>
          </w:p>
          <w:p w14:paraId="2E3160F2" w14:textId="4FF40C0A" w:rsidR="00F546D7" w:rsidRPr="00145A98" w:rsidRDefault="00F25DA7" w:rsidP="00B019F5">
            <w:pPr>
              <w:widowControl w:val="0"/>
              <w:ind w:right="63"/>
              <w:jc w:val="center"/>
              <w:rPr>
                <w:rFonts w:asciiTheme="majorHAnsi" w:eastAsia="Arial Narrow" w:hAnsiTheme="majorHAnsi" w:cstheme="majorHAnsi"/>
                <w:b/>
                <w:sz w:val="16"/>
                <w:szCs w:val="16"/>
              </w:rPr>
            </w:pPr>
            <w:r>
              <w:rPr>
                <w:rFonts w:asciiTheme="majorHAnsi" w:eastAsia="Arial Narrow" w:hAnsiTheme="majorHAnsi" w:cstheme="majorHAnsi"/>
                <w:b/>
                <w:sz w:val="16"/>
                <w:szCs w:val="16"/>
              </w:rPr>
              <w:t>4</w:t>
            </w:r>
            <w:r w:rsidRPr="00F25DA7">
              <w:rPr>
                <w:rFonts w:asciiTheme="majorHAnsi" w:eastAsia="Arial Narrow" w:hAnsiTheme="majorHAnsi" w:cstheme="majorHAnsi"/>
                <w:b/>
                <w:sz w:val="16"/>
                <w:szCs w:val="16"/>
                <w:vertAlign w:val="superscript"/>
              </w:rPr>
              <w:t>th</w:t>
            </w:r>
            <w:r>
              <w:rPr>
                <w:rFonts w:asciiTheme="majorHAnsi" w:eastAsia="Arial Narrow" w:hAnsiTheme="majorHAnsi" w:cstheme="majorHAnsi"/>
                <w:b/>
                <w:sz w:val="16"/>
                <w:szCs w:val="16"/>
              </w:rPr>
              <w:t xml:space="preserve"> Level</w:t>
            </w:r>
          </w:p>
        </w:tc>
        <w:tc>
          <w:tcPr>
            <w:tcW w:w="964" w:type="dxa"/>
            <w:vAlign w:val="center"/>
          </w:tcPr>
          <w:p w14:paraId="3760E600" w14:textId="77777777" w:rsidR="00F546D7" w:rsidRDefault="00F546D7" w:rsidP="00B019F5">
            <w:pPr>
              <w:widowControl w:val="0"/>
              <w:spacing w:line="276" w:lineRule="auto"/>
              <w:jc w:val="center"/>
              <w:rPr>
                <w:rFonts w:asciiTheme="majorHAnsi" w:eastAsia="Arial Narrow" w:hAnsiTheme="majorHAnsi" w:cstheme="majorHAnsi"/>
                <w:sz w:val="16"/>
                <w:szCs w:val="16"/>
              </w:rPr>
            </w:pPr>
            <w:r w:rsidRPr="00774A0F">
              <w:rPr>
                <w:rFonts w:asciiTheme="majorHAnsi" w:eastAsia="Arial Narrow" w:hAnsiTheme="majorHAnsi" w:cstheme="majorHAnsi"/>
                <w:sz w:val="16"/>
                <w:szCs w:val="16"/>
              </w:rPr>
              <w:t>Achieved</w:t>
            </w:r>
          </w:p>
          <w:p w14:paraId="1B646FC9" w14:textId="77777777" w:rsidR="00F546D7" w:rsidRDefault="00F546D7" w:rsidP="00B019F5">
            <w:pPr>
              <w:widowControl w:val="0"/>
              <w:spacing w:line="276" w:lineRule="auto"/>
              <w:jc w:val="center"/>
              <w:rPr>
                <w:rFonts w:asciiTheme="majorHAnsi" w:eastAsia="Arial Narrow" w:hAnsiTheme="majorHAnsi" w:cstheme="majorHAnsi"/>
                <w:sz w:val="16"/>
                <w:szCs w:val="16"/>
              </w:rPr>
            </w:pPr>
            <w:r w:rsidRPr="00774A0F">
              <w:rPr>
                <w:rFonts w:asciiTheme="majorHAnsi" w:eastAsia="Arial Narrow" w:hAnsiTheme="majorHAnsi" w:cstheme="majorHAnsi"/>
                <w:sz w:val="16"/>
                <w:szCs w:val="16"/>
              </w:rPr>
              <w:t>Assessor</w:t>
            </w:r>
          </w:p>
          <w:p w14:paraId="77212711" w14:textId="77777777" w:rsidR="00F546D7" w:rsidRDefault="00F546D7" w:rsidP="00B019F5">
            <w:pPr>
              <w:widowControl w:val="0"/>
              <w:spacing w:line="276" w:lineRule="auto"/>
              <w:jc w:val="center"/>
            </w:pPr>
            <w:r w:rsidRPr="00774A0F">
              <w:rPr>
                <w:rFonts w:asciiTheme="majorHAnsi" w:eastAsia="Arial Narrow" w:hAnsiTheme="majorHAnsi" w:cstheme="majorHAnsi"/>
                <w:sz w:val="16"/>
                <w:szCs w:val="16"/>
              </w:rPr>
              <w:t>Signature</w:t>
            </w:r>
          </w:p>
        </w:tc>
      </w:tr>
      <w:tr w:rsidR="00F546D7" w14:paraId="7AA48482" w14:textId="77777777" w:rsidTr="00EF2656">
        <w:tc>
          <w:tcPr>
            <w:tcW w:w="3969" w:type="dxa"/>
          </w:tcPr>
          <w:p w14:paraId="67F0AA7B" w14:textId="77777777" w:rsidR="00F546D7" w:rsidRPr="00774A0F" w:rsidRDefault="00F546D7" w:rsidP="00EF2656">
            <w:pPr>
              <w:widowControl w:val="0"/>
              <w:rPr>
                <w:rFonts w:asciiTheme="majorHAnsi" w:eastAsia="Arial Narrow" w:hAnsiTheme="majorHAnsi" w:cstheme="majorHAnsi"/>
                <w:sz w:val="16"/>
                <w:szCs w:val="16"/>
              </w:rPr>
            </w:pPr>
            <w:r w:rsidRPr="00774A0F">
              <w:rPr>
                <w:rFonts w:asciiTheme="majorHAnsi" w:eastAsia="Arial Narrow" w:hAnsiTheme="majorHAnsi" w:cstheme="majorHAnsi"/>
                <w:sz w:val="16"/>
                <w:szCs w:val="16"/>
              </w:rPr>
              <w:t>After obtaining consent from the</w:t>
            </w:r>
            <w:r>
              <w:rPr>
                <w:rFonts w:asciiTheme="majorHAnsi" w:eastAsia="Arial Narrow" w:hAnsiTheme="majorHAnsi" w:cstheme="majorHAnsi"/>
                <w:sz w:val="16"/>
                <w:szCs w:val="16"/>
              </w:rPr>
              <w:t xml:space="preserve"> </w:t>
            </w:r>
            <w:r w:rsidRPr="00774A0F">
              <w:rPr>
                <w:rFonts w:asciiTheme="majorHAnsi" w:eastAsia="Arial Narrow" w:hAnsiTheme="majorHAnsi" w:cstheme="majorHAnsi"/>
                <w:sz w:val="16"/>
                <w:szCs w:val="16"/>
              </w:rPr>
              <w:t xml:space="preserve">patient (as appropriate) Level 1 and 2+ </w:t>
            </w:r>
          </w:p>
          <w:p w14:paraId="16C9159D" w14:textId="77777777" w:rsidR="00F546D7" w:rsidRDefault="00F546D7" w:rsidP="00EF2656">
            <w:pPr>
              <w:widowControl w:val="0"/>
              <w:rPr>
                <w:rFonts w:asciiTheme="majorHAnsi" w:hAnsiTheme="majorHAnsi" w:cstheme="majorHAnsi"/>
                <w:sz w:val="16"/>
                <w:szCs w:val="16"/>
              </w:rPr>
            </w:pPr>
          </w:p>
          <w:p w14:paraId="3B4EF536" w14:textId="20956C29" w:rsidR="00F546D7" w:rsidRPr="00774A0F" w:rsidRDefault="00F546D7" w:rsidP="00EF2656">
            <w:pPr>
              <w:widowControl w:val="0"/>
              <w:rPr>
                <w:rFonts w:asciiTheme="majorHAnsi" w:eastAsia="Arial Narrow" w:hAnsiTheme="majorHAnsi" w:cstheme="majorHAnsi"/>
                <w:sz w:val="16"/>
                <w:szCs w:val="16"/>
              </w:rPr>
            </w:pPr>
            <w:r w:rsidRPr="00774A0F">
              <w:rPr>
                <w:rFonts w:asciiTheme="majorHAnsi" w:hAnsiTheme="majorHAnsi" w:cstheme="majorHAnsi"/>
                <w:sz w:val="16"/>
                <w:szCs w:val="16"/>
              </w:rPr>
              <w:t xml:space="preserve">a) </w:t>
            </w:r>
            <w:r w:rsidRPr="00774A0F">
              <w:rPr>
                <w:rFonts w:asciiTheme="majorHAnsi" w:eastAsia="Arial Narrow" w:hAnsiTheme="majorHAnsi" w:cstheme="majorHAnsi"/>
                <w:sz w:val="16"/>
                <w:szCs w:val="16"/>
              </w:rPr>
              <w:t>Ensure that all patients have MUST*</w:t>
            </w:r>
            <w:r w:rsidR="00C577E8">
              <w:rPr>
                <w:rFonts w:asciiTheme="majorHAnsi" w:eastAsia="Arial Narrow" w:hAnsiTheme="majorHAnsi" w:cstheme="majorHAnsi"/>
                <w:sz w:val="16"/>
                <w:szCs w:val="16"/>
              </w:rPr>
              <w:t xml:space="preserve"> </w:t>
            </w:r>
          </w:p>
          <w:p w14:paraId="5F21F5E7" w14:textId="77777777" w:rsidR="00F546D7" w:rsidRPr="00774A0F" w:rsidRDefault="00F546D7" w:rsidP="00EF2656">
            <w:pPr>
              <w:widowControl w:val="0"/>
              <w:rPr>
                <w:rFonts w:asciiTheme="majorHAnsi" w:eastAsia="Arial Narrow" w:hAnsiTheme="majorHAnsi" w:cstheme="majorHAnsi"/>
                <w:sz w:val="16"/>
                <w:szCs w:val="16"/>
              </w:rPr>
            </w:pPr>
            <w:r w:rsidRPr="00774A0F">
              <w:rPr>
                <w:rFonts w:asciiTheme="majorHAnsi" w:eastAsia="Arial Narrow" w:hAnsiTheme="majorHAnsi" w:cstheme="majorHAnsi"/>
                <w:sz w:val="16"/>
                <w:szCs w:val="16"/>
              </w:rPr>
              <w:t xml:space="preserve">completed and that an appropriate plan of care is provided by the relevant HCP </w:t>
            </w:r>
          </w:p>
          <w:p w14:paraId="34E37E3A" w14:textId="77777777" w:rsidR="00F546D7" w:rsidRDefault="00F546D7" w:rsidP="00EF2656">
            <w:pPr>
              <w:widowControl w:val="0"/>
              <w:rPr>
                <w:rFonts w:asciiTheme="majorHAnsi" w:hAnsiTheme="majorHAnsi" w:cstheme="majorHAnsi"/>
                <w:sz w:val="16"/>
                <w:szCs w:val="16"/>
              </w:rPr>
            </w:pPr>
          </w:p>
          <w:p w14:paraId="166E52B6" w14:textId="3A80EA9C" w:rsidR="00F546D7" w:rsidRPr="00774A0F" w:rsidRDefault="00F546D7" w:rsidP="00EF2656">
            <w:pPr>
              <w:widowControl w:val="0"/>
              <w:rPr>
                <w:rFonts w:asciiTheme="majorHAnsi" w:eastAsia="Arial Narrow" w:hAnsiTheme="majorHAnsi" w:cstheme="majorHAnsi"/>
                <w:sz w:val="16"/>
                <w:szCs w:val="16"/>
              </w:rPr>
            </w:pPr>
            <w:r w:rsidRPr="00774A0F">
              <w:rPr>
                <w:rFonts w:asciiTheme="majorHAnsi" w:hAnsiTheme="majorHAnsi" w:cstheme="majorHAnsi"/>
                <w:sz w:val="16"/>
                <w:szCs w:val="16"/>
              </w:rPr>
              <w:t xml:space="preserve">b) </w:t>
            </w:r>
            <w:r w:rsidRPr="00774A0F">
              <w:rPr>
                <w:rFonts w:asciiTheme="majorHAnsi" w:eastAsia="Arial Narrow" w:hAnsiTheme="majorHAnsi" w:cstheme="majorHAnsi"/>
                <w:sz w:val="16"/>
                <w:szCs w:val="16"/>
              </w:rPr>
              <w:t>Ensure that PHT policies, guidelines</w:t>
            </w:r>
            <w:r w:rsidR="00C577E8">
              <w:rPr>
                <w:rFonts w:asciiTheme="majorHAnsi" w:eastAsia="Arial Narrow" w:hAnsiTheme="majorHAnsi" w:cstheme="majorHAnsi"/>
                <w:sz w:val="16"/>
                <w:szCs w:val="16"/>
              </w:rPr>
              <w:t xml:space="preserve"> </w:t>
            </w:r>
          </w:p>
          <w:p w14:paraId="2167C937" w14:textId="77777777" w:rsidR="00F546D7" w:rsidRPr="00774A0F" w:rsidRDefault="00F546D7" w:rsidP="00EF2656">
            <w:pPr>
              <w:widowControl w:val="0"/>
              <w:rPr>
                <w:rFonts w:asciiTheme="majorHAnsi" w:eastAsia="Arial Narrow" w:hAnsiTheme="majorHAnsi" w:cstheme="majorHAnsi"/>
                <w:sz w:val="16"/>
                <w:szCs w:val="16"/>
              </w:rPr>
            </w:pPr>
            <w:r w:rsidRPr="00774A0F">
              <w:rPr>
                <w:rFonts w:asciiTheme="majorHAnsi" w:eastAsia="Arial Narrow" w:hAnsiTheme="majorHAnsi" w:cstheme="majorHAnsi"/>
                <w:sz w:val="16"/>
                <w:szCs w:val="16"/>
              </w:rPr>
              <w:t xml:space="preserve">and procedures are adhered to by staff. </w:t>
            </w:r>
          </w:p>
          <w:p w14:paraId="259F0631" w14:textId="77777777" w:rsidR="00F546D7" w:rsidRDefault="00F546D7" w:rsidP="00EF2656">
            <w:pPr>
              <w:widowControl w:val="0"/>
              <w:rPr>
                <w:rFonts w:asciiTheme="majorHAnsi" w:hAnsiTheme="majorHAnsi" w:cstheme="majorHAnsi"/>
                <w:sz w:val="16"/>
                <w:szCs w:val="16"/>
              </w:rPr>
            </w:pPr>
          </w:p>
          <w:p w14:paraId="60BD5D04" w14:textId="0A8BB781" w:rsidR="00F546D7" w:rsidRPr="00774A0F" w:rsidRDefault="00F546D7" w:rsidP="00EF2656">
            <w:pPr>
              <w:widowControl w:val="0"/>
              <w:rPr>
                <w:rFonts w:asciiTheme="majorHAnsi" w:eastAsia="Arial Narrow" w:hAnsiTheme="majorHAnsi" w:cstheme="majorHAnsi"/>
                <w:sz w:val="16"/>
                <w:szCs w:val="16"/>
              </w:rPr>
            </w:pPr>
            <w:r w:rsidRPr="00774A0F">
              <w:rPr>
                <w:rFonts w:asciiTheme="majorHAnsi" w:hAnsiTheme="majorHAnsi" w:cstheme="majorHAnsi"/>
                <w:sz w:val="16"/>
                <w:szCs w:val="16"/>
              </w:rPr>
              <w:t xml:space="preserve">c) </w:t>
            </w:r>
            <w:r w:rsidRPr="00774A0F">
              <w:rPr>
                <w:rFonts w:asciiTheme="majorHAnsi" w:eastAsia="Arial Narrow" w:hAnsiTheme="majorHAnsi" w:cstheme="majorHAnsi"/>
                <w:sz w:val="16"/>
                <w:szCs w:val="16"/>
              </w:rPr>
              <w:t xml:space="preserve">Ensure 100% compliance with MUST screening on </w:t>
            </w:r>
            <w:proofErr w:type="spellStart"/>
            <w:r w:rsidRPr="00774A0F">
              <w:rPr>
                <w:rFonts w:asciiTheme="majorHAnsi" w:eastAsia="Arial Narrow" w:hAnsiTheme="majorHAnsi" w:cstheme="majorHAnsi"/>
                <w:sz w:val="16"/>
                <w:szCs w:val="16"/>
              </w:rPr>
              <w:t>Vitalpac</w:t>
            </w:r>
            <w:proofErr w:type="spellEnd"/>
            <w:r w:rsidRPr="00774A0F">
              <w:rPr>
                <w:rFonts w:asciiTheme="majorHAnsi" w:eastAsia="Arial Narrow" w:hAnsiTheme="majorHAnsi" w:cstheme="majorHAnsi"/>
                <w:sz w:val="16"/>
                <w:szCs w:val="16"/>
              </w:rPr>
              <w:t xml:space="preserve"> and develop and implement action plans to improve compliance</w:t>
            </w:r>
            <w:r w:rsidR="00C577E8">
              <w:rPr>
                <w:rFonts w:asciiTheme="majorHAnsi" w:eastAsia="Arial Narrow" w:hAnsiTheme="majorHAnsi" w:cstheme="majorHAnsi"/>
                <w:sz w:val="16"/>
                <w:szCs w:val="16"/>
              </w:rPr>
              <w:t xml:space="preserve"> </w:t>
            </w:r>
          </w:p>
          <w:p w14:paraId="5BA64CC6" w14:textId="77777777" w:rsidR="00F546D7" w:rsidRDefault="00F546D7" w:rsidP="00EF2656">
            <w:pPr>
              <w:widowControl w:val="0"/>
              <w:spacing w:line="231" w:lineRule="auto"/>
              <w:rPr>
                <w:rFonts w:asciiTheme="majorHAnsi" w:hAnsiTheme="majorHAnsi" w:cstheme="majorHAnsi"/>
                <w:sz w:val="16"/>
                <w:szCs w:val="16"/>
              </w:rPr>
            </w:pPr>
          </w:p>
          <w:p w14:paraId="15DC3E78" w14:textId="77777777" w:rsidR="00F546D7" w:rsidRDefault="00F546D7" w:rsidP="00EF2656">
            <w:pPr>
              <w:widowControl w:val="0"/>
              <w:spacing w:line="231" w:lineRule="auto"/>
              <w:rPr>
                <w:rFonts w:asciiTheme="majorHAnsi" w:eastAsia="Arial Narrow" w:hAnsiTheme="majorHAnsi" w:cstheme="majorHAnsi"/>
                <w:sz w:val="16"/>
                <w:szCs w:val="16"/>
              </w:rPr>
            </w:pPr>
            <w:r w:rsidRPr="00774A0F">
              <w:rPr>
                <w:rFonts w:asciiTheme="majorHAnsi" w:hAnsiTheme="majorHAnsi" w:cstheme="majorHAnsi"/>
                <w:sz w:val="16"/>
                <w:szCs w:val="16"/>
              </w:rPr>
              <w:t xml:space="preserve">d) </w:t>
            </w:r>
            <w:r w:rsidRPr="00774A0F">
              <w:rPr>
                <w:rFonts w:asciiTheme="majorHAnsi" w:eastAsia="Arial Narrow" w:hAnsiTheme="majorHAnsi" w:cstheme="majorHAnsi"/>
                <w:sz w:val="16"/>
                <w:szCs w:val="16"/>
              </w:rPr>
              <w:t xml:space="preserve">Ensure clinical area has appropriate resources/equipment to undertake screening e.g., scales, height chart. </w:t>
            </w:r>
          </w:p>
          <w:p w14:paraId="3D5542B5" w14:textId="77777777" w:rsidR="00F546D7" w:rsidRDefault="00F546D7" w:rsidP="00EF2656">
            <w:pPr>
              <w:widowControl w:val="0"/>
              <w:rPr>
                <w:rFonts w:asciiTheme="majorHAnsi" w:eastAsia="Arial Narrow" w:hAnsiTheme="majorHAnsi" w:cstheme="majorHAnsi"/>
                <w:sz w:val="16"/>
                <w:szCs w:val="16"/>
              </w:rPr>
            </w:pPr>
          </w:p>
          <w:p w14:paraId="0AECEDAD" w14:textId="30DF4E11" w:rsidR="00F546D7" w:rsidRPr="001D6871" w:rsidRDefault="00F546D7" w:rsidP="00EF2656">
            <w:pPr>
              <w:widowControl w:val="0"/>
              <w:rPr>
                <w:rFonts w:asciiTheme="majorHAnsi" w:eastAsia="Arial Narrow" w:hAnsiTheme="majorHAnsi" w:cstheme="majorHAnsi"/>
                <w:sz w:val="16"/>
                <w:szCs w:val="16"/>
              </w:rPr>
            </w:pPr>
            <w:r w:rsidRPr="00774A0F">
              <w:rPr>
                <w:rFonts w:asciiTheme="majorHAnsi" w:hAnsiTheme="majorHAnsi" w:cstheme="majorHAnsi"/>
                <w:sz w:val="16"/>
                <w:szCs w:val="16"/>
              </w:rPr>
              <w:t xml:space="preserve">e) </w:t>
            </w:r>
            <w:r w:rsidRPr="00774A0F">
              <w:rPr>
                <w:rFonts w:asciiTheme="majorHAnsi" w:eastAsia="Arial Narrow" w:hAnsiTheme="majorHAnsi" w:cstheme="majorHAnsi"/>
                <w:sz w:val="16"/>
                <w:szCs w:val="16"/>
              </w:rPr>
              <w:t xml:space="preserve">Ensures appropriate </w:t>
            </w:r>
            <w:r w:rsidRPr="001D6871">
              <w:rPr>
                <w:rFonts w:asciiTheme="majorHAnsi" w:eastAsia="Arial Narrow" w:hAnsiTheme="majorHAnsi" w:cstheme="majorHAnsi"/>
                <w:sz w:val="16"/>
                <w:szCs w:val="16"/>
              </w:rPr>
              <w:t>stock level of</w:t>
            </w:r>
            <w:r>
              <w:rPr>
                <w:rFonts w:asciiTheme="majorHAnsi" w:eastAsia="Arial Narrow" w:hAnsiTheme="majorHAnsi" w:cstheme="majorHAnsi"/>
                <w:sz w:val="16"/>
                <w:szCs w:val="16"/>
              </w:rPr>
              <w:t xml:space="preserve"> </w:t>
            </w:r>
            <w:r w:rsidRPr="001D6871">
              <w:rPr>
                <w:rFonts w:asciiTheme="majorHAnsi" w:eastAsia="Arial Narrow" w:hAnsiTheme="majorHAnsi" w:cstheme="majorHAnsi"/>
                <w:sz w:val="16"/>
                <w:szCs w:val="16"/>
              </w:rPr>
              <w:t>supplements, avoiding excessive stock levels. Ensures that supplements are</w:t>
            </w:r>
            <w:r w:rsidR="00C577E8">
              <w:rPr>
                <w:rFonts w:asciiTheme="majorHAnsi" w:eastAsia="Arial Narrow" w:hAnsiTheme="majorHAnsi" w:cstheme="majorHAnsi"/>
                <w:sz w:val="16"/>
                <w:szCs w:val="16"/>
              </w:rPr>
              <w:t xml:space="preserve"> </w:t>
            </w:r>
          </w:p>
          <w:p w14:paraId="3E66CA1C" w14:textId="77777777" w:rsidR="00F546D7" w:rsidRPr="001D6871" w:rsidRDefault="00F546D7" w:rsidP="00EF2656">
            <w:pPr>
              <w:widowControl w:val="0"/>
              <w:rPr>
                <w:rFonts w:asciiTheme="majorHAnsi" w:eastAsia="Arial Narrow" w:hAnsiTheme="majorHAnsi" w:cstheme="majorHAnsi"/>
                <w:sz w:val="16"/>
                <w:szCs w:val="16"/>
              </w:rPr>
            </w:pPr>
            <w:r w:rsidRPr="001D6871">
              <w:rPr>
                <w:rFonts w:asciiTheme="majorHAnsi" w:eastAsia="Arial Narrow" w:hAnsiTheme="majorHAnsi" w:cstheme="majorHAnsi"/>
                <w:sz w:val="16"/>
                <w:szCs w:val="16"/>
              </w:rPr>
              <w:t xml:space="preserve">stored appropriately and that expiry dates are checked regularly. </w:t>
            </w:r>
          </w:p>
          <w:p w14:paraId="086459DC" w14:textId="77777777" w:rsidR="00F546D7" w:rsidRDefault="00F546D7" w:rsidP="00EF2656">
            <w:pPr>
              <w:widowControl w:val="0"/>
              <w:spacing w:line="231" w:lineRule="auto"/>
              <w:rPr>
                <w:rFonts w:asciiTheme="majorHAnsi" w:hAnsiTheme="majorHAnsi" w:cstheme="majorHAnsi"/>
                <w:sz w:val="16"/>
                <w:szCs w:val="16"/>
              </w:rPr>
            </w:pPr>
          </w:p>
          <w:p w14:paraId="0CD7FD8E" w14:textId="77777777" w:rsidR="00F546D7" w:rsidRPr="001D6871" w:rsidRDefault="00F546D7" w:rsidP="00EF2656">
            <w:pPr>
              <w:widowControl w:val="0"/>
              <w:spacing w:line="231" w:lineRule="auto"/>
              <w:rPr>
                <w:rFonts w:asciiTheme="majorHAnsi" w:eastAsia="Arial Narrow" w:hAnsiTheme="majorHAnsi" w:cstheme="majorHAnsi"/>
                <w:sz w:val="16"/>
                <w:szCs w:val="16"/>
              </w:rPr>
            </w:pPr>
            <w:r w:rsidRPr="001D6871">
              <w:rPr>
                <w:rFonts w:asciiTheme="majorHAnsi" w:hAnsiTheme="majorHAnsi" w:cstheme="majorHAnsi"/>
                <w:sz w:val="16"/>
                <w:szCs w:val="16"/>
              </w:rPr>
              <w:t xml:space="preserve">f) </w:t>
            </w:r>
            <w:r w:rsidRPr="001D6871">
              <w:rPr>
                <w:rFonts w:asciiTheme="majorHAnsi" w:eastAsia="Arial Narrow" w:hAnsiTheme="majorHAnsi" w:cstheme="majorHAnsi"/>
                <w:sz w:val="16"/>
                <w:szCs w:val="16"/>
              </w:rPr>
              <w:t>Ensure clinical area has Nutrition</w:t>
            </w:r>
            <w:r>
              <w:rPr>
                <w:rFonts w:asciiTheme="majorHAnsi" w:eastAsia="Arial Narrow" w:hAnsiTheme="majorHAnsi" w:cstheme="majorHAnsi"/>
                <w:sz w:val="16"/>
                <w:szCs w:val="16"/>
              </w:rPr>
              <w:t xml:space="preserve"> </w:t>
            </w:r>
            <w:r w:rsidRPr="001D6871">
              <w:rPr>
                <w:rFonts w:asciiTheme="majorHAnsi" w:eastAsia="Arial Narrow" w:hAnsiTheme="majorHAnsi" w:cstheme="majorHAnsi"/>
                <w:sz w:val="16"/>
                <w:szCs w:val="16"/>
              </w:rPr>
              <w:t>Champions and that time and</w:t>
            </w:r>
            <w:r>
              <w:rPr>
                <w:rFonts w:asciiTheme="majorHAnsi" w:eastAsia="Arial Narrow" w:hAnsiTheme="majorHAnsi" w:cstheme="majorHAnsi"/>
                <w:sz w:val="16"/>
                <w:szCs w:val="16"/>
              </w:rPr>
              <w:t xml:space="preserve"> </w:t>
            </w:r>
            <w:r w:rsidRPr="001D6871">
              <w:rPr>
                <w:rFonts w:asciiTheme="majorHAnsi" w:eastAsia="Arial Narrow" w:hAnsiTheme="majorHAnsi" w:cstheme="majorHAnsi"/>
                <w:sz w:val="16"/>
                <w:szCs w:val="16"/>
              </w:rPr>
              <w:t xml:space="preserve">resources are allocated for this role. </w:t>
            </w:r>
          </w:p>
          <w:p w14:paraId="5526DFA4" w14:textId="77777777" w:rsidR="00F546D7" w:rsidRDefault="00F546D7" w:rsidP="00EF2656">
            <w:pPr>
              <w:widowControl w:val="0"/>
              <w:rPr>
                <w:rFonts w:asciiTheme="majorHAnsi" w:eastAsia="Arial Narrow" w:hAnsiTheme="majorHAnsi" w:cstheme="majorHAnsi"/>
                <w:sz w:val="16"/>
                <w:szCs w:val="16"/>
              </w:rPr>
            </w:pPr>
          </w:p>
          <w:p w14:paraId="38DA4DB8" w14:textId="1339D34D" w:rsidR="00F546D7" w:rsidRDefault="00F546D7" w:rsidP="00EF2656">
            <w:pPr>
              <w:widowControl w:val="0"/>
              <w:spacing w:line="276" w:lineRule="auto"/>
              <w:rPr>
                <w:rFonts w:asciiTheme="majorHAnsi" w:eastAsia="Arial Narrow" w:hAnsiTheme="majorHAnsi" w:cstheme="majorHAnsi"/>
                <w:sz w:val="16"/>
                <w:szCs w:val="16"/>
              </w:rPr>
            </w:pPr>
            <w:r w:rsidRPr="006E4A79">
              <w:rPr>
                <w:rFonts w:asciiTheme="majorHAnsi" w:hAnsiTheme="majorHAnsi" w:cstheme="majorHAnsi"/>
                <w:sz w:val="16"/>
                <w:szCs w:val="16"/>
              </w:rPr>
              <w:t xml:space="preserve">g) </w:t>
            </w:r>
            <w:r w:rsidRPr="006E4A79">
              <w:rPr>
                <w:rFonts w:asciiTheme="majorHAnsi" w:eastAsia="Arial Narrow" w:hAnsiTheme="majorHAnsi" w:cstheme="majorHAnsi"/>
                <w:sz w:val="16"/>
                <w:szCs w:val="16"/>
              </w:rPr>
              <w:t>Lead multi-disciplinary discussion involving patient, relative and significant others, in the ethical issues regarding patients’</w:t>
            </w:r>
            <w:r>
              <w:rPr>
                <w:rFonts w:asciiTheme="majorHAnsi" w:eastAsia="Arial Narrow" w:hAnsiTheme="majorHAnsi" w:cstheme="majorHAnsi"/>
                <w:sz w:val="16"/>
                <w:szCs w:val="16"/>
              </w:rPr>
              <w:t xml:space="preserve"> </w:t>
            </w:r>
            <w:r w:rsidRPr="006E4A79">
              <w:rPr>
                <w:rFonts w:asciiTheme="majorHAnsi" w:eastAsia="Arial Narrow" w:hAnsiTheme="majorHAnsi" w:cstheme="majorHAnsi"/>
                <w:sz w:val="16"/>
                <w:szCs w:val="16"/>
              </w:rPr>
              <w:t>nutrition.</w:t>
            </w:r>
          </w:p>
          <w:p w14:paraId="2C6BE5E0" w14:textId="77777777" w:rsidR="00EF2656" w:rsidRDefault="00EF2656" w:rsidP="00EF2656">
            <w:pPr>
              <w:widowControl w:val="0"/>
              <w:spacing w:line="276" w:lineRule="auto"/>
              <w:rPr>
                <w:rFonts w:asciiTheme="majorHAnsi" w:eastAsia="Arial Narrow" w:hAnsiTheme="majorHAnsi" w:cstheme="majorHAnsi"/>
                <w:sz w:val="16"/>
                <w:szCs w:val="16"/>
              </w:rPr>
            </w:pPr>
          </w:p>
          <w:p w14:paraId="29E46576" w14:textId="262F7D13" w:rsidR="00EF2656" w:rsidRPr="006E4A79" w:rsidRDefault="00EF2656" w:rsidP="00EF2656">
            <w:pPr>
              <w:widowControl w:val="0"/>
              <w:rPr>
                <w:rFonts w:asciiTheme="majorHAnsi" w:eastAsia="Arial Narrow" w:hAnsiTheme="majorHAnsi" w:cstheme="majorHAnsi"/>
                <w:sz w:val="16"/>
                <w:szCs w:val="16"/>
              </w:rPr>
            </w:pPr>
            <w:r w:rsidRPr="006E4A79">
              <w:rPr>
                <w:rFonts w:asciiTheme="majorHAnsi" w:hAnsiTheme="majorHAnsi" w:cstheme="majorHAnsi"/>
                <w:sz w:val="16"/>
                <w:szCs w:val="16"/>
              </w:rPr>
              <w:t xml:space="preserve">h) </w:t>
            </w:r>
            <w:r w:rsidRPr="006E4A79">
              <w:rPr>
                <w:rFonts w:asciiTheme="majorHAnsi" w:eastAsia="Arial Narrow" w:hAnsiTheme="majorHAnsi" w:cstheme="majorHAnsi"/>
                <w:sz w:val="16"/>
                <w:szCs w:val="16"/>
              </w:rPr>
              <w:t>Ensures ward resources pertaining to nutrition are available and up to date.</w:t>
            </w:r>
            <w:r w:rsidR="00C577E8">
              <w:rPr>
                <w:rFonts w:asciiTheme="majorHAnsi" w:eastAsia="Arial Narrow" w:hAnsiTheme="majorHAnsi" w:cstheme="majorHAnsi"/>
                <w:sz w:val="16"/>
                <w:szCs w:val="16"/>
              </w:rPr>
              <w:t xml:space="preserve"> </w:t>
            </w:r>
          </w:p>
          <w:p w14:paraId="3A151CA2" w14:textId="77777777" w:rsidR="00EF2656" w:rsidRPr="006E4A79" w:rsidRDefault="00EF2656" w:rsidP="00EF2656">
            <w:pPr>
              <w:widowControl w:val="0"/>
              <w:spacing w:line="228" w:lineRule="auto"/>
              <w:ind w:right="364"/>
              <w:rPr>
                <w:rFonts w:asciiTheme="majorHAnsi" w:hAnsiTheme="majorHAnsi" w:cstheme="majorHAnsi"/>
                <w:sz w:val="16"/>
                <w:szCs w:val="16"/>
              </w:rPr>
            </w:pPr>
          </w:p>
          <w:p w14:paraId="56F8589A" w14:textId="77777777" w:rsidR="00EF2656" w:rsidRPr="006E4A79" w:rsidRDefault="00EF2656" w:rsidP="00EF2656">
            <w:pPr>
              <w:widowControl w:val="0"/>
              <w:spacing w:line="228" w:lineRule="auto"/>
              <w:rPr>
                <w:rFonts w:asciiTheme="majorHAnsi" w:eastAsia="Arial Narrow" w:hAnsiTheme="majorHAnsi" w:cstheme="majorHAnsi"/>
                <w:sz w:val="16"/>
                <w:szCs w:val="16"/>
              </w:rPr>
            </w:pPr>
            <w:proofErr w:type="spellStart"/>
            <w:r w:rsidRPr="006E4A79">
              <w:rPr>
                <w:rFonts w:asciiTheme="majorHAnsi" w:hAnsiTheme="majorHAnsi" w:cstheme="majorHAnsi"/>
                <w:sz w:val="16"/>
                <w:szCs w:val="16"/>
              </w:rPr>
              <w:t>i</w:t>
            </w:r>
            <w:proofErr w:type="spellEnd"/>
            <w:r w:rsidRPr="006E4A79">
              <w:rPr>
                <w:rFonts w:asciiTheme="majorHAnsi" w:hAnsiTheme="majorHAnsi" w:cstheme="majorHAnsi"/>
                <w:sz w:val="16"/>
                <w:szCs w:val="16"/>
              </w:rPr>
              <w:t xml:space="preserve">) </w:t>
            </w:r>
            <w:r w:rsidRPr="006E4A79">
              <w:rPr>
                <w:rFonts w:asciiTheme="majorHAnsi" w:eastAsia="Arial Narrow" w:hAnsiTheme="majorHAnsi" w:cstheme="majorHAnsi"/>
                <w:sz w:val="16"/>
                <w:szCs w:val="16"/>
              </w:rPr>
              <w:t>Facilitate learning and practice development within clinical area</w:t>
            </w:r>
            <w:r>
              <w:rPr>
                <w:rFonts w:asciiTheme="majorHAnsi" w:eastAsia="Arial Narrow" w:hAnsiTheme="majorHAnsi" w:cstheme="majorHAnsi"/>
                <w:sz w:val="16"/>
                <w:szCs w:val="16"/>
              </w:rPr>
              <w:t xml:space="preserve"> </w:t>
            </w:r>
            <w:r w:rsidRPr="006E4A79">
              <w:rPr>
                <w:rFonts w:asciiTheme="majorHAnsi" w:eastAsia="Arial Narrow" w:hAnsiTheme="majorHAnsi" w:cstheme="majorHAnsi"/>
                <w:sz w:val="16"/>
                <w:szCs w:val="16"/>
              </w:rPr>
              <w:t>and ensure staff receive</w:t>
            </w:r>
            <w:r>
              <w:rPr>
                <w:rFonts w:asciiTheme="majorHAnsi" w:eastAsia="Arial Narrow" w:hAnsiTheme="majorHAnsi" w:cstheme="majorHAnsi"/>
                <w:sz w:val="16"/>
                <w:szCs w:val="16"/>
              </w:rPr>
              <w:t xml:space="preserve"> </w:t>
            </w:r>
            <w:r w:rsidRPr="006E4A79">
              <w:rPr>
                <w:rFonts w:asciiTheme="majorHAnsi" w:eastAsia="Arial Narrow" w:hAnsiTheme="majorHAnsi" w:cstheme="majorHAnsi"/>
                <w:sz w:val="16"/>
                <w:szCs w:val="16"/>
              </w:rPr>
              <w:t>essential training in</w:t>
            </w:r>
            <w:r>
              <w:rPr>
                <w:rFonts w:asciiTheme="majorHAnsi" w:eastAsia="Arial Narrow" w:hAnsiTheme="majorHAnsi" w:cstheme="majorHAnsi"/>
                <w:sz w:val="16"/>
                <w:szCs w:val="16"/>
              </w:rPr>
              <w:t xml:space="preserve"> </w:t>
            </w:r>
            <w:r w:rsidRPr="006E4A79">
              <w:rPr>
                <w:rFonts w:asciiTheme="majorHAnsi" w:eastAsia="Arial Narrow" w:hAnsiTheme="majorHAnsi" w:cstheme="majorHAnsi"/>
                <w:sz w:val="16"/>
                <w:szCs w:val="16"/>
              </w:rPr>
              <w:t xml:space="preserve">nutrition </w:t>
            </w:r>
          </w:p>
          <w:p w14:paraId="106BFF6A" w14:textId="77777777" w:rsidR="00EF2656" w:rsidRPr="006E4A79" w:rsidRDefault="00EF2656" w:rsidP="00EF2656">
            <w:pPr>
              <w:widowControl w:val="0"/>
              <w:ind w:right="244"/>
              <w:rPr>
                <w:rFonts w:asciiTheme="majorHAnsi" w:eastAsia="Arial Narrow" w:hAnsiTheme="majorHAnsi" w:cstheme="majorHAnsi"/>
                <w:sz w:val="16"/>
                <w:szCs w:val="16"/>
              </w:rPr>
            </w:pPr>
          </w:p>
          <w:p w14:paraId="1B486349" w14:textId="1A323577" w:rsidR="00EF2656" w:rsidRDefault="00EF2656" w:rsidP="00EF2656">
            <w:pPr>
              <w:widowControl w:val="0"/>
              <w:spacing w:line="276" w:lineRule="auto"/>
            </w:pPr>
            <w:r w:rsidRPr="006E4A79">
              <w:rPr>
                <w:rFonts w:asciiTheme="majorHAnsi" w:hAnsiTheme="majorHAnsi" w:cstheme="majorHAnsi"/>
                <w:sz w:val="16"/>
                <w:szCs w:val="16"/>
              </w:rPr>
              <w:t xml:space="preserve">j) </w:t>
            </w:r>
            <w:r w:rsidRPr="006E4A79">
              <w:rPr>
                <w:rFonts w:asciiTheme="majorHAnsi" w:eastAsia="Arial Narrow" w:hAnsiTheme="majorHAnsi" w:cstheme="majorHAnsi"/>
                <w:sz w:val="16"/>
                <w:szCs w:val="16"/>
              </w:rPr>
              <w:t>Raise any issues relating to oral nutrition to the Hospital Food Group via the</w:t>
            </w:r>
            <w:r>
              <w:rPr>
                <w:rFonts w:asciiTheme="majorHAnsi" w:eastAsia="Arial Narrow" w:hAnsiTheme="majorHAnsi" w:cstheme="majorHAnsi"/>
                <w:sz w:val="16"/>
                <w:szCs w:val="16"/>
              </w:rPr>
              <w:t xml:space="preserve"> </w:t>
            </w:r>
            <w:r w:rsidRPr="006E4A79">
              <w:rPr>
                <w:rFonts w:asciiTheme="majorHAnsi" w:eastAsia="Arial Narrow" w:hAnsiTheme="majorHAnsi" w:cstheme="majorHAnsi"/>
                <w:sz w:val="16"/>
                <w:szCs w:val="16"/>
              </w:rPr>
              <w:t>appropriate representative or attend Hospital Food Group representing clinical area.</w:t>
            </w:r>
          </w:p>
        </w:tc>
        <w:tc>
          <w:tcPr>
            <w:tcW w:w="956" w:type="dxa"/>
          </w:tcPr>
          <w:p w14:paraId="43159633" w14:textId="77777777" w:rsidR="00F546D7" w:rsidRDefault="00F546D7" w:rsidP="00EF2656">
            <w:pPr>
              <w:widowControl w:val="0"/>
              <w:spacing w:line="276" w:lineRule="auto"/>
            </w:pPr>
          </w:p>
        </w:tc>
        <w:tc>
          <w:tcPr>
            <w:tcW w:w="3969" w:type="dxa"/>
          </w:tcPr>
          <w:p w14:paraId="46BA2F6C" w14:textId="77777777" w:rsidR="00EF2656" w:rsidRPr="00774A0F" w:rsidRDefault="00EF2656" w:rsidP="00EF2656">
            <w:pPr>
              <w:widowControl w:val="0"/>
              <w:ind w:right="54"/>
              <w:rPr>
                <w:rFonts w:asciiTheme="majorHAnsi" w:eastAsia="Arial Narrow" w:hAnsiTheme="majorHAnsi" w:cstheme="majorHAnsi"/>
                <w:sz w:val="16"/>
                <w:szCs w:val="16"/>
              </w:rPr>
            </w:pPr>
            <w:r w:rsidRPr="00774A0F">
              <w:rPr>
                <w:rFonts w:asciiTheme="majorHAnsi" w:eastAsia="Arial Narrow" w:hAnsiTheme="majorHAnsi" w:cstheme="majorHAnsi"/>
                <w:sz w:val="16"/>
                <w:szCs w:val="16"/>
              </w:rPr>
              <w:t xml:space="preserve">In collaboration with other HCP’s </w:t>
            </w:r>
            <w:proofErr w:type="gramStart"/>
            <w:r w:rsidRPr="00774A0F">
              <w:rPr>
                <w:rFonts w:asciiTheme="majorHAnsi" w:eastAsia="Arial Narrow" w:hAnsiTheme="majorHAnsi" w:cstheme="majorHAnsi"/>
                <w:sz w:val="16"/>
                <w:szCs w:val="16"/>
              </w:rPr>
              <w:t>i.e.</w:t>
            </w:r>
            <w:proofErr w:type="gramEnd"/>
            <w:r w:rsidRPr="00774A0F">
              <w:rPr>
                <w:rFonts w:asciiTheme="majorHAnsi" w:eastAsia="Arial Narrow" w:hAnsiTheme="majorHAnsi" w:cstheme="majorHAnsi"/>
                <w:sz w:val="16"/>
                <w:szCs w:val="16"/>
              </w:rPr>
              <w:t xml:space="preserve"> Dietitian, Speech Therapists, Catering </w:t>
            </w:r>
          </w:p>
          <w:p w14:paraId="6FBA2B95" w14:textId="77777777" w:rsidR="00EF2656" w:rsidRDefault="00EF2656" w:rsidP="00EF2656">
            <w:pPr>
              <w:widowControl w:val="0"/>
              <w:rPr>
                <w:rFonts w:asciiTheme="majorHAnsi" w:hAnsiTheme="majorHAnsi" w:cstheme="majorHAnsi"/>
                <w:sz w:val="16"/>
                <w:szCs w:val="16"/>
              </w:rPr>
            </w:pPr>
          </w:p>
          <w:p w14:paraId="5426DBCE" w14:textId="77777777" w:rsidR="00EF2656" w:rsidRPr="00774A0F" w:rsidRDefault="00EF2656" w:rsidP="00EF2656">
            <w:pPr>
              <w:widowControl w:val="0"/>
              <w:rPr>
                <w:rFonts w:asciiTheme="majorHAnsi" w:eastAsia="Arial Narrow" w:hAnsiTheme="majorHAnsi" w:cstheme="majorHAnsi"/>
                <w:sz w:val="16"/>
                <w:szCs w:val="16"/>
              </w:rPr>
            </w:pPr>
            <w:r w:rsidRPr="00774A0F">
              <w:rPr>
                <w:rFonts w:asciiTheme="majorHAnsi" w:hAnsiTheme="majorHAnsi" w:cstheme="majorHAnsi"/>
                <w:sz w:val="16"/>
                <w:szCs w:val="16"/>
              </w:rPr>
              <w:t xml:space="preserve">a) </w:t>
            </w:r>
            <w:r w:rsidRPr="00774A0F">
              <w:rPr>
                <w:rFonts w:asciiTheme="majorHAnsi" w:eastAsia="Arial Narrow" w:hAnsiTheme="majorHAnsi" w:cstheme="majorHAnsi"/>
                <w:sz w:val="16"/>
                <w:szCs w:val="16"/>
              </w:rPr>
              <w:t>Undertake and facilitate audit, set</w:t>
            </w:r>
            <w:r>
              <w:rPr>
                <w:rFonts w:asciiTheme="majorHAnsi" w:eastAsia="Arial Narrow" w:hAnsiTheme="majorHAnsi" w:cstheme="majorHAnsi"/>
                <w:sz w:val="16"/>
                <w:szCs w:val="16"/>
              </w:rPr>
              <w:t xml:space="preserve"> </w:t>
            </w:r>
            <w:r w:rsidRPr="00774A0F">
              <w:rPr>
                <w:rFonts w:asciiTheme="majorHAnsi" w:eastAsia="Arial Narrow" w:hAnsiTheme="majorHAnsi" w:cstheme="majorHAnsi"/>
                <w:sz w:val="16"/>
                <w:szCs w:val="16"/>
              </w:rPr>
              <w:t xml:space="preserve">Trust wide standards, </w:t>
            </w:r>
            <w:proofErr w:type="gramStart"/>
            <w:r w:rsidRPr="00774A0F">
              <w:rPr>
                <w:rFonts w:asciiTheme="majorHAnsi" w:eastAsia="Arial Narrow" w:hAnsiTheme="majorHAnsi" w:cstheme="majorHAnsi"/>
                <w:sz w:val="16"/>
                <w:szCs w:val="16"/>
              </w:rPr>
              <w:t>policies</w:t>
            </w:r>
            <w:proofErr w:type="gramEnd"/>
            <w:r w:rsidRPr="00774A0F">
              <w:rPr>
                <w:rFonts w:asciiTheme="majorHAnsi" w:eastAsia="Arial Narrow" w:hAnsiTheme="majorHAnsi" w:cstheme="majorHAnsi"/>
                <w:sz w:val="16"/>
                <w:szCs w:val="16"/>
              </w:rPr>
              <w:t xml:space="preserve"> and</w:t>
            </w:r>
            <w:r>
              <w:rPr>
                <w:rFonts w:asciiTheme="majorHAnsi" w:eastAsia="Arial Narrow" w:hAnsiTheme="majorHAnsi" w:cstheme="majorHAnsi"/>
                <w:sz w:val="16"/>
                <w:szCs w:val="16"/>
              </w:rPr>
              <w:t xml:space="preserve"> </w:t>
            </w:r>
            <w:r w:rsidRPr="00774A0F">
              <w:rPr>
                <w:rFonts w:asciiTheme="majorHAnsi" w:eastAsia="Arial Narrow" w:hAnsiTheme="majorHAnsi" w:cstheme="majorHAnsi"/>
                <w:sz w:val="16"/>
                <w:szCs w:val="16"/>
              </w:rPr>
              <w:t xml:space="preserve">procedures for oral nutrition, based on expert knowledge, relevant research and experience. </w:t>
            </w:r>
          </w:p>
          <w:p w14:paraId="71CB3E3B" w14:textId="77777777" w:rsidR="00EF2656" w:rsidRDefault="00EF2656" w:rsidP="00EF2656">
            <w:pPr>
              <w:widowControl w:val="0"/>
              <w:rPr>
                <w:rFonts w:asciiTheme="majorHAnsi" w:hAnsiTheme="majorHAnsi" w:cstheme="majorHAnsi"/>
                <w:sz w:val="16"/>
                <w:szCs w:val="16"/>
              </w:rPr>
            </w:pPr>
          </w:p>
          <w:p w14:paraId="1D1F59D1" w14:textId="77777777" w:rsidR="00EF2656" w:rsidRPr="00774A0F" w:rsidRDefault="00EF2656" w:rsidP="00EF2656">
            <w:pPr>
              <w:widowControl w:val="0"/>
              <w:rPr>
                <w:rFonts w:asciiTheme="majorHAnsi" w:eastAsia="Arial Narrow" w:hAnsiTheme="majorHAnsi" w:cstheme="majorHAnsi"/>
                <w:sz w:val="16"/>
                <w:szCs w:val="16"/>
              </w:rPr>
            </w:pPr>
            <w:r w:rsidRPr="00774A0F">
              <w:rPr>
                <w:rFonts w:asciiTheme="majorHAnsi" w:hAnsiTheme="majorHAnsi" w:cstheme="majorHAnsi"/>
                <w:sz w:val="16"/>
                <w:szCs w:val="16"/>
              </w:rPr>
              <w:t xml:space="preserve">b) </w:t>
            </w:r>
            <w:r w:rsidRPr="00774A0F">
              <w:rPr>
                <w:rFonts w:asciiTheme="majorHAnsi" w:eastAsia="Arial Narrow" w:hAnsiTheme="majorHAnsi" w:cstheme="majorHAnsi"/>
                <w:sz w:val="16"/>
                <w:szCs w:val="16"/>
              </w:rPr>
              <w:t>Dissemination of changes in response</w:t>
            </w:r>
            <w:r>
              <w:rPr>
                <w:rFonts w:asciiTheme="majorHAnsi" w:eastAsia="Arial Narrow" w:hAnsiTheme="majorHAnsi" w:cstheme="majorHAnsi"/>
                <w:sz w:val="16"/>
                <w:szCs w:val="16"/>
              </w:rPr>
              <w:t xml:space="preserve"> </w:t>
            </w:r>
            <w:r w:rsidRPr="00774A0F">
              <w:rPr>
                <w:rFonts w:asciiTheme="majorHAnsi" w:eastAsia="Arial Narrow" w:hAnsiTheme="majorHAnsi" w:cstheme="majorHAnsi"/>
                <w:sz w:val="16"/>
                <w:szCs w:val="16"/>
              </w:rPr>
              <w:t>to national and organisational strategies/</w:t>
            </w:r>
            <w:r>
              <w:rPr>
                <w:rFonts w:asciiTheme="majorHAnsi" w:eastAsia="Arial Narrow" w:hAnsiTheme="majorHAnsi" w:cstheme="majorHAnsi"/>
                <w:sz w:val="16"/>
                <w:szCs w:val="16"/>
              </w:rPr>
              <w:t xml:space="preserve"> </w:t>
            </w:r>
            <w:r w:rsidRPr="00774A0F">
              <w:rPr>
                <w:rFonts w:asciiTheme="majorHAnsi" w:eastAsia="Arial Narrow" w:hAnsiTheme="majorHAnsi" w:cstheme="majorHAnsi"/>
                <w:sz w:val="16"/>
                <w:szCs w:val="16"/>
              </w:rPr>
              <w:t xml:space="preserve">priorities. </w:t>
            </w:r>
          </w:p>
          <w:p w14:paraId="56C56E7B" w14:textId="77777777" w:rsidR="00EF2656" w:rsidRDefault="00EF2656" w:rsidP="00EF2656">
            <w:pPr>
              <w:widowControl w:val="0"/>
              <w:spacing w:line="231" w:lineRule="auto"/>
              <w:ind w:right="133"/>
              <w:rPr>
                <w:rFonts w:asciiTheme="majorHAnsi" w:hAnsiTheme="majorHAnsi" w:cstheme="majorHAnsi"/>
                <w:sz w:val="16"/>
                <w:szCs w:val="16"/>
              </w:rPr>
            </w:pPr>
          </w:p>
          <w:p w14:paraId="6F2C506E" w14:textId="77777777" w:rsidR="00EF2656" w:rsidRPr="00774A0F" w:rsidRDefault="00EF2656" w:rsidP="00EF2656">
            <w:pPr>
              <w:widowControl w:val="0"/>
              <w:spacing w:line="231" w:lineRule="auto"/>
              <w:ind w:right="133"/>
              <w:rPr>
                <w:rFonts w:asciiTheme="majorHAnsi" w:eastAsia="Arial Narrow" w:hAnsiTheme="majorHAnsi" w:cstheme="majorHAnsi"/>
                <w:sz w:val="16"/>
                <w:szCs w:val="16"/>
              </w:rPr>
            </w:pPr>
            <w:r w:rsidRPr="00774A0F">
              <w:rPr>
                <w:rFonts w:asciiTheme="majorHAnsi" w:hAnsiTheme="majorHAnsi" w:cstheme="majorHAnsi"/>
                <w:sz w:val="16"/>
                <w:szCs w:val="16"/>
              </w:rPr>
              <w:t xml:space="preserve">c) </w:t>
            </w:r>
            <w:r w:rsidRPr="00774A0F">
              <w:rPr>
                <w:rFonts w:asciiTheme="majorHAnsi" w:eastAsia="Arial Narrow" w:hAnsiTheme="majorHAnsi" w:cstheme="majorHAnsi"/>
                <w:sz w:val="16"/>
                <w:szCs w:val="16"/>
              </w:rPr>
              <w:t>Lead regular reviews of equipment in</w:t>
            </w:r>
            <w:r>
              <w:rPr>
                <w:rFonts w:asciiTheme="majorHAnsi" w:eastAsia="Arial Narrow" w:hAnsiTheme="majorHAnsi" w:cstheme="majorHAnsi"/>
                <w:sz w:val="16"/>
                <w:szCs w:val="16"/>
              </w:rPr>
              <w:t xml:space="preserve"> </w:t>
            </w:r>
            <w:r w:rsidRPr="00774A0F">
              <w:rPr>
                <w:rFonts w:asciiTheme="majorHAnsi" w:eastAsia="Arial Narrow" w:hAnsiTheme="majorHAnsi" w:cstheme="majorHAnsi"/>
                <w:sz w:val="16"/>
                <w:szCs w:val="16"/>
              </w:rPr>
              <w:t xml:space="preserve">use and update as required </w:t>
            </w:r>
          </w:p>
          <w:p w14:paraId="12166D72" w14:textId="77777777" w:rsidR="00EF2656" w:rsidRDefault="00EF2656" w:rsidP="00EF2656">
            <w:pPr>
              <w:widowControl w:val="0"/>
              <w:rPr>
                <w:rFonts w:asciiTheme="majorHAnsi" w:hAnsiTheme="majorHAnsi" w:cstheme="majorHAnsi"/>
                <w:sz w:val="16"/>
                <w:szCs w:val="16"/>
              </w:rPr>
            </w:pPr>
          </w:p>
          <w:p w14:paraId="01716E08" w14:textId="77777777" w:rsidR="00EF2656" w:rsidRPr="00B737D1" w:rsidRDefault="00EF2656" w:rsidP="00EF2656">
            <w:pPr>
              <w:widowControl w:val="0"/>
              <w:ind w:right="360"/>
              <w:rPr>
                <w:rFonts w:asciiTheme="majorHAnsi" w:eastAsia="Arial Narrow" w:hAnsiTheme="majorHAnsi" w:cstheme="majorHAnsi"/>
                <w:sz w:val="16"/>
                <w:szCs w:val="16"/>
              </w:rPr>
            </w:pPr>
            <w:r w:rsidRPr="00774A0F">
              <w:rPr>
                <w:rFonts w:asciiTheme="majorHAnsi" w:hAnsiTheme="majorHAnsi" w:cstheme="majorHAnsi"/>
                <w:sz w:val="16"/>
                <w:szCs w:val="16"/>
              </w:rPr>
              <w:t xml:space="preserve">d) </w:t>
            </w:r>
            <w:r w:rsidRPr="00774A0F">
              <w:rPr>
                <w:rFonts w:asciiTheme="majorHAnsi" w:eastAsia="Arial Narrow" w:hAnsiTheme="majorHAnsi" w:cstheme="majorHAnsi"/>
                <w:sz w:val="16"/>
                <w:szCs w:val="16"/>
              </w:rPr>
              <w:t>Act as an expert resource advising,</w:t>
            </w:r>
            <w:r>
              <w:rPr>
                <w:rFonts w:asciiTheme="majorHAnsi" w:eastAsia="Arial Narrow" w:hAnsiTheme="majorHAnsi" w:cstheme="majorHAnsi"/>
                <w:sz w:val="16"/>
                <w:szCs w:val="16"/>
              </w:rPr>
              <w:t xml:space="preserve"> </w:t>
            </w:r>
            <w:proofErr w:type="gramStart"/>
            <w:r w:rsidRPr="00774A0F">
              <w:rPr>
                <w:rFonts w:asciiTheme="majorHAnsi" w:eastAsia="Arial Narrow" w:hAnsiTheme="majorHAnsi" w:cstheme="majorHAnsi"/>
                <w:sz w:val="16"/>
                <w:szCs w:val="16"/>
              </w:rPr>
              <w:t>teaching</w:t>
            </w:r>
            <w:proofErr w:type="gramEnd"/>
            <w:r w:rsidRPr="00774A0F">
              <w:rPr>
                <w:rFonts w:asciiTheme="majorHAnsi" w:eastAsia="Arial Narrow" w:hAnsiTheme="majorHAnsi" w:cstheme="majorHAnsi"/>
                <w:sz w:val="16"/>
                <w:szCs w:val="16"/>
              </w:rPr>
              <w:t xml:space="preserve"> and supporting members </w:t>
            </w:r>
            <w:r w:rsidRPr="00B737D1">
              <w:rPr>
                <w:rFonts w:asciiTheme="majorHAnsi" w:eastAsia="Arial Narrow" w:hAnsiTheme="majorHAnsi" w:cstheme="majorHAnsi"/>
                <w:sz w:val="16"/>
                <w:szCs w:val="16"/>
              </w:rPr>
              <w:t>of</w:t>
            </w:r>
            <w:r>
              <w:rPr>
                <w:rFonts w:asciiTheme="majorHAnsi" w:eastAsia="Arial Narrow" w:hAnsiTheme="majorHAnsi" w:cstheme="majorHAnsi"/>
                <w:sz w:val="16"/>
                <w:szCs w:val="16"/>
              </w:rPr>
              <w:t xml:space="preserve"> </w:t>
            </w:r>
            <w:r w:rsidRPr="00B737D1">
              <w:rPr>
                <w:rFonts w:asciiTheme="majorHAnsi" w:eastAsia="Arial Narrow" w:hAnsiTheme="majorHAnsi" w:cstheme="majorHAnsi"/>
                <w:sz w:val="16"/>
                <w:szCs w:val="16"/>
              </w:rPr>
              <w:t xml:space="preserve">the Portsmouth NHS Trust. </w:t>
            </w:r>
          </w:p>
          <w:p w14:paraId="7796E48C" w14:textId="77777777" w:rsidR="00EF2656" w:rsidRDefault="00EF2656" w:rsidP="00EF2656">
            <w:pPr>
              <w:widowControl w:val="0"/>
              <w:rPr>
                <w:rFonts w:asciiTheme="majorHAnsi" w:hAnsiTheme="majorHAnsi" w:cstheme="majorHAnsi"/>
                <w:sz w:val="16"/>
                <w:szCs w:val="16"/>
              </w:rPr>
            </w:pPr>
          </w:p>
          <w:p w14:paraId="72CABF2D" w14:textId="77777777" w:rsidR="00EF2656" w:rsidRPr="00B737D1" w:rsidRDefault="00EF2656" w:rsidP="00EF2656">
            <w:pPr>
              <w:widowControl w:val="0"/>
              <w:rPr>
                <w:rFonts w:asciiTheme="majorHAnsi" w:eastAsia="Arial Narrow" w:hAnsiTheme="majorHAnsi" w:cstheme="majorHAnsi"/>
                <w:sz w:val="16"/>
                <w:szCs w:val="16"/>
              </w:rPr>
            </w:pPr>
            <w:r w:rsidRPr="00B737D1">
              <w:rPr>
                <w:rFonts w:asciiTheme="majorHAnsi" w:hAnsiTheme="majorHAnsi" w:cstheme="majorHAnsi"/>
                <w:sz w:val="16"/>
                <w:szCs w:val="16"/>
              </w:rPr>
              <w:t xml:space="preserve">e) </w:t>
            </w:r>
            <w:r w:rsidRPr="00B737D1">
              <w:rPr>
                <w:rFonts w:asciiTheme="majorHAnsi" w:eastAsia="Arial Narrow" w:hAnsiTheme="majorHAnsi" w:cstheme="majorHAnsi"/>
                <w:sz w:val="16"/>
                <w:szCs w:val="16"/>
              </w:rPr>
              <w:t>Identify training needs and provide</w:t>
            </w:r>
            <w:r>
              <w:rPr>
                <w:rFonts w:asciiTheme="majorHAnsi" w:eastAsia="Arial Narrow" w:hAnsiTheme="majorHAnsi" w:cstheme="majorHAnsi"/>
                <w:sz w:val="16"/>
                <w:szCs w:val="16"/>
              </w:rPr>
              <w:t xml:space="preserve"> </w:t>
            </w:r>
            <w:r w:rsidRPr="00B737D1">
              <w:rPr>
                <w:rFonts w:asciiTheme="majorHAnsi" w:eastAsia="Arial Narrow" w:hAnsiTheme="majorHAnsi" w:cstheme="majorHAnsi"/>
                <w:sz w:val="16"/>
                <w:szCs w:val="16"/>
              </w:rPr>
              <w:t xml:space="preserve">formal and informal training to Trust staff. </w:t>
            </w:r>
          </w:p>
          <w:p w14:paraId="67151183" w14:textId="77777777" w:rsidR="00EF2656" w:rsidRDefault="00EF2656" w:rsidP="00EF2656">
            <w:pPr>
              <w:widowControl w:val="0"/>
              <w:rPr>
                <w:rFonts w:asciiTheme="majorHAnsi" w:hAnsiTheme="majorHAnsi" w:cstheme="majorHAnsi"/>
                <w:sz w:val="16"/>
                <w:szCs w:val="16"/>
              </w:rPr>
            </w:pPr>
          </w:p>
          <w:p w14:paraId="2E4DCBA6" w14:textId="77777777" w:rsidR="00EF2656" w:rsidRDefault="00EF2656" w:rsidP="00EF2656">
            <w:pPr>
              <w:widowControl w:val="0"/>
              <w:rPr>
                <w:rFonts w:asciiTheme="majorHAnsi" w:eastAsia="Arial Narrow" w:hAnsiTheme="majorHAnsi" w:cstheme="majorHAnsi"/>
                <w:sz w:val="16"/>
                <w:szCs w:val="16"/>
              </w:rPr>
            </w:pPr>
            <w:r w:rsidRPr="00B737D1">
              <w:rPr>
                <w:rFonts w:asciiTheme="majorHAnsi" w:hAnsiTheme="majorHAnsi" w:cstheme="majorHAnsi"/>
                <w:sz w:val="16"/>
                <w:szCs w:val="16"/>
              </w:rPr>
              <w:t xml:space="preserve">f) </w:t>
            </w:r>
            <w:r w:rsidRPr="00B737D1">
              <w:rPr>
                <w:rFonts w:asciiTheme="majorHAnsi" w:eastAsia="Arial Narrow" w:hAnsiTheme="majorHAnsi" w:cstheme="majorHAnsi"/>
                <w:sz w:val="16"/>
                <w:szCs w:val="16"/>
              </w:rPr>
              <w:t>Coordinate and facilitate the Nutrition</w:t>
            </w:r>
            <w:r>
              <w:rPr>
                <w:rFonts w:asciiTheme="majorHAnsi" w:eastAsia="Arial Narrow" w:hAnsiTheme="majorHAnsi" w:cstheme="majorHAnsi"/>
                <w:sz w:val="16"/>
                <w:szCs w:val="16"/>
              </w:rPr>
              <w:t xml:space="preserve"> </w:t>
            </w:r>
            <w:r w:rsidRPr="00B737D1">
              <w:rPr>
                <w:rFonts w:asciiTheme="majorHAnsi" w:eastAsia="Arial Narrow" w:hAnsiTheme="majorHAnsi" w:cstheme="majorHAnsi"/>
                <w:sz w:val="16"/>
                <w:szCs w:val="16"/>
              </w:rPr>
              <w:t xml:space="preserve">Champion Role </w:t>
            </w:r>
          </w:p>
          <w:p w14:paraId="798A58D9" w14:textId="77777777" w:rsidR="00EF2656" w:rsidRPr="00B737D1" w:rsidRDefault="00EF2656" w:rsidP="00EF2656">
            <w:pPr>
              <w:widowControl w:val="0"/>
              <w:rPr>
                <w:rFonts w:asciiTheme="majorHAnsi" w:eastAsia="Arial Narrow" w:hAnsiTheme="majorHAnsi" w:cstheme="majorHAnsi"/>
                <w:sz w:val="16"/>
                <w:szCs w:val="16"/>
              </w:rPr>
            </w:pPr>
          </w:p>
          <w:p w14:paraId="3FBFCC39" w14:textId="4B7F69DA" w:rsidR="00F546D7" w:rsidRDefault="00EF2656" w:rsidP="00EF2656">
            <w:pPr>
              <w:widowControl w:val="0"/>
              <w:spacing w:line="276" w:lineRule="auto"/>
            </w:pPr>
            <w:r w:rsidRPr="00B737D1">
              <w:rPr>
                <w:rFonts w:asciiTheme="majorHAnsi" w:hAnsiTheme="majorHAnsi" w:cstheme="majorHAnsi"/>
                <w:sz w:val="16"/>
                <w:szCs w:val="16"/>
              </w:rPr>
              <w:t xml:space="preserve">g) </w:t>
            </w:r>
            <w:r w:rsidRPr="00B737D1">
              <w:rPr>
                <w:rFonts w:asciiTheme="majorHAnsi" w:eastAsia="Arial Narrow" w:hAnsiTheme="majorHAnsi" w:cstheme="majorHAnsi"/>
                <w:sz w:val="16"/>
                <w:szCs w:val="16"/>
              </w:rPr>
              <w:t>Representation on Hospital Food Group</w:t>
            </w:r>
          </w:p>
        </w:tc>
        <w:tc>
          <w:tcPr>
            <w:tcW w:w="964" w:type="dxa"/>
          </w:tcPr>
          <w:p w14:paraId="3C0A8531" w14:textId="77777777" w:rsidR="00F546D7" w:rsidRDefault="00F546D7" w:rsidP="00B019F5">
            <w:pPr>
              <w:widowControl w:val="0"/>
              <w:spacing w:line="276" w:lineRule="auto"/>
            </w:pPr>
          </w:p>
        </w:tc>
      </w:tr>
      <w:tr w:rsidR="00B11F9E" w14:paraId="3C5A2FC6" w14:textId="77777777" w:rsidTr="00773E9E">
        <w:tc>
          <w:tcPr>
            <w:tcW w:w="9858" w:type="dxa"/>
            <w:gridSpan w:val="4"/>
          </w:tcPr>
          <w:p w14:paraId="0BAE64B5" w14:textId="63A900E3" w:rsidR="00B11F9E" w:rsidRPr="00665773" w:rsidRDefault="00B11F9E" w:rsidP="00B11F9E">
            <w:pPr>
              <w:widowControl w:val="0"/>
              <w:spacing w:line="276" w:lineRule="auto"/>
              <w:jc w:val="center"/>
              <w:rPr>
                <w:rFonts w:asciiTheme="majorHAnsi" w:hAnsiTheme="majorHAnsi" w:cstheme="majorHAnsi"/>
                <w:sz w:val="18"/>
                <w:szCs w:val="18"/>
              </w:rPr>
            </w:pPr>
            <w:r w:rsidRPr="00665773">
              <w:rPr>
                <w:rFonts w:asciiTheme="majorHAnsi" w:eastAsia="Arial Narrow" w:hAnsiTheme="majorHAnsi" w:cstheme="majorHAnsi"/>
                <w:b/>
                <w:sz w:val="18"/>
                <w:szCs w:val="18"/>
                <w:shd w:val="clear" w:color="auto" w:fill="CCFFFF"/>
              </w:rPr>
              <w:t>Education resources to support your development</w:t>
            </w:r>
          </w:p>
        </w:tc>
      </w:tr>
    </w:tbl>
    <w:p w14:paraId="27DDDE9C" w14:textId="0414634E" w:rsidR="00B737D1" w:rsidRDefault="00B737D1">
      <w:pPr>
        <w:widowControl w:val="0"/>
        <w:spacing w:line="276" w:lineRule="auto"/>
      </w:pPr>
    </w:p>
    <w:p w14:paraId="1CF16C47" w14:textId="77777777" w:rsidR="00665773" w:rsidRDefault="00665773" w:rsidP="00FD2D31">
      <w:pPr>
        <w:widowControl w:val="0"/>
        <w:spacing w:line="276" w:lineRule="auto"/>
        <w:jc w:val="right"/>
      </w:pPr>
    </w:p>
    <w:p w14:paraId="7372337C" w14:textId="77777777" w:rsidR="00665773" w:rsidRDefault="00665773" w:rsidP="00FD2D31">
      <w:pPr>
        <w:widowControl w:val="0"/>
        <w:spacing w:line="276" w:lineRule="auto"/>
        <w:jc w:val="right"/>
      </w:pPr>
    </w:p>
    <w:p w14:paraId="2799CE04" w14:textId="77777777" w:rsidR="00665773" w:rsidRDefault="00665773" w:rsidP="00FD2D31">
      <w:pPr>
        <w:widowControl w:val="0"/>
        <w:spacing w:line="276" w:lineRule="auto"/>
        <w:jc w:val="right"/>
      </w:pPr>
    </w:p>
    <w:p w14:paraId="4147FD90" w14:textId="77777777" w:rsidR="00665773" w:rsidRDefault="00665773" w:rsidP="00FD2D31">
      <w:pPr>
        <w:widowControl w:val="0"/>
        <w:spacing w:line="276" w:lineRule="auto"/>
        <w:jc w:val="right"/>
      </w:pPr>
    </w:p>
    <w:p w14:paraId="3ACA60C6" w14:textId="77777777" w:rsidR="00665773" w:rsidRDefault="00665773" w:rsidP="00FD2D31">
      <w:pPr>
        <w:widowControl w:val="0"/>
        <w:spacing w:line="276" w:lineRule="auto"/>
        <w:jc w:val="right"/>
      </w:pPr>
    </w:p>
    <w:p w14:paraId="7C39D290" w14:textId="77777777" w:rsidR="00665773" w:rsidRDefault="00665773" w:rsidP="00FD2D31">
      <w:pPr>
        <w:widowControl w:val="0"/>
        <w:spacing w:line="276" w:lineRule="auto"/>
        <w:jc w:val="right"/>
      </w:pPr>
    </w:p>
    <w:p w14:paraId="0162DC4C" w14:textId="77777777" w:rsidR="00665773" w:rsidRDefault="00665773" w:rsidP="00FD2D31">
      <w:pPr>
        <w:widowControl w:val="0"/>
        <w:spacing w:line="276" w:lineRule="auto"/>
        <w:jc w:val="right"/>
      </w:pPr>
    </w:p>
    <w:p w14:paraId="3B036EA9" w14:textId="77777777" w:rsidR="00665773" w:rsidRDefault="00665773" w:rsidP="00FD2D31">
      <w:pPr>
        <w:widowControl w:val="0"/>
        <w:spacing w:line="276" w:lineRule="auto"/>
        <w:jc w:val="right"/>
      </w:pPr>
    </w:p>
    <w:p w14:paraId="11D74E7D" w14:textId="77777777" w:rsidR="00665773" w:rsidRDefault="00665773" w:rsidP="00FD2D31">
      <w:pPr>
        <w:widowControl w:val="0"/>
        <w:spacing w:line="276" w:lineRule="auto"/>
        <w:jc w:val="right"/>
      </w:pPr>
    </w:p>
    <w:p w14:paraId="10B56D6E" w14:textId="77777777" w:rsidR="00665773" w:rsidRDefault="00665773" w:rsidP="00FD2D31">
      <w:pPr>
        <w:widowControl w:val="0"/>
        <w:spacing w:line="276" w:lineRule="auto"/>
        <w:jc w:val="right"/>
      </w:pPr>
    </w:p>
    <w:p w14:paraId="2E2CD062" w14:textId="77777777" w:rsidR="00665773" w:rsidRDefault="00665773" w:rsidP="00FD2D31">
      <w:pPr>
        <w:widowControl w:val="0"/>
        <w:spacing w:line="276" w:lineRule="auto"/>
        <w:jc w:val="right"/>
      </w:pPr>
    </w:p>
    <w:p w14:paraId="118731FA" w14:textId="77777777" w:rsidR="00665773" w:rsidRDefault="00665773" w:rsidP="00FD2D31">
      <w:pPr>
        <w:widowControl w:val="0"/>
        <w:spacing w:line="276" w:lineRule="auto"/>
        <w:jc w:val="right"/>
      </w:pPr>
    </w:p>
    <w:p w14:paraId="05A53EA9" w14:textId="77777777" w:rsidR="007D59FB" w:rsidRDefault="007D59FB" w:rsidP="00FD2D31">
      <w:pPr>
        <w:widowControl w:val="0"/>
        <w:spacing w:line="276" w:lineRule="auto"/>
        <w:jc w:val="right"/>
      </w:pPr>
    </w:p>
    <w:p w14:paraId="4E6001EC" w14:textId="77777777" w:rsidR="007D59FB" w:rsidRDefault="007D59FB" w:rsidP="00FD2D31">
      <w:pPr>
        <w:widowControl w:val="0"/>
        <w:spacing w:line="276" w:lineRule="auto"/>
        <w:jc w:val="right"/>
      </w:pPr>
    </w:p>
    <w:p w14:paraId="4D6757A4" w14:textId="77777777" w:rsidR="007D59FB" w:rsidRDefault="007D59FB" w:rsidP="00FD2D31">
      <w:pPr>
        <w:widowControl w:val="0"/>
        <w:spacing w:line="276" w:lineRule="auto"/>
        <w:jc w:val="right"/>
      </w:pPr>
    </w:p>
    <w:p w14:paraId="2DA7E832" w14:textId="62E17ACE" w:rsidR="00FD2D31" w:rsidRDefault="00FD2D31" w:rsidP="00FD2D31">
      <w:pPr>
        <w:widowControl w:val="0"/>
        <w:spacing w:line="276" w:lineRule="auto"/>
        <w:jc w:val="right"/>
        <w:rPr>
          <w:b/>
        </w:rPr>
      </w:pPr>
      <w:r>
        <w:t xml:space="preserve">Page </w:t>
      </w:r>
      <w:r>
        <w:rPr>
          <w:b/>
        </w:rPr>
        <w:t>1</w:t>
      </w:r>
      <w:r>
        <w:rPr>
          <w:b/>
        </w:rPr>
        <w:t>7</w:t>
      </w:r>
      <w:r>
        <w:rPr>
          <w:b/>
        </w:rPr>
        <w:t xml:space="preserve"> </w:t>
      </w:r>
      <w:r>
        <w:t xml:space="preserve">of </w:t>
      </w:r>
      <w:r w:rsidR="00C577E8">
        <w:rPr>
          <w:b/>
        </w:rPr>
        <w:t>32</w:t>
      </w:r>
    </w:p>
    <w:p w14:paraId="725AC376" w14:textId="77777777" w:rsidR="00836C3E" w:rsidRDefault="00640385" w:rsidP="00836C3E">
      <w:pPr>
        <w:widowControl w:val="0"/>
        <w:rPr>
          <w:rFonts w:eastAsia="Arial Narrow"/>
          <w:b/>
        </w:rPr>
      </w:pPr>
      <w:r w:rsidRPr="007D59FB">
        <w:rPr>
          <w:rFonts w:eastAsia="Arial Narrow"/>
          <w:b/>
        </w:rPr>
        <w:t xml:space="preserve">Author: Lesley Gregory/Jo Pratt </w:t>
      </w:r>
    </w:p>
    <w:p w14:paraId="4A07A21E" w14:textId="77777777" w:rsidR="00836C3E" w:rsidRDefault="00640385" w:rsidP="00836C3E">
      <w:pPr>
        <w:widowControl w:val="0"/>
        <w:rPr>
          <w:rFonts w:eastAsia="Arial Narrow"/>
          <w:b/>
        </w:rPr>
      </w:pPr>
      <w:r w:rsidRPr="007D59FB">
        <w:rPr>
          <w:rFonts w:eastAsia="Arial Narrow"/>
          <w:b/>
        </w:rPr>
        <w:t xml:space="preserve">Department: Dietetics/Clinical Nutrition Nurses </w:t>
      </w:r>
    </w:p>
    <w:p w14:paraId="2A11123D" w14:textId="1F097CDB" w:rsidR="0086398C" w:rsidRPr="007D59FB" w:rsidRDefault="00640385" w:rsidP="00836C3E">
      <w:pPr>
        <w:widowControl w:val="0"/>
        <w:rPr>
          <w:rFonts w:eastAsia="Arial Narrow"/>
          <w:b/>
        </w:rPr>
      </w:pPr>
      <w:r w:rsidRPr="007D59FB">
        <w:rPr>
          <w:rFonts w:eastAsia="Arial Narrow"/>
          <w:b/>
        </w:rPr>
        <w:t xml:space="preserve">Review Date: Oct 2018 </w:t>
      </w:r>
    </w:p>
    <w:p w14:paraId="2A11123E" w14:textId="77777777" w:rsidR="0086398C" w:rsidRPr="007D59FB" w:rsidRDefault="00640385" w:rsidP="00836C3E">
      <w:pPr>
        <w:widowControl w:val="0"/>
        <w:rPr>
          <w:rFonts w:eastAsia="Arial Narrow"/>
          <w:b/>
        </w:rPr>
      </w:pPr>
      <w:r w:rsidRPr="007D59FB">
        <w:rPr>
          <w:rFonts w:eastAsia="Arial Narrow"/>
          <w:b/>
        </w:rPr>
        <w:t xml:space="preserve">Record of Achievement. </w:t>
      </w:r>
    </w:p>
    <w:p w14:paraId="369DBEA0" w14:textId="77777777" w:rsidR="00836C3E" w:rsidRDefault="00836C3E" w:rsidP="00836C3E">
      <w:pPr>
        <w:widowControl w:val="0"/>
        <w:rPr>
          <w:rFonts w:eastAsia="Arial Narrow"/>
        </w:rPr>
      </w:pPr>
    </w:p>
    <w:p w14:paraId="2A11123F" w14:textId="36A6C343" w:rsidR="0086398C" w:rsidRPr="007D59FB" w:rsidRDefault="00640385" w:rsidP="00836C3E">
      <w:pPr>
        <w:widowControl w:val="0"/>
        <w:rPr>
          <w:rFonts w:eastAsia="Arial Narrow"/>
        </w:rPr>
      </w:pPr>
      <w:r w:rsidRPr="007D59FB">
        <w:rPr>
          <w:rFonts w:eastAsia="Arial Narrow"/>
        </w:rPr>
        <w:t>To verify competence please ensure that you have the appropriate level signed as a record of your achievement in the boxes below</w:t>
      </w:r>
      <w:r w:rsidR="00ED792C" w:rsidRPr="007D59FB">
        <w:rPr>
          <w:rFonts w:eastAsia="Arial Narrow"/>
        </w:rPr>
        <w:t>:</w:t>
      </w:r>
    </w:p>
    <w:p w14:paraId="38A5EAA6" w14:textId="77777777" w:rsidR="00ED792C" w:rsidRPr="007D59FB" w:rsidRDefault="00ED792C">
      <w:pPr>
        <w:widowControl w:val="0"/>
        <w:spacing w:line="199" w:lineRule="auto"/>
        <w:rPr>
          <w:rFonts w:eastAsia="Arial Narrow"/>
        </w:rPr>
      </w:pPr>
    </w:p>
    <w:tbl>
      <w:tblPr>
        <w:tblStyle w:val="a8"/>
        <w:tblW w:w="10204"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551"/>
        <w:gridCol w:w="2551"/>
        <w:gridCol w:w="2551"/>
        <w:gridCol w:w="2551"/>
      </w:tblGrid>
      <w:tr w:rsidR="0086398C" w:rsidRPr="007D59FB" w14:paraId="2A111244" w14:textId="77777777" w:rsidTr="00836C3E">
        <w:trPr>
          <w:trHeight w:val="261"/>
        </w:trPr>
        <w:tc>
          <w:tcPr>
            <w:tcW w:w="2551" w:type="dxa"/>
            <w:shd w:val="clear" w:color="auto" w:fill="auto"/>
            <w:tcMar>
              <w:top w:w="100" w:type="dxa"/>
              <w:left w:w="100" w:type="dxa"/>
              <w:bottom w:w="100" w:type="dxa"/>
              <w:right w:w="100" w:type="dxa"/>
            </w:tcMar>
          </w:tcPr>
          <w:p w14:paraId="2A111240" w14:textId="77777777" w:rsidR="0086398C" w:rsidRPr="007D59FB" w:rsidRDefault="00640385" w:rsidP="00836C3E">
            <w:pPr>
              <w:widowControl w:val="0"/>
              <w:tabs>
                <w:tab w:val="left" w:pos="890"/>
              </w:tabs>
              <w:ind w:left="693"/>
              <w:rPr>
                <w:rFonts w:eastAsia="Arial Narrow"/>
                <w:b/>
              </w:rPr>
            </w:pPr>
            <w:r w:rsidRPr="007D59FB">
              <w:rPr>
                <w:rFonts w:eastAsia="Arial Narrow"/>
                <w:b/>
              </w:rPr>
              <w:t xml:space="preserve">Level 1 </w:t>
            </w:r>
          </w:p>
        </w:tc>
        <w:tc>
          <w:tcPr>
            <w:tcW w:w="2551" w:type="dxa"/>
            <w:shd w:val="clear" w:color="auto" w:fill="auto"/>
            <w:tcMar>
              <w:top w:w="100" w:type="dxa"/>
              <w:left w:w="100" w:type="dxa"/>
              <w:bottom w:w="100" w:type="dxa"/>
              <w:right w:w="100" w:type="dxa"/>
            </w:tcMar>
          </w:tcPr>
          <w:p w14:paraId="2A111241" w14:textId="77777777" w:rsidR="0086398C" w:rsidRPr="007D59FB" w:rsidRDefault="00640385">
            <w:pPr>
              <w:widowControl w:val="0"/>
              <w:ind w:left="693"/>
              <w:rPr>
                <w:rFonts w:eastAsia="Arial Narrow"/>
                <w:b/>
              </w:rPr>
            </w:pPr>
            <w:r w:rsidRPr="007D59FB">
              <w:rPr>
                <w:rFonts w:eastAsia="Arial Narrow"/>
                <w:b/>
              </w:rPr>
              <w:t xml:space="preserve">Level 2 </w:t>
            </w:r>
          </w:p>
        </w:tc>
        <w:tc>
          <w:tcPr>
            <w:tcW w:w="2551" w:type="dxa"/>
            <w:shd w:val="clear" w:color="auto" w:fill="auto"/>
            <w:tcMar>
              <w:top w:w="100" w:type="dxa"/>
              <w:left w:w="100" w:type="dxa"/>
              <w:bottom w:w="100" w:type="dxa"/>
              <w:right w:w="100" w:type="dxa"/>
            </w:tcMar>
          </w:tcPr>
          <w:p w14:paraId="2A111242" w14:textId="77777777" w:rsidR="0086398C" w:rsidRPr="007D59FB" w:rsidRDefault="00640385">
            <w:pPr>
              <w:widowControl w:val="0"/>
              <w:ind w:left="693"/>
              <w:rPr>
                <w:rFonts w:eastAsia="Arial Narrow"/>
                <w:b/>
              </w:rPr>
            </w:pPr>
            <w:r w:rsidRPr="007D59FB">
              <w:rPr>
                <w:rFonts w:eastAsia="Arial Narrow"/>
                <w:b/>
              </w:rPr>
              <w:t xml:space="preserve">Level 3 </w:t>
            </w:r>
          </w:p>
        </w:tc>
        <w:tc>
          <w:tcPr>
            <w:tcW w:w="2551" w:type="dxa"/>
            <w:shd w:val="clear" w:color="auto" w:fill="auto"/>
            <w:tcMar>
              <w:top w:w="100" w:type="dxa"/>
              <w:left w:w="100" w:type="dxa"/>
              <w:bottom w:w="100" w:type="dxa"/>
              <w:right w:w="100" w:type="dxa"/>
            </w:tcMar>
          </w:tcPr>
          <w:p w14:paraId="2A111243" w14:textId="77777777" w:rsidR="0086398C" w:rsidRPr="007D59FB" w:rsidRDefault="00640385">
            <w:pPr>
              <w:widowControl w:val="0"/>
              <w:ind w:left="693"/>
              <w:rPr>
                <w:rFonts w:eastAsia="Arial Narrow"/>
                <w:b/>
              </w:rPr>
            </w:pPr>
            <w:r w:rsidRPr="007D59FB">
              <w:rPr>
                <w:rFonts w:eastAsia="Arial Narrow"/>
                <w:b/>
              </w:rPr>
              <w:t>Level 4</w:t>
            </w:r>
          </w:p>
        </w:tc>
      </w:tr>
      <w:tr w:rsidR="0086398C" w:rsidRPr="007D59FB" w14:paraId="2A11124D" w14:textId="77777777" w:rsidTr="00836C3E">
        <w:trPr>
          <w:trHeight w:val="1020"/>
        </w:trPr>
        <w:tc>
          <w:tcPr>
            <w:tcW w:w="2551" w:type="dxa"/>
            <w:shd w:val="clear" w:color="auto" w:fill="auto"/>
            <w:tcMar>
              <w:top w:w="100" w:type="dxa"/>
              <w:left w:w="100" w:type="dxa"/>
              <w:bottom w:w="100" w:type="dxa"/>
              <w:right w:w="100" w:type="dxa"/>
            </w:tcMar>
          </w:tcPr>
          <w:p w14:paraId="2A111245" w14:textId="4F6D1FE2" w:rsidR="0086398C" w:rsidRPr="007D59FB" w:rsidRDefault="00640385" w:rsidP="007D59FB">
            <w:pPr>
              <w:widowControl w:val="0"/>
              <w:rPr>
                <w:rFonts w:asciiTheme="majorHAnsi" w:eastAsia="Arial Narrow" w:hAnsiTheme="majorHAnsi" w:cstheme="majorHAnsi"/>
                <w:sz w:val="18"/>
                <w:szCs w:val="18"/>
              </w:rPr>
            </w:pPr>
            <w:r w:rsidRPr="007D59FB">
              <w:rPr>
                <w:rFonts w:asciiTheme="majorHAnsi" w:eastAsia="Arial Narrow" w:hAnsiTheme="majorHAnsi" w:cstheme="majorHAnsi"/>
                <w:sz w:val="18"/>
                <w:szCs w:val="18"/>
              </w:rPr>
              <w:t>Date</w:t>
            </w:r>
            <w:r w:rsidR="007D59FB" w:rsidRPr="007D59FB">
              <w:rPr>
                <w:rFonts w:asciiTheme="majorHAnsi" w:eastAsia="Arial Narrow" w:hAnsiTheme="majorHAnsi" w:cstheme="majorHAnsi"/>
                <w:sz w:val="18"/>
                <w:szCs w:val="18"/>
              </w:rPr>
              <w:t>:</w:t>
            </w:r>
          </w:p>
          <w:p w14:paraId="602D15E4" w14:textId="313BFD46" w:rsidR="007D59FB" w:rsidRPr="007D59FB" w:rsidRDefault="00640385" w:rsidP="007D59FB">
            <w:pPr>
              <w:widowControl w:val="0"/>
              <w:ind w:right="293"/>
              <w:rPr>
                <w:rFonts w:asciiTheme="majorHAnsi" w:eastAsia="Arial Narrow" w:hAnsiTheme="majorHAnsi" w:cstheme="majorHAnsi"/>
                <w:sz w:val="18"/>
                <w:szCs w:val="18"/>
              </w:rPr>
            </w:pPr>
            <w:r w:rsidRPr="007D59FB">
              <w:rPr>
                <w:rFonts w:asciiTheme="majorHAnsi" w:eastAsia="Arial Narrow" w:hAnsiTheme="majorHAnsi" w:cstheme="majorHAnsi"/>
                <w:sz w:val="18"/>
                <w:szCs w:val="18"/>
              </w:rPr>
              <w:t xml:space="preserve">Signature of </w:t>
            </w:r>
          </w:p>
          <w:p w14:paraId="2A111246" w14:textId="09641959" w:rsidR="0086398C" w:rsidRPr="007D59FB" w:rsidRDefault="00640385" w:rsidP="007D59FB">
            <w:pPr>
              <w:widowControl w:val="0"/>
              <w:ind w:right="293"/>
              <w:rPr>
                <w:rFonts w:asciiTheme="majorHAnsi" w:eastAsia="Arial Narrow" w:hAnsiTheme="majorHAnsi" w:cstheme="majorHAnsi"/>
                <w:sz w:val="18"/>
                <w:szCs w:val="18"/>
              </w:rPr>
            </w:pPr>
            <w:r w:rsidRPr="007D59FB">
              <w:rPr>
                <w:rFonts w:asciiTheme="majorHAnsi" w:eastAsia="Arial Narrow" w:hAnsiTheme="majorHAnsi" w:cstheme="majorHAnsi"/>
                <w:sz w:val="18"/>
                <w:szCs w:val="18"/>
              </w:rPr>
              <w:t>Educator/ Trainer</w:t>
            </w:r>
          </w:p>
        </w:tc>
        <w:tc>
          <w:tcPr>
            <w:tcW w:w="2551" w:type="dxa"/>
            <w:shd w:val="clear" w:color="auto" w:fill="auto"/>
            <w:tcMar>
              <w:top w:w="100" w:type="dxa"/>
              <w:left w:w="100" w:type="dxa"/>
              <w:bottom w:w="100" w:type="dxa"/>
              <w:right w:w="100" w:type="dxa"/>
            </w:tcMar>
          </w:tcPr>
          <w:p w14:paraId="2A111247" w14:textId="773748FB" w:rsidR="0086398C" w:rsidRPr="007D59FB" w:rsidRDefault="00640385" w:rsidP="007D59FB">
            <w:pPr>
              <w:widowControl w:val="0"/>
              <w:rPr>
                <w:rFonts w:asciiTheme="majorHAnsi" w:eastAsia="Arial Narrow" w:hAnsiTheme="majorHAnsi" w:cstheme="majorHAnsi"/>
                <w:sz w:val="18"/>
                <w:szCs w:val="18"/>
              </w:rPr>
            </w:pPr>
            <w:r w:rsidRPr="007D59FB">
              <w:rPr>
                <w:rFonts w:asciiTheme="majorHAnsi" w:eastAsia="Arial Narrow" w:hAnsiTheme="majorHAnsi" w:cstheme="majorHAnsi"/>
                <w:sz w:val="18"/>
                <w:szCs w:val="18"/>
              </w:rPr>
              <w:t>Date</w:t>
            </w:r>
            <w:r w:rsidR="007D59FB" w:rsidRPr="007D59FB">
              <w:rPr>
                <w:rFonts w:asciiTheme="majorHAnsi" w:eastAsia="Arial Narrow" w:hAnsiTheme="majorHAnsi" w:cstheme="majorHAnsi"/>
                <w:sz w:val="18"/>
                <w:szCs w:val="18"/>
              </w:rPr>
              <w:t>:</w:t>
            </w:r>
          </w:p>
          <w:p w14:paraId="6DB65769" w14:textId="77777777" w:rsidR="007D59FB" w:rsidRPr="007D59FB" w:rsidRDefault="00640385" w:rsidP="007D59FB">
            <w:pPr>
              <w:widowControl w:val="0"/>
              <w:ind w:right="293"/>
              <w:rPr>
                <w:rFonts w:asciiTheme="majorHAnsi" w:eastAsia="Arial Narrow" w:hAnsiTheme="majorHAnsi" w:cstheme="majorHAnsi"/>
                <w:sz w:val="18"/>
                <w:szCs w:val="18"/>
              </w:rPr>
            </w:pPr>
            <w:r w:rsidRPr="007D59FB">
              <w:rPr>
                <w:rFonts w:asciiTheme="majorHAnsi" w:eastAsia="Arial Narrow" w:hAnsiTheme="majorHAnsi" w:cstheme="majorHAnsi"/>
                <w:sz w:val="18"/>
                <w:szCs w:val="18"/>
              </w:rPr>
              <w:t xml:space="preserve">Signature of </w:t>
            </w:r>
          </w:p>
          <w:p w14:paraId="2A111248" w14:textId="3CADAC43" w:rsidR="0086398C" w:rsidRPr="007D59FB" w:rsidRDefault="00640385" w:rsidP="007D59FB">
            <w:pPr>
              <w:widowControl w:val="0"/>
              <w:ind w:right="293"/>
              <w:rPr>
                <w:rFonts w:asciiTheme="majorHAnsi" w:eastAsia="Arial Narrow" w:hAnsiTheme="majorHAnsi" w:cstheme="majorHAnsi"/>
                <w:sz w:val="18"/>
                <w:szCs w:val="18"/>
              </w:rPr>
            </w:pPr>
            <w:r w:rsidRPr="007D59FB">
              <w:rPr>
                <w:rFonts w:asciiTheme="majorHAnsi" w:eastAsia="Arial Narrow" w:hAnsiTheme="majorHAnsi" w:cstheme="majorHAnsi"/>
                <w:sz w:val="18"/>
                <w:szCs w:val="18"/>
              </w:rPr>
              <w:t>Educator/ Trainer</w:t>
            </w:r>
          </w:p>
        </w:tc>
        <w:tc>
          <w:tcPr>
            <w:tcW w:w="2551" w:type="dxa"/>
            <w:shd w:val="clear" w:color="auto" w:fill="auto"/>
            <w:tcMar>
              <w:top w:w="100" w:type="dxa"/>
              <w:left w:w="100" w:type="dxa"/>
              <w:bottom w:w="100" w:type="dxa"/>
              <w:right w:w="100" w:type="dxa"/>
            </w:tcMar>
          </w:tcPr>
          <w:p w14:paraId="2A111249" w14:textId="1F1A9E38" w:rsidR="0086398C" w:rsidRPr="007D59FB" w:rsidRDefault="00640385" w:rsidP="007D59FB">
            <w:pPr>
              <w:widowControl w:val="0"/>
              <w:rPr>
                <w:rFonts w:asciiTheme="majorHAnsi" w:eastAsia="Arial Narrow" w:hAnsiTheme="majorHAnsi" w:cstheme="majorHAnsi"/>
                <w:sz w:val="18"/>
                <w:szCs w:val="18"/>
              </w:rPr>
            </w:pPr>
            <w:r w:rsidRPr="007D59FB">
              <w:rPr>
                <w:rFonts w:asciiTheme="majorHAnsi" w:eastAsia="Arial Narrow" w:hAnsiTheme="majorHAnsi" w:cstheme="majorHAnsi"/>
                <w:sz w:val="18"/>
                <w:szCs w:val="18"/>
              </w:rPr>
              <w:t>Date</w:t>
            </w:r>
            <w:r w:rsidR="007D59FB" w:rsidRPr="007D59FB">
              <w:rPr>
                <w:rFonts w:asciiTheme="majorHAnsi" w:eastAsia="Arial Narrow" w:hAnsiTheme="majorHAnsi" w:cstheme="majorHAnsi"/>
                <w:sz w:val="18"/>
                <w:szCs w:val="18"/>
              </w:rPr>
              <w:t>:</w:t>
            </w:r>
          </w:p>
          <w:p w14:paraId="612BA1DB" w14:textId="77777777" w:rsidR="007D59FB" w:rsidRPr="007D59FB" w:rsidRDefault="00640385" w:rsidP="007D59FB">
            <w:pPr>
              <w:widowControl w:val="0"/>
              <w:ind w:right="293"/>
              <w:rPr>
                <w:rFonts w:asciiTheme="majorHAnsi" w:eastAsia="Arial Narrow" w:hAnsiTheme="majorHAnsi" w:cstheme="majorHAnsi"/>
                <w:sz w:val="18"/>
                <w:szCs w:val="18"/>
              </w:rPr>
            </w:pPr>
            <w:r w:rsidRPr="007D59FB">
              <w:rPr>
                <w:rFonts w:asciiTheme="majorHAnsi" w:eastAsia="Arial Narrow" w:hAnsiTheme="majorHAnsi" w:cstheme="majorHAnsi"/>
                <w:sz w:val="18"/>
                <w:szCs w:val="18"/>
              </w:rPr>
              <w:t xml:space="preserve">Signature of </w:t>
            </w:r>
          </w:p>
          <w:p w14:paraId="2A11124A" w14:textId="07444585" w:rsidR="0086398C" w:rsidRPr="007D59FB" w:rsidRDefault="00640385" w:rsidP="007D59FB">
            <w:pPr>
              <w:widowControl w:val="0"/>
              <w:ind w:right="293"/>
              <w:rPr>
                <w:rFonts w:asciiTheme="majorHAnsi" w:eastAsia="Arial Narrow" w:hAnsiTheme="majorHAnsi" w:cstheme="majorHAnsi"/>
                <w:sz w:val="18"/>
                <w:szCs w:val="18"/>
              </w:rPr>
            </w:pPr>
            <w:r w:rsidRPr="007D59FB">
              <w:rPr>
                <w:rFonts w:asciiTheme="majorHAnsi" w:eastAsia="Arial Narrow" w:hAnsiTheme="majorHAnsi" w:cstheme="majorHAnsi"/>
                <w:sz w:val="18"/>
                <w:szCs w:val="18"/>
              </w:rPr>
              <w:t>Educator/ Trainer</w:t>
            </w:r>
          </w:p>
        </w:tc>
        <w:tc>
          <w:tcPr>
            <w:tcW w:w="2551" w:type="dxa"/>
            <w:shd w:val="clear" w:color="auto" w:fill="auto"/>
            <w:tcMar>
              <w:top w:w="100" w:type="dxa"/>
              <w:left w:w="100" w:type="dxa"/>
              <w:bottom w:w="100" w:type="dxa"/>
              <w:right w:w="100" w:type="dxa"/>
            </w:tcMar>
          </w:tcPr>
          <w:p w14:paraId="2A11124B" w14:textId="09A5FDA0" w:rsidR="0086398C" w:rsidRPr="007D59FB" w:rsidRDefault="00640385" w:rsidP="007D59FB">
            <w:pPr>
              <w:widowControl w:val="0"/>
              <w:rPr>
                <w:rFonts w:asciiTheme="majorHAnsi" w:eastAsia="Arial Narrow" w:hAnsiTheme="majorHAnsi" w:cstheme="majorHAnsi"/>
                <w:sz w:val="18"/>
                <w:szCs w:val="18"/>
              </w:rPr>
            </w:pPr>
            <w:r w:rsidRPr="007D59FB">
              <w:rPr>
                <w:rFonts w:asciiTheme="majorHAnsi" w:eastAsia="Arial Narrow" w:hAnsiTheme="majorHAnsi" w:cstheme="majorHAnsi"/>
                <w:sz w:val="18"/>
                <w:szCs w:val="18"/>
              </w:rPr>
              <w:t>Date</w:t>
            </w:r>
            <w:r w:rsidR="007D59FB" w:rsidRPr="007D59FB">
              <w:rPr>
                <w:rFonts w:asciiTheme="majorHAnsi" w:eastAsia="Arial Narrow" w:hAnsiTheme="majorHAnsi" w:cstheme="majorHAnsi"/>
                <w:sz w:val="18"/>
                <w:szCs w:val="18"/>
              </w:rPr>
              <w:t>:</w:t>
            </w:r>
          </w:p>
          <w:p w14:paraId="666F51F8" w14:textId="77777777" w:rsidR="007D59FB" w:rsidRPr="007D59FB" w:rsidRDefault="00640385" w:rsidP="007D59FB">
            <w:pPr>
              <w:widowControl w:val="0"/>
              <w:ind w:right="293"/>
              <w:rPr>
                <w:rFonts w:asciiTheme="majorHAnsi" w:eastAsia="Arial Narrow" w:hAnsiTheme="majorHAnsi" w:cstheme="majorHAnsi"/>
                <w:sz w:val="18"/>
                <w:szCs w:val="18"/>
              </w:rPr>
            </w:pPr>
            <w:r w:rsidRPr="007D59FB">
              <w:rPr>
                <w:rFonts w:asciiTheme="majorHAnsi" w:eastAsia="Arial Narrow" w:hAnsiTheme="majorHAnsi" w:cstheme="majorHAnsi"/>
                <w:sz w:val="18"/>
                <w:szCs w:val="18"/>
              </w:rPr>
              <w:t xml:space="preserve">Signature of </w:t>
            </w:r>
          </w:p>
          <w:p w14:paraId="2A11124C" w14:textId="61ED44A5" w:rsidR="0086398C" w:rsidRPr="007D59FB" w:rsidRDefault="00640385" w:rsidP="007D59FB">
            <w:pPr>
              <w:widowControl w:val="0"/>
              <w:ind w:right="293"/>
              <w:rPr>
                <w:rFonts w:asciiTheme="majorHAnsi" w:eastAsia="Arial Narrow" w:hAnsiTheme="majorHAnsi" w:cstheme="majorHAnsi"/>
                <w:sz w:val="18"/>
                <w:szCs w:val="18"/>
              </w:rPr>
            </w:pPr>
            <w:r w:rsidRPr="007D59FB">
              <w:rPr>
                <w:rFonts w:asciiTheme="majorHAnsi" w:eastAsia="Arial Narrow" w:hAnsiTheme="majorHAnsi" w:cstheme="majorHAnsi"/>
                <w:sz w:val="18"/>
                <w:szCs w:val="18"/>
              </w:rPr>
              <w:t>Educator/ Trainer</w:t>
            </w:r>
          </w:p>
        </w:tc>
      </w:tr>
      <w:tr w:rsidR="0086398C" w:rsidRPr="007D59FB" w14:paraId="2A111256" w14:textId="77777777" w:rsidTr="00836C3E">
        <w:trPr>
          <w:trHeight w:val="767"/>
        </w:trPr>
        <w:tc>
          <w:tcPr>
            <w:tcW w:w="2551" w:type="dxa"/>
            <w:shd w:val="clear" w:color="auto" w:fill="auto"/>
            <w:tcMar>
              <w:top w:w="100" w:type="dxa"/>
              <w:left w:w="100" w:type="dxa"/>
              <w:bottom w:w="100" w:type="dxa"/>
              <w:right w:w="100" w:type="dxa"/>
            </w:tcMar>
          </w:tcPr>
          <w:p w14:paraId="2A11124E" w14:textId="1173B55B" w:rsidR="0086398C" w:rsidRPr="007D59FB" w:rsidRDefault="00640385" w:rsidP="007D59FB">
            <w:pPr>
              <w:widowControl w:val="0"/>
              <w:rPr>
                <w:rFonts w:asciiTheme="majorHAnsi" w:eastAsia="Arial Narrow" w:hAnsiTheme="majorHAnsi" w:cstheme="majorHAnsi"/>
                <w:sz w:val="18"/>
                <w:szCs w:val="18"/>
              </w:rPr>
            </w:pPr>
            <w:r w:rsidRPr="007D59FB">
              <w:rPr>
                <w:rFonts w:asciiTheme="majorHAnsi" w:eastAsia="Arial Narrow" w:hAnsiTheme="majorHAnsi" w:cstheme="majorHAnsi"/>
                <w:sz w:val="18"/>
                <w:szCs w:val="18"/>
              </w:rPr>
              <w:t>Date:</w:t>
            </w:r>
            <w:r w:rsidR="00C577E8">
              <w:rPr>
                <w:rFonts w:asciiTheme="majorHAnsi" w:eastAsia="Arial Narrow" w:hAnsiTheme="majorHAnsi" w:cstheme="majorHAnsi"/>
                <w:sz w:val="18"/>
                <w:szCs w:val="18"/>
              </w:rPr>
              <w:t xml:space="preserve"> </w:t>
            </w:r>
          </w:p>
          <w:p w14:paraId="5C7C9D94" w14:textId="77777777" w:rsidR="007D59FB" w:rsidRPr="007D59FB" w:rsidRDefault="00640385" w:rsidP="007D59FB">
            <w:pPr>
              <w:widowControl w:val="0"/>
              <w:rPr>
                <w:rFonts w:asciiTheme="majorHAnsi" w:eastAsia="Arial Narrow" w:hAnsiTheme="majorHAnsi" w:cstheme="majorHAnsi"/>
                <w:sz w:val="18"/>
                <w:szCs w:val="18"/>
              </w:rPr>
            </w:pPr>
            <w:r w:rsidRPr="007D59FB">
              <w:rPr>
                <w:rFonts w:asciiTheme="majorHAnsi" w:eastAsia="Arial Narrow" w:hAnsiTheme="majorHAnsi" w:cstheme="majorHAnsi"/>
                <w:sz w:val="18"/>
                <w:szCs w:val="18"/>
              </w:rPr>
              <w:t xml:space="preserve">Signature of </w:t>
            </w:r>
          </w:p>
          <w:p w14:paraId="2A11124F" w14:textId="648BA66D" w:rsidR="0086398C" w:rsidRPr="007D59FB" w:rsidRDefault="00640385" w:rsidP="007D59FB">
            <w:pPr>
              <w:widowControl w:val="0"/>
              <w:rPr>
                <w:rFonts w:asciiTheme="majorHAnsi" w:eastAsia="Arial Narrow" w:hAnsiTheme="majorHAnsi" w:cstheme="majorHAnsi"/>
                <w:sz w:val="18"/>
                <w:szCs w:val="18"/>
              </w:rPr>
            </w:pPr>
            <w:r w:rsidRPr="007D59FB">
              <w:rPr>
                <w:rFonts w:asciiTheme="majorHAnsi" w:eastAsia="Arial Narrow" w:hAnsiTheme="majorHAnsi" w:cstheme="majorHAnsi"/>
                <w:sz w:val="18"/>
                <w:szCs w:val="18"/>
              </w:rPr>
              <w:t>Assessor</w:t>
            </w:r>
          </w:p>
        </w:tc>
        <w:tc>
          <w:tcPr>
            <w:tcW w:w="2551" w:type="dxa"/>
            <w:shd w:val="clear" w:color="auto" w:fill="auto"/>
            <w:tcMar>
              <w:top w:w="100" w:type="dxa"/>
              <w:left w:w="100" w:type="dxa"/>
              <w:bottom w:w="100" w:type="dxa"/>
              <w:right w:w="100" w:type="dxa"/>
            </w:tcMar>
          </w:tcPr>
          <w:p w14:paraId="2A111250" w14:textId="77777777" w:rsidR="0086398C" w:rsidRPr="007D59FB" w:rsidRDefault="00640385" w:rsidP="007D59FB">
            <w:pPr>
              <w:widowControl w:val="0"/>
              <w:rPr>
                <w:rFonts w:asciiTheme="majorHAnsi" w:eastAsia="Arial Narrow" w:hAnsiTheme="majorHAnsi" w:cstheme="majorHAnsi"/>
                <w:sz w:val="18"/>
                <w:szCs w:val="18"/>
              </w:rPr>
            </w:pPr>
            <w:r w:rsidRPr="007D59FB">
              <w:rPr>
                <w:rFonts w:asciiTheme="majorHAnsi" w:eastAsia="Arial Narrow" w:hAnsiTheme="majorHAnsi" w:cstheme="majorHAnsi"/>
                <w:sz w:val="18"/>
                <w:szCs w:val="18"/>
              </w:rPr>
              <w:t xml:space="preserve">Date: </w:t>
            </w:r>
          </w:p>
          <w:p w14:paraId="24F19FC9" w14:textId="77777777" w:rsidR="007D59FB" w:rsidRPr="007D59FB" w:rsidRDefault="00640385" w:rsidP="007D59FB">
            <w:pPr>
              <w:widowControl w:val="0"/>
              <w:rPr>
                <w:rFonts w:asciiTheme="majorHAnsi" w:eastAsia="Arial Narrow" w:hAnsiTheme="majorHAnsi" w:cstheme="majorHAnsi"/>
                <w:sz w:val="18"/>
                <w:szCs w:val="18"/>
              </w:rPr>
            </w:pPr>
            <w:r w:rsidRPr="007D59FB">
              <w:rPr>
                <w:rFonts w:asciiTheme="majorHAnsi" w:eastAsia="Arial Narrow" w:hAnsiTheme="majorHAnsi" w:cstheme="majorHAnsi"/>
                <w:sz w:val="18"/>
                <w:szCs w:val="18"/>
              </w:rPr>
              <w:t xml:space="preserve">Signature of </w:t>
            </w:r>
          </w:p>
          <w:p w14:paraId="2A111251" w14:textId="735BD46F" w:rsidR="0086398C" w:rsidRPr="007D59FB" w:rsidRDefault="00640385" w:rsidP="007D59FB">
            <w:pPr>
              <w:widowControl w:val="0"/>
              <w:rPr>
                <w:rFonts w:asciiTheme="majorHAnsi" w:eastAsia="Arial Narrow" w:hAnsiTheme="majorHAnsi" w:cstheme="majorHAnsi"/>
                <w:sz w:val="18"/>
                <w:szCs w:val="18"/>
              </w:rPr>
            </w:pPr>
            <w:r w:rsidRPr="007D59FB">
              <w:rPr>
                <w:rFonts w:asciiTheme="majorHAnsi" w:eastAsia="Arial Narrow" w:hAnsiTheme="majorHAnsi" w:cstheme="majorHAnsi"/>
                <w:sz w:val="18"/>
                <w:szCs w:val="18"/>
              </w:rPr>
              <w:t>Assessor</w:t>
            </w:r>
          </w:p>
        </w:tc>
        <w:tc>
          <w:tcPr>
            <w:tcW w:w="2551" w:type="dxa"/>
            <w:shd w:val="clear" w:color="auto" w:fill="auto"/>
            <w:tcMar>
              <w:top w:w="100" w:type="dxa"/>
              <w:left w:w="100" w:type="dxa"/>
              <w:bottom w:w="100" w:type="dxa"/>
              <w:right w:w="100" w:type="dxa"/>
            </w:tcMar>
          </w:tcPr>
          <w:p w14:paraId="2A111252" w14:textId="77777777" w:rsidR="0086398C" w:rsidRPr="007D59FB" w:rsidRDefault="00640385" w:rsidP="007D59FB">
            <w:pPr>
              <w:widowControl w:val="0"/>
              <w:rPr>
                <w:rFonts w:asciiTheme="majorHAnsi" w:eastAsia="Arial Narrow" w:hAnsiTheme="majorHAnsi" w:cstheme="majorHAnsi"/>
                <w:sz w:val="18"/>
                <w:szCs w:val="18"/>
              </w:rPr>
            </w:pPr>
            <w:r w:rsidRPr="007D59FB">
              <w:rPr>
                <w:rFonts w:asciiTheme="majorHAnsi" w:eastAsia="Arial Narrow" w:hAnsiTheme="majorHAnsi" w:cstheme="majorHAnsi"/>
                <w:sz w:val="18"/>
                <w:szCs w:val="18"/>
              </w:rPr>
              <w:t xml:space="preserve">Date: </w:t>
            </w:r>
          </w:p>
          <w:p w14:paraId="6E3B546C" w14:textId="77777777" w:rsidR="007D59FB" w:rsidRPr="007D59FB" w:rsidRDefault="00640385" w:rsidP="007D59FB">
            <w:pPr>
              <w:widowControl w:val="0"/>
              <w:rPr>
                <w:rFonts w:asciiTheme="majorHAnsi" w:eastAsia="Arial Narrow" w:hAnsiTheme="majorHAnsi" w:cstheme="majorHAnsi"/>
                <w:sz w:val="18"/>
                <w:szCs w:val="18"/>
              </w:rPr>
            </w:pPr>
            <w:r w:rsidRPr="007D59FB">
              <w:rPr>
                <w:rFonts w:asciiTheme="majorHAnsi" w:eastAsia="Arial Narrow" w:hAnsiTheme="majorHAnsi" w:cstheme="majorHAnsi"/>
                <w:sz w:val="18"/>
                <w:szCs w:val="18"/>
              </w:rPr>
              <w:t xml:space="preserve">Signature of </w:t>
            </w:r>
          </w:p>
          <w:p w14:paraId="2A111253" w14:textId="39F7B083" w:rsidR="0086398C" w:rsidRPr="007D59FB" w:rsidRDefault="00640385" w:rsidP="007D59FB">
            <w:pPr>
              <w:widowControl w:val="0"/>
              <w:rPr>
                <w:rFonts w:asciiTheme="majorHAnsi" w:eastAsia="Arial Narrow" w:hAnsiTheme="majorHAnsi" w:cstheme="majorHAnsi"/>
                <w:sz w:val="18"/>
                <w:szCs w:val="18"/>
              </w:rPr>
            </w:pPr>
            <w:r w:rsidRPr="007D59FB">
              <w:rPr>
                <w:rFonts w:asciiTheme="majorHAnsi" w:eastAsia="Arial Narrow" w:hAnsiTheme="majorHAnsi" w:cstheme="majorHAnsi"/>
                <w:sz w:val="18"/>
                <w:szCs w:val="18"/>
              </w:rPr>
              <w:t>Assessor</w:t>
            </w:r>
          </w:p>
        </w:tc>
        <w:tc>
          <w:tcPr>
            <w:tcW w:w="2551" w:type="dxa"/>
            <w:shd w:val="clear" w:color="auto" w:fill="auto"/>
            <w:tcMar>
              <w:top w:w="100" w:type="dxa"/>
              <w:left w:w="100" w:type="dxa"/>
              <w:bottom w:w="100" w:type="dxa"/>
              <w:right w:w="100" w:type="dxa"/>
            </w:tcMar>
          </w:tcPr>
          <w:p w14:paraId="2A111254" w14:textId="77777777" w:rsidR="0086398C" w:rsidRPr="007D59FB" w:rsidRDefault="00640385" w:rsidP="007D59FB">
            <w:pPr>
              <w:widowControl w:val="0"/>
              <w:rPr>
                <w:rFonts w:asciiTheme="majorHAnsi" w:eastAsia="Arial Narrow" w:hAnsiTheme="majorHAnsi" w:cstheme="majorHAnsi"/>
                <w:sz w:val="18"/>
                <w:szCs w:val="18"/>
              </w:rPr>
            </w:pPr>
            <w:r w:rsidRPr="007D59FB">
              <w:rPr>
                <w:rFonts w:asciiTheme="majorHAnsi" w:eastAsia="Arial Narrow" w:hAnsiTheme="majorHAnsi" w:cstheme="majorHAnsi"/>
                <w:sz w:val="18"/>
                <w:szCs w:val="18"/>
              </w:rPr>
              <w:t xml:space="preserve">Date: </w:t>
            </w:r>
          </w:p>
          <w:p w14:paraId="76D2D208" w14:textId="77777777" w:rsidR="007D59FB" w:rsidRPr="007D59FB" w:rsidRDefault="00640385" w:rsidP="007D59FB">
            <w:pPr>
              <w:widowControl w:val="0"/>
              <w:rPr>
                <w:rFonts w:asciiTheme="majorHAnsi" w:eastAsia="Arial Narrow" w:hAnsiTheme="majorHAnsi" w:cstheme="majorHAnsi"/>
                <w:sz w:val="18"/>
                <w:szCs w:val="18"/>
              </w:rPr>
            </w:pPr>
            <w:r w:rsidRPr="007D59FB">
              <w:rPr>
                <w:rFonts w:asciiTheme="majorHAnsi" w:eastAsia="Arial Narrow" w:hAnsiTheme="majorHAnsi" w:cstheme="majorHAnsi"/>
                <w:sz w:val="18"/>
                <w:szCs w:val="18"/>
              </w:rPr>
              <w:t xml:space="preserve">Signature of </w:t>
            </w:r>
          </w:p>
          <w:p w14:paraId="2A111255" w14:textId="57A883BD" w:rsidR="0086398C" w:rsidRPr="007D59FB" w:rsidRDefault="00640385" w:rsidP="007D59FB">
            <w:pPr>
              <w:widowControl w:val="0"/>
              <w:rPr>
                <w:rFonts w:asciiTheme="majorHAnsi" w:eastAsia="Arial Narrow" w:hAnsiTheme="majorHAnsi" w:cstheme="majorHAnsi"/>
                <w:sz w:val="18"/>
                <w:szCs w:val="18"/>
              </w:rPr>
            </w:pPr>
            <w:r w:rsidRPr="007D59FB">
              <w:rPr>
                <w:rFonts w:asciiTheme="majorHAnsi" w:eastAsia="Arial Narrow" w:hAnsiTheme="majorHAnsi" w:cstheme="majorHAnsi"/>
                <w:sz w:val="18"/>
                <w:szCs w:val="18"/>
              </w:rPr>
              <w:t>Assessor</w:t>
            </w:r>
          </w:p>
        </w:tc>
      </w:tr>
    </w:tbl>
    <w:p w14:paraId="2A111257" w14:textId="77777777" w:rsidR="0086398C" w:rsidRPr="007D59FB" w:rsidRDefault="0086398C" w:rsidP="003B3BEB">
      <w:pPr>
        <w:widowControl w:val="0"/>
        <w:spacing w:line="276" w:lineRule="auto"/>
      </w:pPr>
    </w:p>
    <w:p w14:paraId="2A111264" w14:textId="77777777" w:rsidR="0086398C" w:rsidRPr="007D59FB" w:rsidRDefault="00640385">
      <w:pPr>
        <w:widowControl w:val="0"/>
        <w:spacing w:line="199" w:lineRule="auto"/>
      </w:pPr>
      <w:r w:rsidRPr="007D59FB">
        <w:t xml:space="preserve">References to Support Competency </w:t>
      </w:r>
    </w:p>
    <w:p w14:paraId="0F02F602" w14:textId="4363C7AA" w:rsidR="00473224" w:rsidRPr="00574649" w:rsidRDefault="00640385" w:rsidP="009451BD">
      <w:pPr>
        <w:pStyle w:val="ListParagraph"/>
        <w:widowControl w:val="0"/>
        <w:numPr>
          <w:ilvl w:val="0"/>
          <w:numId w:val="29"/>
        </w:numPr>
        <w:spacing w:before="240"/>
        <w:ind w:left="357" w:hanging="357"/>
        <w:contextualSpacing w:val="0"/>
        <w:rPr>
          <w:rFonts w:eastAsia="Arial Narrow"/>
        </w:rPr>
      </w:pPr>
      <w:r w:rsidRPr="0016648F">
        <w:rPr>
          <w:rFonts w:eastAsia="Arial Narrow"/>
        </w:rPr>
        <w:t>Great Britain. National Institute for Health and Clinical Excellence (2012).</w:t>
      </w:r>
      <w:r w:rsidR="00574649">
        <w:rPr>
          <w:rFonts w:eastAsia="Arial Narrow"/>
        </w:rPr>
        <w:t xml:space="preserve"> </w:t>
      </w:r>
      <w:r w:rsidRPr="00574649">
        <w:rPr>
          <w:rFonts w:eastAsia="Arial Narrow"/>
          <w:b/>
        </w:rPr>
        <w:t xml:space="preserve">Nutrition Support in Adults (Clinical Guideline 32) </w:t>
      </w:r>
      <w:r w:rsidRPr="00574649">
        <w:rPr>
          <w:rFonts w:eastAsia="Arial Narrow"/>
        </w:rPr>
        <w:t>London: NICE</w:t>
      </w:r>
    </w:p>
    <w:p w14:paraId="2A111265" w14:textId="66B14ECD" w:rsidR="0086398C" w:rsidRPr="0016648F" w:rsidRDefault="00640385" w:rsidP="009451BD">
      <w:pPr>
        <w:pStyle w:val="ListParagraph"/>
        <w:widowControl w:val="0"/>
        <w:numPr>
          <w:ilvl w:val="0"/>
          <w:numId w:val="29"/>
        </w:numPr>
        <w:spacing w:before="240"/>
        <w:ind w:left="357" w:hanging="357"/>
        <w:contextualSpacing w:val="0"/>
        <w:rPr>
          <w:rFonts w:eastAsia="Arial Narrow"/>
          <w:color w:val="009933"/>
        </w:rPr>
      </w:pPr>
      <w:proofErr w:type="spellStart"/>
      <w:r w:rsidRPr="0016648F">
        <w:rPr>
          <w:rFonts w:eastAsia="Arial Narrow"/>
          <w:b/>
        </w:rPr>
        <w:t>DoH</w:t>
      </w:r>
      <w:proofErr w:type="spellEnd"/>
      <w:r w:rsidRPr="0016648F">
        <w:rPr>
          <w:rFonts w:eastAsia="Arial Narrow"/>
          <w:b/>
        </w:rPr>
        <w:t xml:space="preserve"> (2012) </w:t>
      </w:r>
      <w:r w:rsidRPr="0016648F">
        <w:rPr>
          <w:rFonts w:eastAsia="Arial Narrow"/>
        </w:rPr>
        <w:t>New Principles for Hospital Food – Department of Health</w:t>
      </w:r>
      <w:r w:rsidR="0016648F" w:rsidRPr="0016648F">
        <w:rPr>
          <w:rFonts w:eastAsia="Arial Narrow"/>
        </w:rPr>
        <w:t xml:space="preserve"> </w:t>
      </w:r>
      <w:r w:rsidRPr="00574649">
        <w:rPr>
          <w:rFonts w:eastAsia="Arial Narrow"/>
          <w:color w:val="009933"/>
        </w:rPr>
        <w:t>www.dh.gov.uk/health/2012/10/hospital-food/</w:t>
      </w:r>
      <w:r w:rsidRPr="0016648F">
        <w:rPr>
          <w:rFonts w:eastAsia="Arial Narrow"/>
          <w:color w:val="009933"/>
        </w:rPr>
        <w:t xml:space="preserve"> </w:t>
      </w:r>
    </w:p>
    <w:p w14:paraId="2A111266" w14:textId="0B7FEB73" w:rsidR="0086398C" w:rsidRPr="0016648F" w:rsidRDefault="00640385" w:rsidP="009451BD">
      <w:pPr>
        <w:pStyle w:val="ListParagraph"/>
        <w:widowControl w:val="0"/>
        <w:numPr>
          <w:ilvl w:val="0"/>
          <w:numId w:val="29"/>
        </w:numPr>
        <w:spacing w:before="240"/>
        <w:ind w:left="357" w:hanging="357"/>
        <w:contextualSpacing w:val="0"/>
        <w:rPr>
          <w:rFonts w:eastAsia="Arial Narrow"/>
        </w:rPr>
      </w:pPr>
      <w:r w:rsidRPr="0016648F">
        <w:rPr>
          <w:rFonts w:eastAsia="Arial Narrow"/>
          <w:b/>
        </w:rPr>
        <w:t xml:space="preserve">Stratton RJ., et al. (2007) </w:t>
      </w:r>
      <w:r w:rsidRPr="0016648F">
        <w:rPr>
          <w:rFonts w:eastAsia="Arial Narrow"/>
        </w:rPr>
        <w:t>Malnutrition in Hospital inpatients and outpatients. British Journal of Nutrition.</w:t>
      </w:r>
      <w:r w:rsidR="00C577E8">
        <w:rPr>
          <w:rFonts w:eastAsia="Arial Narrow"/>
        </w:rPr>
        <w:t xml:space="preserve"> </w:t>
      </w:r>
    </w:p>
    <w:p w14:paraId="2A111267" w14:textId="2F5F24B5" w:rsidR="0086398C" w:rsidRPr="0016648F" w:rsidRDefault="00640385" w:rsidP="009451BD">
      <w:pPr>
        <w:pStyle w:val="ListParagraph"/>
        <w:widowControl w:val="0"/>
        <w:numPr>
          <w:ilvl w:val="0"/>
          <w:numId w:val="29"/>
        </w:numPr>
        <w:spacing w:before="240"/>
        <w:ind w:left="357" w:hanging="357"/>
        <w:contextualSpacing w:val="0"/>
        <w:rPr>
          <w:rFonts w:eastAsia="Arial Narrow"/>
        </w:rPr>
      </w:pPr>
      <w:r w:rsidRPr="0016648F">
        <w:rPr>
          <w:rFonts w:eastAsia="Arial Narrow"/>
          <w:b/>
        </w:rPr>
        <w:t xml:space="preserve">Nutrition Policy Adults (2015) </w:t>
      </w:r>
      <w:r w:rsidRPr="0016648F">
        <w:rPr>
          <w:rFonts w:eastAsia="Arial Narrow"/>
        </w:rPr>
        <w:t xml:space="preserve">Portsmouth Hospitals NHS Trust </w:t>
      </w:r>
    </w:p>
    <w:p w14:paraId="2A111268" w14:textId="6D680B38" w:rsidR="0086398C" w:rsidRPr="0016648F" w:rsidRDefault="00640385" w:rsidP="009451BD">
      <w:pPr>
        <w:pStyle w:val="ListParagraph"/>
        <w:widowControl w:val="0"/>
        <w:numPr>
          <w:ilvl w:val="0"/>
          <w:numId w:val="29"/>
        </w:numPr>
        <w:spacing w:before="240"/>
        <w:ind w:left="357" w:hanging="357"/>
        <w:contextualSpacing w:val="0"/>
        <w:rPr>
          <w:rFonts w:eastAsia="Arial Narrow"/>
          <w:i/>
        </w:rPr>
      </w:pPr>
      <w:r w:rsidRPr="0016648F">
        <w:rPr>
          <w:rFonts w:eastAsia="Arial Narrow"/>
          <w:b/>
        </w:rPr>
        <w:t xml:space="preserve">A report on the cost of disease-related malnutrition in England and a budget impact analysis of implementing the NICE </w:t>
      </w:r>
      <w:proofErr w:type="spellStart"/>
      <w:r w:rsidRPr="0016648F">
        <w:rPr>
          <w:rFonts w:eastAsia="Arial Narrow"/>
          <w:b/>
        </w:rPr>
        <w:t>clincial</w:t>
      </w:r>
      <w:proofErr w:type="spellEnd"/>
      <w:r w:rsidRPr="0016648F">
        <w:rPr>
          <w:rFonts w:eastAsia="Arial Narrow"/>
          <w:b/>
        </w:rPr>
        <w:t xml:space="preserve"> guidelines/quality standard on nutritional support in adults</w:t>
      </w:r>
      <w:r w:rsidRPr="0016648F">
        <w:rPr>
          <w:rFonts w:eastAsia="Arial Narrow"/>
        </w:rPr>
        <w:t xml:space="preserve">. </w:t>
      </w:r>
      <w:r w:rsidRPr="0016648F">
        <w:rPr>
          <w:rFonts w:eastAsia="Arial Narrow"/>
          <w:i/>
        </w:rPr>
        <w:t xml:space="preserve">Published: 2015, </w:t>
      </w:r>
      <w:proofErr w:type="spellStart"/>
      <w:r w:rsidRPr="0016648F">
        <w:rPr>
          <w:rFonts w:eastAsia="Arial Narrow"/>
          <w:i/>
        </w:rPr>
        <w:t>Marinos</w:t>
      </w:r>
      <w:proofErr w:type="spellEnd"/>
      <w:r w:rsidRPr="0016648F">
        <w:rPr>
          <w:rFonts w:eastAsia="Arial Narrow"/>
          <w:i/>
        </w:rPr>
        <w:t xml:space="preserve"> Elia, on behalf of the Malnutrition Action Group of BAPEN and the National Institute for Health Research Southampton Biomedical Research Centre.</w:t>
      </w:r>
    </w:p>
    <w:p w14:paraId="2A45376D" w14:textId="77777777" w:rsidR="00532D3E" w:rsidRDefault="00532D3E" w:rsidP="006F7031">
      <w:pPr>
        <w:tabs>
          <w:tab w:val="left" w:pos="3014"/>
        </w:tabs>
        <w:jc w:val="center"/>
        <w:rPr>
          <w:b/>
          <w:bCs/>
          <w:sz w:val="32"/>
          <w:szCs w:val="32"/>
        </w:rPr>
      </w:pPr>
    </w:p>
    <w:p w14:paraId="659AE3ED" w14:textId="77777777" w:rsidR="00532D3E" w:rsidRDefault="00532D3E" w:rsidP="006F7031">
      <w:pPr>
        <w:tabs>
          <w:tab w:val="left" w:pos="3014"/>
        </w:tabs>
        <w:jc w:val="center"/>
        <w:rPr>
          <w:b/>
          <w:bCs/>
          <w:sz w:val="32"/>
          <w:szCs w:val="32"/>
        </w:rPr>
      </w:pPr>
    </w:p>
    <w:p w14:paraId="2844FB88" w14:textId="77777777" w:rsidR="00532D3E" w:rsidRDefault="00532D3E" w:rsidP="006F7031">
      <w:pPr>
        <w:tabs>
          <w:tab w:val="left" w:pos="3014"/>
        </w:tabs>
        <w:jc w:val="center"/>
        <w:rPr>
          <w:b/>
          <w:bCs/>
          <w:sz w:val="32"/>
          <w:szCs w:val="32"/>
        </w:rPr>
      </w:pPr>
    </w:p>
    <w:p w14:paraId="330CF676" w14:textId="77777777" w:rsidR="00532D3E" w:rsidRDefault="00532D3E" w:rsidP="006F7031">
      <w:pPr>
        <w:tabs>
          <w:tab w:val="left" w:pos="3014"/>
        </w:tabs>
        <w:jc w:val="center"/>
        <w:rPr>
          <w:b/>
          <w:bCs/>
          <w:sz w:val="32"/>
          <w:szCs w:val="32"/>
        </w:rPr>
      </w:pPr>
    </w:p>
    <w:p w14:paraId="2ECA38F6" w14:textId="77777777" w:rsidR="00532D3E" w:rsidRDefault="00532D3E" w:rsidP="006F7031">
      <w:pPr>
        <w:tabs>
          <w:tab w:val="left" w:pos="3014"/>
        </w:tabs>
        <w:jc w:val="center"/>
        <w:rPr>
          <w:b/>
          <w:bCs/>
          <w:sz w:val="32"/>
          <w:szCs w:val="32"/>
        </w:rPr>
      </w:pPr>
    </w:p>
    <w:p w14:paraId="2B38CF46" w14:textId="77777777" w:rsidR="00532D3E" w:rsidRDefault="00532D3E" w:rsidP="006F7031">
      <w:pPr>
        <w:tabs>
          <w:tab w:val="left" w:pos="3014"/>
        </w:tabs>
        <w:jc w:val="center"/>
        <w:rPr>
          <w:b/>
          <w:bCs/>
          <w:sz w:val="32"/>
          <w:szCs w:val="32"/>
        </w:rPr>
      </w:pPr>
    </w:p>
    <w:p w14:paraId="3B2887E5" w14:textId="77777777" w:rsidR="00532D3E" w:rsidRDefault="00532D3E" w:rsidP="006F7031">
      <w:pPr>
        <w:tabs>
          <w:tab w:val="left" w:pos="3014"/>
        </w:tabs>
        <w:jc w:val="center"/>
        <w:rPr>
          <w:b/>
          <w:bCs/>
          <w:sz w:val="32"/>
          <w:szCs w:val="32"/>
        </w:rPr>
      </w:pPr>
    </w:p>
    <w:p w14:paraId="10E7BB69" w14:textId="77777777" w:rsidR="00532D3E" w:rsidRDefault="00532D3E" w:rsidP="006F7031">
      <w:pPr>
        <w:tabs>
          <w:tab w:val="left" w:pos="3014"/>
        </w:tabs>
        <w:jc w:val="center"/>
        <w:rPr>
          <w:b/>
          <w:bCs/>
          <w:sz w:val="32"/>
          <w:szCs w:val="32"/>
        </w:rPr>
      </w:pPr>
    </w:p>
    <w:p w14:paraId="107A62D4" w14:textId="77777777" w:rsidR="00532D3E" w:rsidRDefault="00532D3E" w:rsidP="006F7031">
      <w:pPr>
        <w:tabs>
          <w:tab w:val="left" w:pos="3014"/>
        </w:tabs>
        <w:jc w:val="center"/>
        <w:rPr>
          <w:b/>
          <w:bCs/>
          <w:sz w:val="32"/>
          <w:szCs w:val="32"/>
        </w:rPr>
      </w:pPr>
    </w:p>
    <w:p w14:paraId="7E03AC5F" w14:textId="77777777" w:rsidR="00532D3E" w:rsidRDefault="00532D3E" w:rsidP="006F7031">
      <w:pPr>
        <w:tabs>
          <w:tab w:val="left" w:pos="3014"/>
        </w:tabs>
        <w:jc w:val="center"/>
        <w:rPr>
          <w:b/>
          <w:bCs/>
          <w:sz w:val="32"/>
          <w:szCs w:val="32"/>
        </w:rPr>
      </w:pPr>
    </w:p>
    <w:p w14:paraId="78B962E6" w14:textId="77777777" w:rsidR="00532D3E" w:rsidRDefault="00532D3E" w:rsidP="006F7031">
      <w:pPr>
        <w:tabs>
          <w:tab w:val="left" w:pos="3014"/>
        </w:tabs>
        <w:jc w:val="center"/>
        <w:rPr>
          <w:b/>
          <w:bCs/>
          <w:sz w:val="32"/>
          <w:szCs w:val="32"/>
        </w:rPr>
      </w:pPr>
    </w:p>
    <w:p w14:paraId="4A3F6524" w14:textId="77777777" w:rsidR="00532D3E" w:rsidRDefault="00532D3E" w:rsidP="006F7031">
      <w:pPr>
        <w:tabs>
          <w:tab w:val="left" w:pos="3014"/>
        </w:tabs>
        <w:jc w:val="center"/>
        <w:rPr>
          <w:b/>
          <w:bCs/>
          <w:sz w:val="32"/>
          <w:szCs w:val="32"/>
        </w:rPr>
      </w:pPr>
    </w:p>
    <w:p w14:paraId="5C3FC596" w14:textId="1895B376" w:rsidR="00532D3E" w:rsidRDefault="00532D3E" w:rsidP="00532D3E">
      <w:pPr>
        <w:widowControl w:val="0"/>
        <w:spacing w:line="276" w:lineRule="auto"/>
        <w:jc w:val="right"/>
        <w:rPr>
          <w:b/>
        </w:rPr>
      </w:pPr>
      <w:r>
        <w:t xml:space="preserve">Page </w:t>
      </w:r>
      <w:r>
        <w:rPr>
          <w:b/>
        </w:rPr>
        <w:t>1</w:t>
      </w:r>
      <w:r>
        <w:rPr>
          <w:b/>
        </w:rPr>
        <w:t>8</w:t>
      </w:r>
      <w:r>
        <w:rPr>
          <w:b/>
        </w:rPr>
        <w:t xml:space="preserve"> </w:t>
      </w:r>
      <w:r>
        <w:t xml:space="preserve">of </w:t>
      </w:r>
      <w:r w:rsidR="00C577E8">
        <w:rPr>
          <w:b/>
        </w:rPr>
        <w:t>32</w:t>
      </w:r>
    </w:p>
    <w:p w14:paraId="505A608E" w14:textId="7D17E4F9" w:rsidR="006F7031" w:rsidRPr="00065C78" w:rsidRDefault="006F7031" w:rsidP="006F7031">
      <w:pPr>
        <w:tabs>
          <w:tab w:val="left" w:pos="3014"/>
        </w:tabs>
        <w:jc w:val="center"/>
        <w:rPr>
          <w:b/>
          <w:bCs/>
          <w:sz w:val="32"/>
          <w:szCs w:val="32"/>
        </w:rPr>
      </w:pPr>
      <w:r w:rsidRPr="003248AA">
        <w:rPr>
          <w:b/>
          <w:bCs/>
          <w:sz w:val="28"/>
          <w:szCs w:val="28"/>
        </w:rPr>
        <w:t>A</w:t>
      </w:r>
      <w:r w:rsidR="00640385" w:rsidRPr="003248AA">
        <w:rPr>
          <w:b/>
          <w:bCs/>
          <w:sz w:val="28"/>
          <w:szCs w:val="28"/>
        </w:rPr>
        <w:t>ppendix</w:t>
      </w:r>
      <w:r w:rsidR="00640385" w:rsidRPr="00553756">
        <w:rPr>
          <w:b/>
          <w:bCs/>
          <w:sz w:val="28"/>
          <w:szCs w:val="28"/>
        </w:rPr>
        <w:t xml:space="preserve"> B</w:t>
      </w:r>
    </w:p>
    <w:p w14:paraId="79358DA2" w14:textId="77777777" w:rsidR="006F7031" w:rsidRDefault="006F7031" w:rsidP="006F7031">
      <w:pPr>
        <w:tabs>
          <w:tab w:val="left" w:pos="3014"/>
        </w:tabs>
        <w:jc w:val="center"/>
        <w:rPr>
          <w:b/>
          <w:bCs/>
          <w:sz w:val="28"/>
          <w:szCs w:val="28"/>
        </w:rPr>
      </w:pPr>
    </w:p>
    <w:p w14:paraId="2A11126E" w14:textId="65E4696E" w:rsidR="0086398C" w:rsidRDefault="00640385" w:rsidP="006F7031">
      <w:pPr>
        <w:tabs>
          <w:tab w:val="left" w:pos="3014"/>
        </w:tabs>
        <w:jc w:val="center"/>
        <w:rPr>
          <w:b/>
          <w:sz w:val="28"/>
          <w:szCs w:val="28"/>
        </w:rPr>
      </w:pPr>
      <w:r>
        <w:rPr>
          <w:b/>
          <w:sz w:val="28"/>
          <w:szCs w:val="28"/>
        </w:rPr>
        <w:t xml:space="preserve">Guidelines for Food Service at Ward Level </w:t>
      </w:r>
    </w:p>
    <w:p w14:paraId="06AD7F00" w14:textId="77777777" w:rsidR="002F008A" w:rsidRDefault="002F008A" w:rsidP="006F7031">
      <w:pPr>
        <w:tabs>
          <w:tab w:val="left" w:pos="3014"/>
        </w:tabs>
        <w:jc w:val="center"/>
        <w:rPr>
          <w:b/>
          <w:sz w:val="28"/>
          <w:szCs w:val="28"/>
        </w:rPr>
      </w:pPr>
    </w:p>
    <w:p w14:paraId="2A11126F" w14:textId="130D1249" w:rsidR="0086398C" w:rsidRDefault="00640385" w:rsidP="002F008A">
      <w:pPr>
        <w:widowControl w:val="0"/>
        <w:spacing w:line="230" w:lineRule="auto"/>
        <w:ind w:right="-1"/>
        <w:rPr>
          <w:bCs/>
        </w:rPr>
      </w:pPr>
      <w:r w:rsidRPr="002F008A">
        <w:rPr>
          <w:bCs/>
        </w:rPr>
        <w:t xml:space="preserve">This policy applies to all staff (all disciplines, job roles) caring for inpatients within Portsmouth Hospitals Trust </w:t>
      </w:r>
    </w:p>
    <w:p w14:paraId="77832C1E" w14:textId="77777777" w:rsidR="002F008A" w:rsidRPr="002F008A" w:rsidRDefault="002F008A" w:rsidP="002F008A">
      <w:pPr>
        <w:widowControl w:val="0"/>
        <w:spacing w:line="230" w:lineRule="auto"/>
        <w:ind w:right="-1"/>
        <w:rPr>
          <w:bCs/>
        </w:rPr>
      </w:pPr>
    </w:p>
    <w:p w14:paraId="2A111270" w14:textId="0C2995E7" w:rsidR="0086398C" w:rsidRDefault="00640385" w:rsidP="002F008A">
      <w:pPr>
        <w:widowControl w:val="0"/>
        <w:ind w:right="-1" w:firstLine="1"/>
      </w:pPr>
      <w:r>
        <w:t xml:space="preserve">Food hygiene regulations are laid down in the NHS executives ‘Hospital Catering Delivery’ and conform to statutory regulations. </w:t>
      </w:r>
    </w:p>
    <w:p w14:paraId="32686475" w14:textId="77777777" w:rsidR="002F008A" w:rsidRDefault="002F008A" w:rsidP="002F008A">
      <w:pPr>
        <w:widowControl w:val="0"/>
        <w:ind w:right="-1" w:firstLine="1"/>
      </w:pPr>
    </w:p>
    <w:p w14:paraId="2A111271" w14:textId="2E463DE7" w:rsidR="0086398C" w:rsidRDefault="00640385" w:rsidP="002F008A">
      <w:pPr>
        <w:widowControl w:val="0"/>
        <w:ind w:right="-1" w:hanging="4"/>
      </w:pPr>
      <w:r>
        <w:t>All staff working in a ward or clinical area involved in provision of any food, drink or dietary supplement will be classed as food handlers</w:t>
      </w:r>
    </w:p>
    <w:p w14:paraId="0B6319DD" w14:textId="77777777" w:rsidR="002F008A" w:rsidRDefault="002F008A" w:rsidP="002F008A">
      <w:pPr>
        <w:widowControl w:val="0"/>
        <w:ind w:right="-1" w:hanging="4"/>
      </w:pPr>
    </w:p>
    <w:p w14:paraId="2A111272" w14:textId="77777777" w:rsidR="0086398C" w:rsidRDefault="00640385" w:rsidP="009C68EA">
      <w:pPr>
        <w:widowControl w:val="0"/>
        <w:ind w:right="-1"/>
        <w:rPr>
          <w:b/>
        </w:rPr>
      </w:pPr>
      <w:r>
        <w:rPr>
          <w:b/>
        </w:rPr>
        <w:t xml:space="preserve">Access to ward kitchens: </w:t>
      </w:r>
    </w:p>
    <w:p w14:paraId="2A111273" w14:textId="01937DF4" w:rsidR="0086398C" w:rsidRPr="00CB006A" w:rsidRDefault="00640385" w:rsidP="009C68EA">
      <w:pPr>
        <w:pStyle w:val="ListParagraph"/>
        <w:widowControl w:val="0"/>
        <w:numPr>
          <w:ilvl w:val="0"/>
          <w:numId w:val="30"/>
        </w:numPr>
        <w:spacing w:before="120"/>
        <w:rPr>
          <w:sz w:val="20"/>
          <w:szCs w:val="20"/>
        </w:rPr>
      </w:pPr>
      <w:r w:rsidRPr="00CB006A">
        <w:rPr>
          <w:sz w:val="20"/>
          <w:szCs w:val="20"/>
        </w:rPr>
        <w:t>The regeneration kitchen on each ward is an area supervised by Soft FM services and</w:t>
      </w:r>
      <w:r w:rsidR="00B123FE">
        <w:rPr>
          <w:sz w:val="20"/>
          <w:szCs w:val="20"/>
        </w:rPr>
        <w:t xml:space="preserve"> </w:t>
      </w:r>
      <w:r w:rsidRPr="00CB006A">
        <w:rPr>
          <w:sz w:val="20"/>
          <w:szCs w:val="20"/>
        </w:rPr>
        <w:t xml:space="preserve">access </w:t>
      </w:r>
      <w:proofErr w:type="spellStart"/>
      <w:r w:rsidRPr="00CB006A">
        <w:rPr>
          <w:sz w:val="20"/>
          <w:szCs w:val="20"/>
        </w:rPr>
        <w:t>for</w:t>
      </w:r>
      <w:r w:rsidR="00FE7359" w:rsidRPr="00CB006A">
        <w:rPr>
          <w:sz w:val="20"/>
          <w:szCs w:val="20"/>
        </w:rPr>
        <w:t xml:space="preserve"> </w:t>
      </w:r>
      <w:r w:rsidRPr="00CB006A">
        <w:rPr>
          <w:sz w:val="20"/>
          <w:szCs w:val="20"/>
        </w:rPr>
        <w:t>ward</w:t>
      </w:r>
      <w:proofErr w:type="spellEnd"/>
      <w:r w:rsidRPr="00CB006A">
        <w:rPr>
          <w:sz w:val="20"/>
          <w:szCs w:val="20"/>
        </w:rPr>
        <w:t xml:space="preserve"> staff is at the discretion of Soft FM services. </w:t>
      </w:r>
    </w:p>
    <w:p w14:paraId="38B455FF" w14:textId="77777777" w:rsidR="002F008A" w:rsidRPr="00CB006A" w:rsidRDefault="00640385" w:rsidP="000D07E7">
      <w:pPr>
        <w:pStyle w:val="ListParagraph"/>
        <w:widowControl w:val="0"/>
        <w:numPr>
          <w:ilvl w:val="0"/>
          <w:numId w:val="30"/>
        </w:numPr>
        <w:spacing w:before="120"/>
        <w:ind w:left="357" w:hanging="357"/>
        <w:contextualSpacing w:val="0"/>
        <w:rPr>
          <w:sz w:val="20"/>
          <w:szCs w:val="20"/>
        </w:rPr>
      </w:pPr>
      <w:r w:rsidRPr="00CB006A">
        <w:rPr>
          <w:sz w:val="20"/>
          <w:szCs w:val="20"/>
        </w:rPr>
        <w:t xml:space="preserve">The pantry kitchen in ward areas should allow no access to patients or their visitors. </w:t>
      </w:r>
    </w:p>
    <w:p w14:paraId="2A111274" w14:textId="57C1966A" w:rsidR="0086398C" w:rsidRDefault="00640385" w:rsidP="009C68EA">
      <w:pPr>
        <w:widowControl w:val="0"/>
        <w:spacing w:before="120"/>
        <w:ind w:hanging="13"/>
        <w:rPr>
          <w:b/>
        </w:rPr>
      </w:pPr>
      <w:r>
        <w:rPr>
          <w:b/>
        </w:rPr>
        <w:t xml:space="preserve">Food handling: </w:t>
      </w:r>
    </w:p>
    <w:p w14:paraId="2A111275" w14:textId="5511C4ED" w:rsidR="0086398C" w:rsidRPr="00CB006A" w:rsidRDefault="00640385" w:rsidP="009C68EA">
      <w:pPr>
        <w:pStyle w:val="ListParagraph"/>
        <w:widowControl w:val="0"/>
        <w:numPr>
          <w:ilvl w:val="0"/>
          <w:numId w:val="31"/>
        </w:numPr>
        <w:spacing w:before="120"/>
        <w:rPr>
          <w:sz w:val="20"/>
          <w:szCs w:val="20"/>
        </w:rPr>
      </w:pPr>
      <w:r w:rsidRPr="00CB006A">
        <w:rPr>
          <w:sz w:val="20"/>
          <w:szCs w:val="20"/>
        </w:rPr>
        <w:t xml:space="preserve">All staff taking food to a patient should have washed their hands and have clothing protected by a blue plastic apron. </w:t>
      </w:r>
    </w:p>
    <w:p w14:paraId="2A111276" w14:textId="77777777" w:rsidR="0086398C" w:rsidRDefault="00640385" w:rsidP="009C68EA">
      <w:pPr>
        <w:widowControl w:val="0"/>
        <w:spacing w:before="120"/>
        <w:rPr>
          <w:b/>
        </w:rPr>
      </w:pPr>
      <w:r>
        <w:rPr>
          <w:b/>
        </w:rPr>
        <w:t xml:space="preserve">Beverage production: </w:t>
      </w:r>
    </w:p>
    <w:p w14:paraId="2A111277" w14:textId="31AB5B71" w:rsidR="0086398C" w:rsidRPr="00CB006A" w:rsidRDefault="00640385" w:rsidP="009C68EA">
      <w:pPr>
        <w:pStyle w:val="ListParagraph"/>
        <w:widowControl w:val="0"/>
        <w:numPr>
          <w:ilvl w:val="0"/>
          <w:numId w:val="31"/>
        </w:numPr>
        <w:spacing w:before="120"/>
        <w:rPr>
          <w:sz w:val="20"/>
          <w:szCs w:val="20"/>
        </w:rPr>
      </w:pPr>
      <w:r w:rsidRPr="00CB006A">
        <w:rPr>
          <w:sz w:val="20"/>
          <w:szCs w:val="20"/>
        </w:rPr>
        <w:t xml:space="preserve">Should be undertaken by ward staff when patients have missed routine beverage times or the </w:t>
      </w:r>
      <w:r w:rsidR="00FE7359" w:rsidRPr="00CB006A">
        <w:rPr>
          <w:sz w:val="20"/>
          <w:szCs w:val="20"/>
        </w:rPr>
        <w:t>late-night</w:t>
      </w:r>
      <w:r w:rsidRPr="00CB006A">
        <w:rPr>
          <w:sz w:val="20"/>
          <w:szCs w:val="20"/>
        </w:rPr>
        <w:t xml:space="preserve"> beverage. Hands should be </w:t>
      </w:r>
      <w:r w:rsidR="00653E85" w:rsidRPr="00CB006A">
        <w:rPr>
          <w:sz w:val="20"/>
          <w:szCs w:val="20"/>
        </w:rPr>
        <w:t>washed,</w:t>
      </w:r>
      <w:r w:rsidRPr="00CB006A">
        <w:rPr>
          <w:sz w:val="20"/>
          <w:szCs w:val="20"/>
        </w:rPr>
        <w:t xml:space="preserve"> and clothing covered by a plastic apron. </w:t>
      </w:r>
    </w:p>
    <w:p w14:paraId="2A111278" w14:textId="77777777" w:rsidR="0086398C" w:rsidRDefault="00640385" w:rsidP="009C68EA">
      <w:pPr>
        <w:widowControl w:val="0"/>
        <w:spacing w:before="120"/>
        <w:rPr>
          <w:b/>
        </w:rPr>
      </w:pPr>
      <w:r>
        <w:rPr>
          <w:b/>
        </w:rPr>
        <w:t xml:space="preserve">Special Dietary Products: </w:t>
      </w:r>
    </w:p>
    <w:p w14:paraId="2A111279" w14:textId="774262E2" w:rsidR="0086398C" w:rsidRPr="00CB006A" w:rsidRDefault="00640385" w:rsidP="009C68EA">
      <w:pPr>
        <w:pStyle w:val="ListParagraph"/>
        <w:widowControl w:val="0"/>
        <w:numPr>
          <w:ilvl w:val="0"/>
          <w:numId w:val="31"/>
        </w:numPr>
        <w:spacing w:before="120"/>
        <w:rPr>
          <w:sz w:val="20"/>
          <w:szCs w:val="20"/>
        </w:rPr>
      </w:pPr>
      <w:r w:rsidRPr="00CB006A">
        <w:rPr>
          <w:sz w:val="20"/>
          <w:szCs w:val="20"/>
        </w:rPr>
        <w:t>Should be checked by a trained member of staff to ensure it is the correct product and that it is in date.</w:t>
      </w:r>
      <w:r w:rsidR="00653E85" w:rsidRPr="00CB006A">
        <w:rPr>
          <w:sz w:val="20"/>
          <w:szCs w:val="20"/>
        </w:rPr>
        <w:t xml:space="preserve"> </w:t>
      </w:r>
      <w:r w:rsidRPr="00CB006A">
        <w:rPr>
          <w:sz w:val="20"/>
          <w:szCs w:val="20"/>
        </w:rPr>
        <w:t>If the product needs to be decanted, administered in any way then hands should be washed</w:t>
      </w:r>
      <w:r w:rsidR="00653E85" w:rsidRPr="00CB006A">
        <w:rPr>
          <w:sz w:val="20"/>
          <w:szCs w:val="20"/>
        </w:rPr>
        <w:t>,</w:t>
      </w:r>
      <w:r w:rsidRPr="00CB006A">
        <w:rPr>
          <w:sz w:val="20"/>
          <w:szCs w:val="20"/>
        </w:rPr>
        <w:t xml:space="preserve"> and clothing covered by a plastic apron. </w:t>
      </w:r>
    </w:p>
    <w:p w14:paraId="2A11127A" w14:textId="77777777" w:rsidR="0086398C" w:rsidRDefault="00640385" w:rsidP="009C68EA">
      <w:pPr>
        <w:widowControl w:val="0"/>
        <w:spacing w:before="120"/>
        <w:rPr>
          <w:b/>
        </w:rPr>
      </w:pPr>
      <w:r>
        <w:rPr>
          <w:b/>
        </w:rPr>
        <w:t xml:space="preserve">Food brought in by patients, visitors and staff: </w:t>
      </w:r>
    </w:p>
    <w:p w14:paraId="2A11127B" w14:textId="4D66342E" w:rsidR="0086398C" w:rsidRPr="00CB006A" w:rsidRDefault="00640385" w:rsidP="009C68EA">
      <w:pPr>
        <w:pStyle w:val="ListParagraph"/>
        <w:widowControl w:val="0"/>
        <w:numPr>
          <w:ilvl w:val="0"/>
          <w:numId w:val="31"/>
        </w:numPr>
        <w:spacing w:before="120"/>
        <w:rPr>
          <w:sz w:val="20"/>
          <w:szCs w:val="20"/>
        </w:rPr>
      </w:pPr>
      <w:r w:rsidRPr="00CB006A">
        <w:rPr>
          <w:sz w:val="20"/>
          <w:szCs w:val="20"/>
        </w:rPr>
        <w:t>Should be labelled with the name of the recipient and date the food was brought in.</w:t>
      </w:r>
      <w:r w:rsidR="00C577E8">
        <w:rPr>
          <w:sz w:val="20"/>
          <w:szCs w:val="20"/>
        </w:rPr>
        <w:t xml:space="preserve"> </w:t>
      </w:r>
      <w:r w:rsidRPr="00CB006A">
        <w:rPr>
          <w:sz w:val="20"/>
          <w:szCs w:val="20"/>
        </w:rPr>
        <w:t>Food should be stored in the refrigerator and discarded after 24 hours. Bringing Food</w:t>
      </w:r>
      <w:r w:rsidR="00C577E8">
        <w:rPr>
          <w:sz w:val="20"/>
          <w:szCs w:val="20"/>
        </w:rPr>
        <w:t xml:space="preserve"> </w:t>
      </w:r>
      <w:proofErr w:type="gramStart"/>
      <w:r w:rsidRPr="00CB006A">
        <w:rPr>
          <w:sz w:val="20"/>
          <w:szCs w:val="20"/>
        </w:rPr>
        <w:t>Into</w:t>
      </w:r>
      <w:proofErr w:type="gramEnd"/>
      <w:r w:rsidRPr="00CB006A">
        <w:rPr>
          <w:sz w:val="20"/>
          <w:szCs w:val="20"/>
        </w:rPr>
        <w:t xml:space="preserve"> Hospital is a leaflet which sets out guidelines for patients and their relatives. Only low risk foods (biscuits, sweets) should be kept in the bedside locker. </w:t>
      </w:r>
    </w:p>
    <w:p w14:paraId="2A11127C" w14:textId="77777777" w:rsidR="0086398C" w:rsidRDefault="00640385" w:rsidP="009C68EA">
      <w:pPr>
        <w:widowControl w:val="0"/>
        <w:spacing w:before="120"/>
        <w:rPr>
          <w:b/>
        </w:rPr>
      </w:pPr>
      <w:r>
        <w:rPr>
          <w:b/>
        </w:rPr>
        <w:t xml:space="preserve">Refrigerators: </w:t>
      </w:r>
    </w:p>
    <w:p w14:paraId="2A11127D" w14:textId="0DD24285" w:rsidR="0086398C" w:rsidRPr="00CB006A" w:rsidRDefault="00640385" w:rsidP="009C68EA">
      <w:pPr>
        <w:pStyle w:val="ListParagraph"/>
        <w:widowControl w:val="0"/>
        <w:numPr>
          <w:ilvl w:val="0"/>
          <w:numId w:val="31"/>
        </w:numPr>
        <w:spacing w:before="120"/>
        <w:rPr>
          <w:sz w:val="20"/>
          <w:szCs w:val="20"/>
        </w:rPr>
      </w:pPr>
      <w:r w:rsidRPr="00CB006A">
        <w:rPr>
          <w:sz w:val="20"/>
          <w:szCs w:val="20"/>
        </w:rPr>
        <w:t xml:space="preserve">Refrigerators in the beverage area should be checked DAILY by the nurse in charge for maintenance, temperature, </w:t>
      </w:r>
      <w:proofErr w:type="gramStart"/>
      <w:r w:rsidRPr="00CB006A">
        <w:rPr>
          <w:sz w:val="20"/>
          <w:szCs w:val="20"/>
        </w:rPr>
        <w:t>cleanliness</w:t>
      </w:r>
      <w:proofErr w:type="gramEnd"/>
      <w:r w:rsidRPr="00CB006A">
        <w:rPr>
          <w:sz w:val="20"/>
          <w:szCs w:val="20"/>
        </w:rPr>
        <w:t xml:space="preserve"> and stock rotation. All food dated over 24</w:t>
      </w:r>
      <w:r w:rsidR="00242237" w:rsidRPr="00CB006A">
        <w:rPr>
          <w:sz w:val="20"/>
          <w:szCs w:val="20"/>
        </w:rPr>
        <w:t>-</w:t>
      </w:r>
      <w:r w:rsidRPr="00CB006A">
        <w:rPr>
          <w:sz w:val="20"/>
          <w:szCs w:val="20"/>
        </w:rPr>
        <w:t>hours should be discarded. All open food should be covered and discarded after 24</w:t>
      </w:r>
      <w:r w:rsidR="00242237" w:rsidRPr="00CB006A">
        <w:rPr>
          <w:sz w:val="20"/>
          <w:szCs w:val="20"/>
        </w:rPr>
        <w:t>-</w:t>
      </w:r>
      <w:r w:rsidRPr="00CB006A">
        <w:rPr>
          <w:sz w:val="20"/>
          <w:szCs w:val="20"/>
        </w:rPr>
        <w:t xml:space="preserve">hours. Long-life foods should be discarded at the sell by date. Temperatures of the refrigerator should be listed on the log sheet and maintained for all staff to see. High temperatures should be reported to ward manager </w:t>
      </w:r>
    </w:p>
    <w:p w14:paraId="2A11127E" w14:textId="77777777" w:rsidR="0086398C" w:rsidRDefault="00640385" w:rsidP="009C68EA">
      <w:pPr>
        <w:widowControl w:val="0"/>
        <w:spacing w:before="120"/>
        <w:rPr>
          <w:b/>
        </w:rPr>
      </w:pPr>
      <w:r>
        <w:rPr>
          <w:b/>
        </w:rPr>
        <w:t xml:space="preserve">Volunteers: </w:t>
      </w:r>
    </w:p>
    <w:p w14:paraId="2A11127F" w14:textId="3B0933F3" w:rsidR="0086398C" w:rsidRPr="00CB006A" w:rsidRDefault="00640385" w:rsidP="009C68EA">
      <w:pPr>
        <w:pStyle w:val="ListParagraph"/>
        <w:widowControl w:val="0"/>
        <w:numPr>
          <w:ilvl w:val="0"/>
          <w:numId w:val="31"/>
        </w:numPr>
        <w:spacing w:before="120"/>
        <w:rPr>
          <w:sz w:val="20"/>
          <w:szCs w:val="20"/>
        </w:rPr>
      </w:pPr>
      <w:r w:rsidRPr="00CB006A">
        <w:rPr>
          <w:sz w:val="20"/>
          <w:szCs w:val="20"/>
        </w:rPr>
        <w:t xml:space="preserve">Those helping with food service and assistance in feeding should have received training in food service/hygiene. Rules of </w:t>
      </w:r>
      <w:r w:rsidR="00242237" w:rsidRPr="00CB006A">
        <w:rPr>
          <w:sz w:val="20"/>
          <w:szCs w:val="20"/>
        </w:rPr>
        <w:t>handwashing</w:t>
      </w:r>
      <w:r w:rsidRPr="00CB006A">
        <w:rPr>
          <w:sz w:val="20"/>
          <w:szCs w:val="20"/>
        </w:rPr>
        <w:t xml:space="preserve"> and clothing covering still apply. </w:t>
      </w:r>
    </w:p>
    <w:p w14:paraId="2A111280" w14:textId="77777777" w:rsidR="0086398C" w:rsidRDefault="00640385" w:rsidP="009C68EA">
      <w:pPr>
        <w:widowControl w:val="0"/>
        <w:spacing w:before="120"/>
        <w:rPr>
          <w:b/>
        </w:rPr>
      </w:pPr>
      <w:r>
        <w:rPr>
          <w:b/>
        </w:rPr>
        <w:t xml:space="preserve">Meal Distribution: </w:t>
      </w:r>
    </w:p>
    <w:p w14:paraId="2A111281" w14:textId="5BB2BD44" w:rsidR="0086398C" w:rsidRPr="00CC48C5" w:rsidRDefault="00640385" w:rsidP="000D07E7">
      <w:pPr>
        <w:pStyle w:val="ListParagraph"/>
        <w:widowControl w:val="0"/>
        <w:numPr>
          <w:ilvl w:val="0"/>
          <w:numId w:val="31"/>
        </w:numPr>
        <w:spacing w:before="120"/>
        <w:ind w:left="346" w:hanging="357"/>
        <w:contextualSpacing w:val="0"/>
        <w:rPr>
          <w:sz w:val="20"/>
          <w:szCs w:val="20"/>
        </w:rPr>
      </w:pPr>
      <w:r w:rsidRPr="00CC48C5">
        <w:rPr>
          <w:sz w:val="20"/>
          <w:szCs w:val="20"/>
        </w:rPr>
        <w:t>Soft FM staff will inform ward staff when food is ready for service. This will be at th</w:t>
      </w:r>
      <w:r w:rsidR="00242237" w:rsidRPr="00CC48C5">
        <w:rPr>
          <w:sz w:val="20"/>
          <w:szCs w:val="20"/>
        </w:rPr>
        <w:t>e</w:t>
      </w:r>
      <w:r w:rsidRPr="00CC48C5">
        <w:rPr>
          <w:sz w:val="20"/>
          <w:szCs w:val="20"/>
        </w:rPr>
        <w:t xml:space="preserve"> same time every day. Each ward has a specific time allocated. </w:t>
      </w:r>
    </w:p>
    <w:p w14:paraId="2A111282" w14:textId="727B574D" w:rsidR="0086398C" w:rsidRDefault="00640385" w:rsidP="000D07E7">
      <w:pPr>
        <w:pStyle w:val="ListParagraph"/>
        <w:widowControl w:val="0"/>
        <w:numPr>
          <w:ilvl w:val="0"/>
          <w:numId w:val="31"/>
        </w:numPr>
        <w:spacing w:before="120"/>
        <w:ind w:left="346" w:hanging="357"/>
        <w:contextualSpacing w:val="0"/>
        <w:rPr>
          <w:sz w:val="20"/>
          <w:szCs w:val="20"/>
        </w:rPr>
      </w:pPr>
      <w:r w:rsidRPr="00CC48C5">
        <w:rPr>
          <w:sz w:val="20"/>
          <w:szCs w:val="20"/>
        </w:rPr>
        <w:t xml:space="preserve">Soft FM staff will check the temperature of food prior to service and record this temperature. They will have laid trays with cutlery, napkin etc. </w:t>
      </w:r>
    </w:p>
    <w:p w14:paraId="00D128B3" w14:textId="005F05AF" w:rsidR="00CC48C5" w:rsidRDefault="00CC48C5" w:rsidP="00CC48C5">
      <w:pPr>
        <w:widowControl w:val="0"/>
        <w:spacing w:before="120"/>
        <w:rPr>
          <w:sz w:val="20"/>
          <w:szCs w:val="20"/>
        </w:rPr>
      </w:pPr>
    </w:p>
    <w:p w14:paraId="1FD0DE80" w14:textId="582F1D54" w:rsidR="00CC48C5" w:rsidRDefault="00CC48C5" w:rsidP="00CC48C5">
      <w:pPr>
        <w:widowControl w:val="0"/>
        <w:spacing w:line="276" w:lineRule="auto"/>
        <w:jc w:val="right"/>
        <w:rPr>
          <w:b/>
        </w:rPr>
      </w:pPr>
      <w:r>
        <w:t xml:space="preserve">Page </w:t>
      </w:r>
      <w:r>
        <w:rPr>
          <w:b/>
        </w:rPr>
        <w:t>1</w:t>
      </w:r>
      <w:r>
        <w:rPr>
          <w:b/>
        </w:rPr>
        <w:t>9</w:t>
      </w:r>
      <w:r>
        <w:rPr>
          <w:b/>
        </w:rPr>
        <w:t xml:space="preserve"> </w:t>
      </w:r>
      <w:r>
        <w:t xml:space="preserve">of </w:t>
      </w:r>
      <w:r w:rsidR="00C577E8">
        <w:rPr>
          <w:b/>
        </w:rPr>
        <w:t>32</w:t>
      </w:r>
    </w:p>
    <w:p w14:paraId="2A111283" w14:textId="5693A4E4" w:rsidR="0086398C" w:rsidRPr="00CC48C5" w:rsidRDefault="00640385" w:rsidP="000D07E7">
      <w:pPr>
        <w:pStyle w:val="ListParagraph"/>
        <w:widowControl w:val="0"/>
        <w:numPr>
          <w:ilvl w:val="0"/>
          <w:numId w:val="31"/>
        </w:numPr>
        <w:spacing w:before="120"/>
        <w:ind w:left="346" w:hanging="357"/>
        <w:contextualSpacing w:val="0"/>
        <w:rPr>
          <w:sz w:val="20"/>
          <w:szCs w:val="20"/>
        </w:rPr>
      </w:pPr>
      <w:r w:rsidRPr="00CC48C5">
        <w:rPr>
          <w:sz w:val="20"/>
          <w:szCs w:val="20"/>
        </w:rPr>
        <w:t xml:space="preserve">Food will be served from the trolley in a discrete area of the ward by a member of the </w:t>
      </w:r>
      <w:proofErr w:type="gramStart"/>
      <w:r w:rsidRPr="00CC48C5">
        <w:rPr>
          <w:sz w:val="20"/>
          <w:szCs w:val="20"/>
        </w:rPr>
        <w:t>patients</w:t>
      </w:r>
      <w:proofErr w:type="gramEnd"/>
      <w:r w:rsidRPr="00CC48C5">
        <w:rPr>
          <w:sz w:val="20"/>
          <w:szCs w:val="20"/>
        </w:rPr>
        <w:t xml:space="preserve"> services team, under the direction of a qualified member of the clinical team. </w:t>
      </w:r>
    </w:p>
    <w:p w14:paraId="2A111288" w14:textId="016F85A3" w:rsidR="0086398C" w:rsidRPr="00CC48C5" w:rsidRDefault="00640385" w:rsidP="000D07E7">
      <w:pPr>
        <w:pStyle w:val="ListParagraph"/>
        <w:widowControl w:val="0"/>
        <w:numPr>
          <w:ilvl w:val="0"/>
          <w:numId w:val="31"/>
        </w:numPr>
        <w:spacing w:before="120"/>
        <w:ind w:left="346" w:hanging="357"/>
        <w:contextualSpacing w:val="0"/>
        <w:rPr>
          <w:sz w:val="20"/>
          <w:szCs w:val="20"/>
        </w:rPr>
      </w:pPr>
      <w:r w:rsidRPr="00CC48C5">
        <w:rPr>
          <w:sz w:val="20"/>
          <w:szCs w:val="20"/>
        </w:rPr>
        <w:t xml:space="preserve">Each patient’s meal request will be provided from the nursing team and the food plated up accordingly. Where possible the food will be given to the patient immediately and the patient will be ready for their meal. </w:t>
      </w:r>
    </w:p>
    <w:p w14:paraId="2A111289" w14:textId="79299D29" w:rsidR="0086398C" w:rsidRPr="00CC48C5" w:rsidRDefault="00640385" w:rsidP="000D07E7">
      <w:pPr>
        <w:pStyle w:val="ListParagraph"/>
        <w:widowControl w:val="0"/>
        <w:numPr>
          <w:ilvl w:val="0"/>
          <w:numId w:val="31"/>
        </w:numPr>
        <w:spacing w:before="120"/>
        <w:ind w:left="346" w:hanging="357"/>
        <w:contextualSpacing w:val="0"/>
        <w:rPr>
          <w:sz w:val="20"/>
          <w:szCs w:val="20"/>
        </w:rPr>
      </w:pPr>
      <w:r w:rsidRPr="00CC48C5">
        <w:rPr>
          <w:sz w:val="20"/>
          <w:szCs w:val="20"/>
        </w:rPr>
        <w:t xml:space="preserve">Where patients require assistance in feeding foods will be cut up, food delivery etc will be undertaken. </w:t>
      </w:r>
    </w:p>
    <w:p w14:paraId="2A11128A" w14:textId="44497BBA" w:rsidR="0086398C" w:rsidRPr="00CC48C5" w:rsidRDefault="00640385" w:rsidP="000D07E7">
      <w:pPr>
        <w:pStyle w:val="ListParagraph"/>
        <w:widowControl w:val="0"/>
        <w:numPr>
          <w:ilvl w:val="0"/>
          <w:numId w:val="31"/>
        </w:numPr>
        <w:spacing w:before="120"/>
        <w:ind w:left="346" w:hanging="357"/>
        <w:contextualSpacing w:val="0"/>
        <w:rPr>
          <w:sz w:val="20"/>
          <w:szCs w:val="20"/>
        </w:rPr>
      </w:pPr>
      <w:r w:rsidRPr="00CC48C5">
        <w:rPr>
          <w:sz w:val="20"/>
          <w:szCs w:val="20"/>
        </w:rPr>
        <w:t xml:space="preserve">No meals should be ‘put by’ for patients who are off the ward or unable to eat their meal at the food service time. Any food not consumed within one hour of meal service should be discarded. </w:t>
      </w:r>
    </w:p>
    <w:p w14:paraId="2A11128B" w14:textId="24D60D3A" w:rsidR="0086398C" w:rsidRPr="00CC48C5" w:rsidRDefault="00640385" w:rsidP="000D07E7">
      <w:pPr>
        <w:pStyle w:val="ListParagraph"/>
        <w:widowControl w:val="0"/>
        <w:numPr>
          <w:ilvl w:val="0"/>
          <w:numId w:val="31"/>
        </w:numPr>
        <w:spacing w:before="120"/>
        <w:ind w:left="346" w:hanging="357"/>
        <w:contextualSpacing w:val="0"/>
        <w:rPr>
          <w:sz w:val="20"/>
          <w:szCs w:val="20"/>
        </w:rPr>
      </w:pPr>
      <w:r w:rsidRPr="00CC48C5">
        <w:rPr>
          <w:sz w:val="20"/>
          <w:szCs w:val="20"/>
        </w:rPr>
        <w:t xml:space="preserve">Snack bags are provided for patients who miss their meals. If a snack bag is unacceptable (due to texture etc.) the housekeeper will obtain a meal replacement from the catering department. </w:t>
      </w:r>
    </w:p>
    <w:p w14:paraId="2A11128C" w14:textId="42C62E1B" w:rsidR="0086398C" w:rsidRPr="00CC48C5" w:rsidRDefault="00640385" w:rsidP="000D07E7">
      <w:pPr>
        <w:pStyle w:val="ListParagraph"/>
        <w:widowControl w:val="0"/>
        <w:numPr>
          <w:ilvl w:val="0"/>
          <w:numId w:val="31"/>
        </w:numPr>
        <w:spacing w:before="120"/>
        <w:ind w:left="346" w:hanging="357"/>
        <w:contextualSpacing w:val="0"/>
        <w:rPr>
          <w:sz w:val="20"/>
          <w:szCs w:val="20"/>
        </w:rPr>
      </w:pPr>
      <w:r w:rsidRPr="00CC48C5">
        <w:rPr>
          <w:sz w:val="20"/>
          <w:szCs w:val="20"/>
        </w:rPr>
        <w:t xml:space="preserve">Disposal of waste food will be undertaken by the Soft FM staff. Out of hours waste food should be discarded in a black plastic bag. </w:t>
      </w:r>
    </w:p>
    <w:p w14:paraId="2A11128D" w14:textId="77777777" w:rsidR="0086398C" w:rsidRPr="00CC48C5" w:rsidRDefault="00640385" w:rsidP="000D07E7">
      <w:pPr>
        <w:pStyle w:val="ListParagraph"/>
        <w:widowControl w:val="0"/>
        <w:numPr>
          <w:ilvl w:val="0"/>
          <w:numId w:val="31"/>
        </w:numPr>
        <w:spacing w:before="120"/>
        <w:ind w:left="346" w:hanging="357"/>
        <w:contextualSpacing w:val="0"/>
        <w:rPr>
          <w:sz w:val="20"/>
          <w:szCs w:val="20"/>
        </w:rPr>
      </w:pPr>
      <w:r w:rsidRPr="00CC48C5">
        <w:rPr>
          <w:sz w:val="20"/>
          <w:szCs w:val="20"/>
        </w:rPr>
        <w:t>Food trolleys, beverage trolleys etc should be cleaned by Soft FM staff.</w:t>
      </w:r>
    </w:p>
    <w:p w14:paraId="41023036" w14:textId="77777777" w:rsidR="00CC48C5" w:rsidRDefault="00CC48C5" w:rsidP="00CC48C5">
      <w:pPr>
        <w:widowControl w:val="0"/>
      </w:pPr>
    </w:p>
    <w:p w14:paraId="028B5B01" w14:textId="77777777" w:rsidR="00CC48C5" w:rsidRDefault="00CC48C5" w:rsidP="00CC48C5">
      <w:pPr>
        <w:widowControl w:val="0"/>
      </w:pPr>
    </w:p>
    <w:p w14:paraId="1C2EC2B9" w14:textId="77777777" w:rsidR="00CC48C5" w:rsidRDefault="00CC48C5" w:rsidP="00CC48C5">
      <w:pPr>
        <w:widowControl w:val="0"/>
      </w:pPr>
    </w:p>
    <w:p w14:paraId="609A2D88" w14:textId="77777777" w:rsidR="00CC48C5" w:rsidRDefault="00CC48C5" w:rsidP="00CC48C5">
      <w:pPr>
        <w:widowControl w:val="0"/>
      </w:pPr>
    </w:p>
    <w:p w14:paraId="2819598E" w14:textId="77777777" w:rsidR="00CC48C5" w:rsidRDefault="00CC48C5" w:rsidP="00CC48C5">
      <w:pPr>
        <w:widowControl w:val="0"/>
      </w:pPr>
    </w:p>
    <w:p w14:paraId="451D89B1" w14:textId="77777777" w:rsidR="00CC48C5" w:rsidRDefault="00CC48C5" w:rsidP="00CC48C5">
      <w:pPr>
        <w:widowControl w:val="0"/>
      </w:pPr>
    </w:p>
    <w:p w14:paraId="1785E3D1" w14:textId="77777777" w:rsidR="00CC48C5" w:rsidRDefault="00CC48C5" w:rsidP="00CC48C5">
      <w:pPr>
        <w:widowControl w:val="0"/>
      </w:pPr>
    </w:p>
    <w:p w14:paraId="3246194E" w14:textId="77777777" w:rsidR="00CC48C5" w:rsidRDefault="00CC48C5" w:rsidP="00CC48C5">
      <w:pPr>
        <w:widowControl w:val="0"/>
      </w:pPr>
    </w:p>
    <w:p w14:paraId="756610A2" w14:textId="77777777" w:rsidR="00CC48C5" w:rsidRDefault="00CC48C5" w:rsidP="00CC48C5">
      <w:pPr>
        <w:widowControl w:val="0"/>
      </w:pPr>
    </w:p>
    <w:p w14:paraId="74B7C10B" w14:textId="77777777" w:rsidR="00CC48C5" w:rsidRDefault="00CC48C5" w:rsidP="00CC48C5">
      <w:pPr>
        <w:widowControl w:val="0"/>
      </w:pPr>
    </w:p>
    <w:p w14:paraId="66D1843D" w14:textId="77777777" w:rsidR="00CC48C5" w:rsidRDefault="00CC48C5" w:rsidP="00CC48C5">
      <w:pPr>
        <w:widowControl w:val="0"/>
      </w:pPr>
    </w:p>
    <w:p w14:paraId="1CCC437E" w14:textId="77777777" w:rsidR="00CC48C5" w:rsidRDefault="00CC48C5" w:rsidP="00CC48C5">
      <w:pPr>
        <w:widowControl w:val="0"/>
      </w:pPr>
    </w:p>
    <w:p w14:paraId="0BF28B85" w14:textId="77777777" w:rsidR="00CC48C5" w:rsidRDefault="00CC48C5" w:rsidP="00CC48C5">
      <w:pPr>
        <w:widowControl w:val="0"/>
      </w:pPr>
    </w:p>
    <w:p w14:paraId="77A8DE82" w14:textId="77777777" w:rsidR="00CC48C5" w:rsidRDefault="00CC48C5" w:rsidP="00CC48C5">
      <w:pPr>
        <w:widowControl w:val="0"/>
      </w:pPr>
    </w:p>
    <w:p w14:paraId="05BA37FA" w14:textId="77777777" w:rsidR="00CC48C5" w:rsidRDefault="00CC48C5" w:rsidP="00CC48C5">
      <w:pPr>
        <w:widowControl w:val="0"/>
      </w:pPr>
    </w:p>
    <w:p w14:paraId="700795AB" w14:textId="77777777" w:rsidR="00CC48C5" w:rsidRDefault="00CC48C5" w:rsidP="00CC48C5">
      <w:pPr>
        <w:widowControl w:val="0"/>
      </w:pPr>
    </w:p>
    <w:p w14:paraId="6C860E1A" w14:textId="77777777" w:rsidR="00CC48C5" w:rsidRDefault="00CC48C5" w:rsidP="00CC48C5">
      <w:pPr>
        <w:widowControl w:val="0"/>
      </w:pPr>
    </w:p>
    <w:p w14:paraId="116AE63A" w14:textId="77777777" w:rsidR="00CC48C5" w:rsidRDefault="00CC48C5" w:rsidP="00CC48C5">
      <w:pPr>
        <w:widowControl w:val="0"/>
      </w:pPr>
    </w:p>
    <w:p w14:paraId="542D977E" w14:textId="77777777" w:rsidR="00CC48C5" w:rsidRDefault="00CC48C5" w:rsidP="00CC48C5">
      <w:pPr>
        <w:widowControl w:val="0"/>
      </w:pPr>
    </w:p>
    <w:p w14:paraId="15E48900" w14:textId="77777777" w:rsidR="00CC48C5" w:rsidRDefault="00CC48C5" w:rsidP="00CC48C5">
      <w:pPr>
        <w:widowControl w:val="0"/>
      </w:pPr>
    </w:p>
    <w:p w14:paraId="75580A28" w14:textId="77777777" w:rsidR="00CC48C5" w:rsidRDefault="00CC48C5" w:rsidP="00CC48C5">
      <w:pPr>
        <w:widowControl w:val="0"/>
      </w:pPr>
    </w:p>
    <w:p w14:paraId="59BB2440" w14:textId="77777777" w:rsidR="00CC48C5" w:rsidRDefault="00CC48C5" w:rsidP="00CC48C5">
      <w:pPr>
        <w:widowControl w:val="0"/>
      </w:pPr>
    </w:p>
    <w:p w14:paraId="42609F6E" w14:textId="77777777" w:rsidR="00CC48C5" w:rsidRDefault="00CC48C5" w:rsidP="00CC48C5">
      <w:pPr>
        <w:widowControl w:val="0"/>
      </w:pPr>
    </w:p>
    <w:p w14:paraId="63FBFEC8" w14:textId="77777777" w:rsidR="00CC48C5" w:rsidRDefault="00CC48C5" w:rsidP="00CC48C5">
      <w:pPr>
        <w:widowControl w:val="0"/>
      </w:pPr>
    </w:p>
    <w:p w14:paraId="635A04E0" w14:textId="77777777" w:rsidR="00CC48C5" w:rsidRDefault="00CC48C5" w:rsidP="00CC48C5">
      <w:pPr>
        <w:widowControl w:val="0"/>
      </w:pPr>
    </w:p>
    <w:p w14:paraId="52DF425B" w14:textId="77777777" w:rsidR="00CC48C5" w:rsidRDefault="00CC48C5" w:rsidP="00CC48C5">
      <w:pPr>
        <w:widowControl w:val="0"/>
      </w:pPr>
    </w:p>
    <w:p w14:paraId="07D6093A" w14:textId="77777777" w:rsidR="00CC48C5" w:rsidRDefault="00CC48C5" w:rsidP="00CC48C5">
      <w:pPr>
        <w:widowControl w:val="0"/>
      </w:pPr>
    </w:p>
    <w:p w14:paraId="01D2ED23" w14:textId="77777777" w:rsidR="00CC48C5" w:rsidRDefault="00CC48C5" w:rsidP="00CC48C5">
      <w:pPr>
        <w:widowControl w:val="0"/>
      </w:pPr>
    </w:p>
    <w:p w14:paraId="1708923C" w14:textId="77777777" w:rsidR="00CC48C5" w:rsidRDefault="00CC48C5" w:rsidP="00CC48C5">
      <w:pPr>
        <w:widowControl w:val="0"/>
      </w:pPr>
    </w:p>
    <w:p w14:paraId="026716BC" w14:textId="77777777" w:rsidR="00CC48C5" w:rsidRDefault="00CC48C5" w:rsidP="00CC48C5">
      <w:pPr>
        <w:widowControl w:val="0"/>
      </w:pPr>
    </w:p>
    <w:p w14:paraId="71856F86" w14:textId="77777777" w:rsidR="00CC48C5" w:rsidRDefault="00CC48C5" w:rsidP="00CC48C5">
      <w:pPr>
        <w:widowControl w:val="0"/>
      </w:pPr>
    </w:p>
    <w:p w14:paraId="54E21AD9" w14:textId="77777777" w:rsidR="00CC48C5" w:rsidRDefault="00CC48C5" w:rsidP="00CC48C5">
      <w:pPr>
        <w:widowControl w:val="0"/>
      </w:pPr>
    </w:p>
    <w:p w14:paraId="30483CE8" w14:textId="77777777" w:rsidR="00CC48C5" w:rsidRDefault="00CC48C5" w:rsidP="00CC48C5">
      <w:pPr>
        <w:widowControl w:val="0"/>
      </w:pPr>
    </w:p>
    <w:p w14:paraId="0BC6FC1B" w14:textId="77777777" w:rsidR="00CC48C5" w:rsidRDefault="00CC48C5" w:rsidP="00CC48C5">
      <w:pPr>
        <w:widowControl w:val="0"/>
      </w:pPr>
    </w:p>
    <w:p w14:paraId="17FA1F41" w14:textId="77777777" w:rsidR="00CC48C5" w:rsidRDefault="00CC48C5" w:rsidP="00CC48C5">
      <w:pPr>
        <w:widowControl w:val="0"/>
      </w:pPr>
    </w:p>
    <w:p w14:paraId="66704EF0" w14:textId="77777777" w:rsidR="00CC48C5" w:rsidRDefault="00CC48C5" w:rsidP="00CC48C5">
      <w:pPr>
        <w:widowControl w:val="0"/>
      </w:pPr>
    </w:p>
    <w:p w14:paraId="456D7F63" w14:textId="77777777" w:rsidR="00CC48C5" w:rsidRDefault="00CC48C5" w:rsidP="00CC48C5">
      <w:pPr>
        <w:widowControl w:val="0"/>
      </w:pPr>
    </w:p>
    <w:p w14:paraId="29F305E4" w14:textId="77777777" w:rsidR="00CC48C5" w:rsidRDefault="00CC48C5" w:rsidP="00CC48C5">
      <w:pPr>
        <w:widowControl w:val="0"/>
      </w:pPr>
    </w:p>
    <w:p w14:paraId="081CB7C9" w14:textId="77777777" w:rsidR="00CC48C5" w:rsidRDefault="00CC48C5" w:rsidP="00CC48C5">
      <w:pPr>
        <w:widowControl w:val="0"/>
      </w:pPr>
    </w:p>
    <w:p w14:paraId="6DD765F2" w14:textId="77777777" w:rsidR="00CC48C5" w:rsidRDefault="00CC48C5" w:rsidP="00CC48C5">
      <w:pPr>
        <w:widowControl w:val="0"/>
      </w:pPr>
    </w:p>
    <w:p w14:paraId="1EC05F65" w14:textId="63D498EB" w:rsidR="00CC48C5" w:rsidRPr="00CC48C5" w:rsidRDefault="00640385" w:rsidP="00CC48C5">
      <w:pPr>
        <w:widowControl w:val="0"/>
        <w:jc w:val="right"/>
        <w:rPr>
          <w:b/>
        </w:rPr>
      </w:pPr>
      <w:r>
        <w:t xml:space="preserve">Page </w:t>
      </w:r>
      <w:r w:rsidR="00CC48C5">
        <w:rPr>
          <w:b/>
        </w:rPr>
        <w:t>20</w:t>
      </w:r>
      <w:r>
        <w:rPr>
          <w:b/>
        </w:rPr>
        <w:t xml:space="preserve"> </w:t>
      </w:r>
      <w:r>
        <w:t xml:space="preserve">of </w:t>
      </w:r>
      <w:r w:rsidR="00C577E8">
        <w:rPr>
          <w:b/>
        </w:rPr>
        <w:t>32</w:t>
      </w:r>
      <w:r>
        <w:rPr>
          <w:b/>
        </w:rPr>
        <w:t xml:space="preserve"> </w:t>
      </w:r>
    </w:p>
    <w:p w14:paraId="2A111292" w14:textId="3036FC9E" w:rsidR="0086398C" w:rsidRPr="00A74F31" w:rsidRDefault="00640385" w:rsidP="00F67443">
      <w:pPr>
        <w:widowControl w:val="0"/>
        <w:jc w:val="center"/>
        <w:rPr>
          <w:b/>
          <w:bCs/>
          <w:sz w:val="28"/>
          <w:szCs w:val="28"/>
        </w:rPr>
      </w:pPr>
      <w:r w:rsidRPr="00A74F31">
        <w:rPr>
          <w:b/>
          <w:bCs/>
          <w:sz w:val="28"/>
          <w:szCs w:val="28"/>
        </w:rPr>
        <w:t>Appendix C</w:t>
      </w:r>
    </w:p>
    <w:p w14:paraId="2A111293" w14:textId="77777777" w:rsidR="0086398C" w:rsidRDefault="00640385" w:rsidP="00F67443">
      <w:pPr>
        <w:widowControl w:val="0"/>
        <w:spacing w:before="255"/>
        <w:rPr>
          <w:b/>
        </w:rPr>
      </w:pPr>
      <w:r>
        <w:rPr>
          <w:b/>
          <w:u w:val="single"/>
        </w:rPr>
        <w:t>Protected Mealtimes: Guideline</w:t>
      </w:r>
      <w:r>
        <w:rPr>
          <w:b/>
        </w:rPr>
        <w:t xml:space="preserve"> </w:t>
      </w:r>
    </w:p>
    <w:p w14:paraId="2A111294" w14:textId="77CE5180" w:rsidR="0086398C" w:rsidRPr="00E13F5B" w:rsidRDefault="00640385" w:rsidP="00A74F31">
      <w:pPr>
        <w:widowControl w:val="0"/>
        <w:spacing w:before="191" w:line="229" w:lineRule="auto"/>
        <w:ind w:right="-1" w:firstLine="10"/>
        <w:rPr>
          <w:bCs/>
        </w:rPr>
      </w:pPr>
      <w:r w:rsidRPr="00E13F5B">
        <w:rPr>
          <w:bCs/>
        </w:rPr>
        <w:t xml:space="preserve">Protected Mealtimes are </w:t>
      </w:r>
      <w:proofErr w:type="gramStart"/>
      <w:r w:rsidRPr="00E13F5B">
        <w:rPr>
          <w:bCs/>
        </w:rPr>
        <w:t>a period of time</w:t>
      </w:r>
      <w:proofErr w:type="gramEnd"/>
      <w:r w:rsidRPr="00E13F5B">
        <w:rPr>
          <w:bCs/>
        </w:rPr>
        <w:t xml:space="preserve"> over breakfast, lunch and supper when all non-urgent clinical activity stops. All essential and urgent activity will be met. </w:t>
      </w:r>
    </w:p>
    <w:p w14:paraId="0DB682BB" w14:textId="77777777" w:rsidR="00A74F31" w:rsidRPr="00E13F5B" w:rsidRDefault="00A74F31" w:rsidP="00A74F31">
      <w:pPr>
        <w:widowControl w:val="0"/>
        <w:spacing w:before="6" w:line="228" w:lineRule="auto"/>
        <w:ind w:right="-1"/>
        <w:rPr>
          <w:bCs/>
        </w:rPr>
      </w:pPr>
    </w:p>
    <w:p w14:paraId="2A111295" w14:textId="6A220458" w:rsidR="0086398C" w:rsidRPr="00E13F5B" w:rsidRDefault="00640385" w:rsidP="00A74F31">
      <w:pPr>
        <w:widowControl w:val="0"/>
        <w:spacing w:before="6" w:line="228" w:lineRule="auto"/>
        <w:ind w:right="-1"/>
        <w:rPr>
          <w:bCs/>
        </w:rPr>
      </w:pPr>
      <w:r w:rsidRPr="00E13F5B">
        <w:rPr>
          <w:bCs/>
        </w:rPr>
        <w:t>This guideline is for all staff both ward</w:t>
      </w:r>
      <w:r w:rsidR="00D86A17" w:rsidRPr="00E13F5B">
        <w:rPr>
          <w:bCs/>
        </w:rPr>
        <w:t>-</w:t>
      </w:r>
      <w:r w:rsidRPr="00E13F5B">
        <w:rPr>
          <w:bCs/>
        </w:rPr>
        <w:t xml:space="preserve">based and those visiting wards. It should be the aim of all nursing, support staff and housekeeping staff to ensure the ward is ready for mealtimes. </w:t>
      </w:r>
    </w:p>
    <w:p w14:paraId="05B4E889" w14:textId="77777777" w:rsidR="00A74F31" w:rsidRPr="00E13F5B" w:rsidRDefault="00A74F31" w:rsidP="00A74F31">
      <w:pPr>
        <w:widowControl w:val="0"/>
        <w:spacing w:before="6" w:line="228" w:lineRule="auto"/>
        <w:ind w:right="-1"/>
        <w:rPr>
          <w:bCs/>
        </w:rPr>
      </w:pPr>
    </w:p>
    <w:p w14:paraId="2A111296" w14:textId="77777777" w:rsidR="0086398C" w:rsidRPr="0059791F" w:rsidRDefault="00640385" w:rsidP="0059791F">
      <w:pPr>
        <w:widowControl w:val="0"/>
        <w:ind w:right="-1"/>
        <w:rPr>
          <w:b/>
        </w:rPr>
      </w:pPr>
      <w:r w:rsidRPr="0059791F">
        <w:rPr>
          <w:b/>
        </w:rPr>
        <w:t xml:space="preserve">Core aims: </w:t>
      </w:r>
    </w:p>
    <w:p w14:paraId="2A111297" w14:textId="721CA4FC" w:rsidR="0086398C" w:rsidRPr="006A591D" w:rsidRDefault="00640385" w:rsidP="00D20EC9">
      <w:pPr>
        <w:pStyle w:val="ListParagraph"/>
        <w:widowControl w:val="0"/>
        <w:numPr>
          <w:ilvl w:val="0"/>
          <w:numId w:val="31"/>
        </w:numPr>
        <w:spacing w:before="80"/>
        <w:ind w:hanging="357"/>
        <w:contextualSpacing w:val="0"/>
        <w:rPr>
          <w:bCs/>
          <w:sz w:val="20"/>
          <w:szCs w:val="20"/>
        </w:rPr>
      </w:pPr>
      <w:r w:rsidRPr="006A591D">
        <w:rPr>
          <w:bCs/>
          <w:sz w:val="20"/>
          <w:szCs w:val="20"/>
        </w:rPr>
        <w:t xml:space="preserve">To encourage anything that supports and assists patients to eat. </w:t>
      </w:r>
    </w:p>
    <w:p w14:paraId="2A111298" w14:textId="643DF1A3" w:rsidR="0086398C" w:rsidRPr="006A591D" w:rsidRDefault="00640385" w:rsidP="00D20EC9">
      <w:pPr>
        <w:pStyle w:val="ListParagraph"/>
        <w:widowControl w:val="0"/>
        <w:numPr>
          <w:ilvl w:val="0"/>
          <w:numId w:val="31"/>
        </w:numPr>
        <w:spacing w:before="80"/>
        <w:ind w:hanging="357"/>
        <w:contextualSpacing w:val="0"/>
        <w:rPr>
          <w:bCs/>
          <w:sz w:val="20"/>
          <w:szCs w:val="20"/>
        </w:rPr>
      </w:pPr>
      <w:r w:rsidRPr="006A591D">
        <w:rPr>
          <w:bCs/>
          <w:sz w:val="20"/>
          <w:szCs w:val="20"/>
        </w:rPr>
        <w:t xml:space="preserve">To plan activities to ensure that nursing and support staff are available to assist at mealtimes. </w:t>
      </w:r>
    </w:p>
    <w:p w14:paraId="2A111299" w14:textId="1479847E" w:rsidR="0086398C" w:rsidRPr="006A591D" w:rsidRDefault="00640385" w:rsidP="00D20EC9">
      <w:pPr>
        <w:pStyle w:val="ListParagraph"/>
        <w:widowControl w:val="0"/>
        <w:numPr>
          <w:ilvl w:val="0"/>
          <w:numId w:val="31"/>
        </w:numPr>
        <w:spacing w:before="80"/>
        <w:ind w:hanging="357"/>
        <w:contextualSpacing w:val="0"/>
        <w:rPr>
          <w:bCs/>
          <w:sz w:val="20"/>
          <w:szCs w:val="20"/>
        </w:rPr>
      </w:pPr>
      <w:r w:rsidRPr="006A591D">
        <w:rPr>
          <w:bCs/>
          <w:sz w:val="20"/>
          <w:szCs w:val="20"/>
        </w:rPr>
        <w:t xml:space="preserve">To ensure that patients eat their meal is the responsibility of the whole healthcare team. </w:t>
      </w:r>
    </w:p>
    <w:p w14:paraId="2A11129A" w14:textId="7A7F4907" w:rsidR="0086398C" w:rsidRPr="006A591D" w:rsidRDefault="00640385" w:rsidP="00D20EC9">
      <w:pPr>
        <w:pStyle w:val="ListParagraph"/>
        <w:widowControl w:val="0"/>
        <w:numPr>
          <w:ilvl w:val="0"/>
          <w:numId w:val="31"/>
        </w:numPr>
        <w:spacing w:before="80"/>
        <w:ind w:hanging="357"/>
        <w:contextualSpacing w:val="0"/>
        <w:rPr>
          <w:bCs/>
          <w:sz w:val="20"/>
          <w:szCs w:val="20"/>
        </w:rPr>
      </w:pPr>
      <w:r w:rsidRPr="006A591D">
        <w:rPr>
          <w:bCs/>
          <w:sz w:val="20"/>
          <w:szCs w:val="20"/>
        </w:rPr>
        <w:t xml:space="preserve">To discourage anything that interferes with the mealtime. </w:t>
      </w:r>
    </w:p>
    <w:p w14:paraId="2A11129B" w14:textId="77777777" w:rsidR="0086398C" w:rsidRPr="006A591D" w:rsidRDefault="00640385" w:rsidP="00D20EC9">
      <w:pPr>
        <w:pStyle w:val="ListParagraph"/>
        <w:widowControl w:val="0"/>
        <w:numPr>
          <w:ilvl w:val="0"/>
          <w:numId w:val="32"/>
        </w:numPr>
        <w:spacing w:before="80"/>
        <w:ind w:hanging="357"/>
        <w:contextualSpacing w:val="0"/>
        <w:rPr>
          <w:bCs/>
          <w:sz w:val="20"/>
          <w:szCs w:val="20"/>
        </w:rPr>
      </w:pPr>
      <w:r w:rsidRPr="006A591D">
        <w:rPr>
          <w:bCs/>
          <w:sz w:val="20"/>
          <w:szCs w:val="20"/>
        </w:rPr>
        <w:t xml:space="preserve">As such each ward area should: </w:t>
      </w:r>
    </w:p>
    <w:p w14:paraId="2A11129C" w14:textId="740183B8" w:rsidR="0086398C" w:rsidRPr="006A591D" w:rsidRDefault="00640385" w:rsidP="00D20EC9">
      <w:pPr>
        <w:pStyle w:val="ListParagraph"/>
        <w:widowControl w:val="0"/>
        <w:numPr>
          <w:ilvl w:val="0"/>
          <w:numId w:val="32"/>
        </w:numPr>
        <w:spacing w:before="80"/>
        <w:ind w:hanging="357"/>
        <w:contextualSpacing w:val="0"/>
        <w:rPr>
          <w:bCs/>
          <w:sz w:val="20"/>
          <w:szCs w:val="20"/>
        </w:rPr>
      </w:pPr>
      <w:r w:rsidRPr="006A591D">
        <w:rPr>
          <w:bCs/>
          <w:sz w:val="20"/>
          <w:szCs w:val="20"/>
        </w:rPr>
        <w:t xml:space="preserve">Establish changes in practices </w:t>
      </w:r>
      <w:r w:rsidR="00D86A17" w:rsidRPr="006A591D">
        <w:rPr>
          <w:bCs/>
          <w:sz w:val="20"/>
          <w:szCs w:val="20"/>
        </w:rPr>
        <w:t>e.g.,</w:t>
      </w:r>
      <w:r w:rsidRPr="006A591D">
        <w:rPr>
          <w:bCs/>
          <w:sz w:val="20"/>
          <w:szCs w:val="20"/>
        </w:rPr>
        <w:t xml:space="preserve"> times of ward rounds, visiting times, etc. </w:t>
      </w:r>
    </w:p>
    <w:p w14:paraId="2A11129D" w14:textId="4972AC62" w:rsidR="0086398C" w:rsidRPr="006A591D" w:rsidRDefault="00640385" w:rsidP="00D20EC9">
      <w:pPr>
        <w:pStyle w:val="ListParagraph"/>
        <w:widowControl w:val="0"/>
        <w:numPr>
          <w:ilvl w:val="0"/>
          <w:numId w:val="32"/>
        </w:numPr>
        <w:spacing w:before="80"/>
        <w:ind w:hanging="357"/>
        <w:contextualSpacing w:val="0"/>
        <w:rPr>
          <w:bCs/>
          <w:sz w:val="20"/>
          <w:szCs w:val="20"/>
        </w:rPr>
      </w:pPr>
      <w:r w:rsidRPr="006A591D">
        <w:rPr>
          <w:bCs/>
          <w:sz w:val="20"/>
          <w:szCs w:val="20"/>
        </w:rPr>
        <w:t xml:space="preserve">Obtain agreement with all regular ward visitors </w:t>
      </w:r>
      <w:r w:rsidR="00D86A17" w:rsidRPr="006A591D">
        <w:rPr>
          <w:bCs/>
          <w:sz w:val="20"/>
          <w:szCs w:val="20"/>
        </w:rPr>
        <w:t>e.g.,</w:t>
      </w:r>
      <w:r w:rsidRPr="006A591D">
        <w:rPr>
          <w:bCs/>
          <w:sz w:val="20"/>
          <w:szCs w:val="20"/>
        </w:rPr>
        <w:t xml:space="preserve"> allied health professionals, porters, etc., that interruptions will be minimal at mealtimes </w:t>
      </w:r>
    </w:p>
    <w:p w14:paraId="20FC3D53" w14:textId="4E4540C5" w:rsidR="00A74F31" w:rsidRPr="006A591D" w:rsidRDefault="00640385" w:rsidP="00D20EC9">
      <w:pPr>
        <w:pStyle w:val="ListParagraph"/>
        <w:widowControl w:val="0"/>
        <w:numPr>
          <w:ilvl w:val="0"/>
          <w:numId w:val="32"/>
        </w:numPr>
        <w:spacing w:before="80"/>
        <w:ind w:hanging="357"/>
        <w:contextualSpacing w:val="0"/>
        <w:rPr>
          <w:bCs/>
          <w:sz w:val="20"/>
          <w:szCs w:val="20"/>
        </w:rPr>
      </w:pPr>
      <w:r w:rsidRPr="006A591D">
        <w:rPr>
          <w:bCs/>
          <w:sz w:val="20"/>
          <w:szCs w:val="20"/>
        </w:rPr>
        <w:t xml:space="preserve">Agree a start date when the ward will observe a protected mealtime policy </w:t>
      </w:r>
    </w:p>
    <w:p w14:paraId="2A11129E" w14:textId="63338344" w:rsidR="0086398C" w:rsidRPr="006A591D" w:rsidRDefault="00640385" w:rsidP="00D20EC9">
      <w:pPr>
        <w:pStyle w:val="ListParagraph"/>
        <w:widowControl w:val="0"/>
        <w:numPr>
          <w:ilvl w:val="0"/>
          <w:numId w:val="32"/>
        </w:numPr>
        <w:spacing w:before="80"/>
        <w:ind w:hanging="357"/>
        <w:contextualSpacing w:val="0"/>
        <w:rPr>
          <w:bCs/>
          <w:sz w:val="20"/>
          <w:szCs w:val="20"/>
        </w:rPr>
      </w:pPr>
      <w:r w:rsidRPr="006A591D">
        <w:rPr>
          <w:bCs/>
          <w:sz w:val="20"/>
          <w:szCs w:val="20"/>
        </w:rPr>
        <w:t xml:space="preserve">Provide information for patients, relatives, </w:t>
      </w:r>
      <w:proofErr w:type="gramStart"/>
      <w:r w:rsidRPr="006A591D">
        <w:rPr>
          <w:bCs/>
          <w:sz w:val="20"/>
          <w:szCs w:val="20"/>
        </w:rPr>
        <w:t>staff</w:t>
      </w:r>
      <w:proofErr w:type="gramEnd"/>
      <w:r w:rsidRPr="006A591D">
        <w:rPr>
          <w:bCs/>
          <w:sz w:val="20"/>
          <w:szCs w:val="20"/>
        </w:rPr>
        <w:t xml:space="preserve"> and other departments</w:t>
      </w:r>
      <w:r w:rsidR="00C577E8">
        <w:rPr>
          <w:bCs/>
          <w:sz w:val="20"/>
          <w:szCs w:val="20"/>
        </w:rPr>
        <w:t xml:space="preserve"> </w:t>
      </w:r>
    </w:p>
    <w:p w14:paraId="09D18CD1" w14:textId="77777777" w:rsidR="00A74F31" w:rsidRPr="00E13F5B" w:rsidRDefault="00A74F31" w:rsidP="00E25347">
      <w:pPr>
        <w:widowControl w:val="0"/>
        <w:spacing w:before="31"/>
        <w:ind w:right="-1"/>
        <w:rPr>
          <w:b/>
          <w:bCs/>
        </w:rPr>
      </w:pPr>
    </w:p>
    <w:p w14:paraId="2A11129F" w14:textId="27552DFA" w:rsidR="0086398C" w:rsidRPr="00E13F5B" w:rsidRDefault="00640385" w:rsidP="0059791F">
      <w:pPr>
        <w:widowControl w:val="0"/>
        <w:ind w:right="-1"/>
        <w:rPr>
          <w:b/>
          <w:bCs/>
        </w:rPr>
      </w:pPr>
      <w:r w:rsidRPr="00E13F5B">
        <w:rPr>
          <w:b/>
          <w:bCs/>
        </w:rPr>
        <w:t xml:space="preserve">Patient Area: </w:t>
      </w:r>
    </w:p>
    <w:p w14:paraId="2A1112A0" w14:textId="177BD6AF" w:rsidR="0086398C" w:rsidRPr="006A591D" w:rsidRDefault="00640385" w:rsidP="00D20EC9">
      <w:pPr>
        <w:pStyle w:val="ListParagraph"/>
        <w:widowControl w:val="0"/>
        <w:numPr>
          <w:ilvl w:val="0"/>
          <w:numId w:val="32"/>
        </w:numPr>
        <w:spacing w:before="80"/>
        <w:ind w:hanging="357"/>
        <w:contextualSpacing w:val="0"/>
        <w:rPr>
          <w:sz w:val="20"/>
          <w:szCs w:val="20"/>
        </w:rPr>
      </w:pPr>
      <w:r w:rsidRPr="006A591D">
        <w:rPr>
          <w:sz w:val="20"/>
          <w:szCs w:val="20"/>
        </w:rPr>
        <w:t xml:space="preserve">Remind visitors and healthcare staff that patients are easily distracted from their meal and find being watched whilst eating off-putting. Those patients where visitors, carers are available at mealtimes they should support the patient in finishing their meal. </w:t>
      </w:r>
    </w:p>
    <w:p w14:paraId="2A1112A1" w14:textId="4AC62CF4" w:rsidR="0086398C" w:rsidRPr="006A591D" w:rsidRDefault="00640385" w:rsidP="00D20EC9">
      <w:pPr>
        <w:pStyle w:val="ListParagraph"/>
        <w:widowControl w:val="0"/>
        <w:numPr>
          <w:ilvl w:val="0"/>
          <w:numId w:val="32"/>
        </w:numPr>
        <w:spacing w:before="80"/>
        <w:ind w:hanging="357"/>
        <w:contextualSpacing w:val="0"/>
        <w:rPr>
          <w:sz w:val="20"/>
          <w:szCs w:val="20"/>
        </w:rPr>
      </w:pPr>
      <w:r w:rsidRPr="006A591D">
        <w:rPr>
          <w:sz w:val="20"/>
          <w:szCs w:val="20"/>
        </w:rPr>
        <w:t xml:space="preserve">A quiet and relaxed atmosphere should be created by closing the ward entrance doors and the door to the day room. If patients are using the day room to eat their </w:t>
      </w:r>
      <w:r w:rsidR="00D86A17" w:rsidRPr="006A591D">
        <w:rPr>
          <w:sz w:val="20"/>
          <w:szCs w:val="20"/>
        </w:rPr>
        <w:t>meal,</w:t>
      </w:r>
      <w:r w:rsidRPr="006A591D">
        <w:rPr>
          <w:sz w:val="20"/>
          <w:szCs w:val="20"/>
        </w:rPr>
        <w:t xml:space="preserve"> then ensure the room is welcoming, clean and tidy. </w:t>
      </w:r>
    </w:p>
    <w:p w14:paraId="2A1112A2" w14:textId="09973FB3" w:rsidR="0086398C" w:rsidRPr="006A591D" w:rsidRDefault="00640385" w:rsidP="00D20EC9">
      <w:pPr>
        <w:pStyle w:val="ListParagraph"/>
        <w:widowControl w:val="0"/>
        <w:numPr>
          <w:ilvl w:val="0"/>
          <w:numId w:val="32"/>
        </w:numPr>
        <w:spacing w:before="80"/>
        <w:ind w:hanging="357"/>
        <w:contextualSpacing w:val="0"/>
        <w:rPr>
          <w:sz w:val="20"/>
          <w:szCs w:val="20"/>
        </w:rPr>
      </w:pPr>
      <w:r w:rsidRPr="006A591D">
        <w:rPr>
          <w:sz w:val="20"/>
          <w:szCs w:val="20"/>
        </w:rPr>
        <w:t>Reduce the noise from any unnecessary equipment e.g.</w:t>
      </w:r>
      <w:r w:rsidR="00D86A17" w:rsidRPr="006A591D">
        <w:rPr>
          <w:sz w:val="20"/>
          <w:szCs w:val="20"/>
        </w:rPr>
        <w:t>,</w:t>
      </w:r>
      <w:r w:rsidRPr="006A591D">
        <w:rPr>
          <w:sz w:val="20"/>
          <w:szCs w:val="20"/>
        </w:rPr>
        <w:t xml:space="preserve"> cleaning equipment, </w:t>
      </w:r>
      <w:proofErr w:type="gramStart"/>
      <w:r w:rsidRPr="006A591D">
        <w:rPr>
          <w:sz w:val="20"/>
          <w:szCs w:val="20"/>
        </w:rPr>
        <w:t>radio</w:t>
      </w:r>
      <w:proofErr w:type="gramEnd"/>
      <w:r w:rsidRPr="006A591D">
        <w:rPr>
          <w:sz w:val="20"/>
          <w:szCs w:val="20"/>
        </w:rPr>
        <w:t xml:space="preserve"> and television. </w:t>
      </w:r>
    </w:p>
    <w:p w14:paraId="2A1112A3" w14:textId="3CE16F87" w:rsidR="0086398C" w:rsidRPr="006A591D" w:rsidRDefault="00640385" w:rsidP="00D20EC9">
      <w:pPr>
        <w:pStyle w:val="ListParagraph"/>
        <w:widowControl w:val="0"/>
        <w:numPr>
          <w:ilvl w:val="0"/>
          <w:numId w:val="32"/>
        </w:numPr>
        <w:spacing w:before="80"/>
        <w:ind w:hanging="357"/>
        <w:contextualSpacing w:val="0"/>
        <w:rPr>
          <w:sz w:val="20"/>
          <w:szCs w:val="20"/>
        </w:rPr>
      </w:pPr>
      <w:r w:rsidRPr="006A591D">
        <w:rPr>
          <w:sz w:val="20"/>
          <w:szCs w:val="20"/>
        </w:rPr>
        <w:t xml:space="preserve">Ensure notices are displayed to inform everyone visiting the ward of the protected mealtime policy and the time of the main meals. </w:t>
      </w:r>
    </w:p>
    <w:p w14:paraId="4F7BCD35" w14:textId="566F202C" w:rsidR="00E25347" w:rsidRPr="006A591D" w:rsidRDefault="00640385" w:rsidP="00D20EC9">
      <w:pPr>
        <w:pStyle w:val="ListParagraph"/>
        <w:widowControl w:val="0"/>
        <w:numPr>
          <w:ilvl w:val="0"/>
          <w:numId w:val="32"/>
        </w:numPr>
        <w:spacing w:before="80"/>
        <w:ind w:hanging="357"/>
        <w:contextualSpacing w:val="0"/>
        <w:rPr>
          <w:sz w:val="20"/>
          <w:szCs w:val="20"/>
        </w:rPr>
      </w:pPr>
      <w:r w:rsidRPr="006A591D">
        <w:rPr>
          <w:sz w:val="20"/>
          <w:szCs w:val="20"/>
        </w:rPr>
        <w:t>To ensure that patient</w:t>
      </w:r>
      <w:r w:rsidR="00D86A17" w:rsidRPr="006A591D">
        <w:rPr>
          <w:sz w:val="20"/>
          <w:szCs w:val="20"/>
        </w:rPr>
        <w:t>’</w:t>
      </w:r>
      <w:r w:rsidRPr="006A591D">
        <w:rPr>
          <w:sz w:val="20"/>
          <w:szCs w:val="20"/>
        </w:rPr>
        <w:t>s needs are met, staff should organise themselves at the beginning of the mealtime to establish who will answer patient call buttons, telephones and assist in food service.</w:t>
      </w:r>
    </w:p>
    <w:p w14:paraId="2A1112A9" w14:textId="1974B3C0" w:rsidR="0086398C" w:rsidRPr="006A591D" w:rsidRDefault="00640385" w:rsidP="00D20EC9">
      <w:pPr>
        <w:pStyle w:val="ListParagraph"/>
        <w:widowControl w:val="0"/>
        <w:numPr>
          <w:ilvl w:val="0"/>
          <w:numId w:val="32"/>
        </w:numPr>
        <w:spacing w:before="80"/>
        <w:ind w:hanging="357"/>
        <w:contextualSpacing w:val="0"/>
        <w:rPr>
          <w:sz w:val="20"/>
          <w:szCs w:val="20"/>
        </w:rPr>
      </w:pPr>
      <w:r w:rsidRPr="006A591D">
        <w:rPr>
          <w:sz w:val="20"/>
          <w:szCs w:val="20"/>
        </w:rPr>
        <w:t xml:space="preserve">Make sure that the patient is ready to eat, offer the patient the opportunity to use the toilet before eating and washing hands in preparation for eating and remember to repeat the process after meals. </w:t>
      </w:r>
    </w:p>
    <w:p w14:paraId="2A1112AA" w14:textId="363D1E75" w:rsidR="0086398C" w:rsidRPr="006A591D" w:rsidRDefault="00640385" w:rsidP="00D20EC9">
      <w:pPr>
        <w:pStyle w:val="ListParagraph"/>
        <w:widowControl w:val="0"/>
        <w:numPr>
          <w:ilvl w:val="0"/>
          <w:numId w:val="32"/>
        </w:numPr>
        <w:spacing w:before="80"/>
        <w:ind w:hanging="357"/>
        <w:contextualSpacing w:val="0"/>
        <w:rPr>
          <w:sz w:val="20"/>
          <w:szCs w:val="20"/>
        </w:rPr>
      </w:pPr>
      <w:r w:rsidRPr="006A591D">
        <w:rPr>
          <w:sz w:val="20"/>
          <w:szCs w:val="20"/>
        </w:rPr>
        <w:t xml:space="preserve">Make sure that the environment encourages eating, clearing the bed tray to make space for the patient’s meal, removing items to prevent distraction. </w:t>
      </w:r>
    </w:p>
    <w:p w14:paraId="2A1112AB" w14:textId="0885DA65" w:rsidR="0086398C" w:rsidRPr="006A591D" w:rsidRDefault="00640385" w:rsidP="00D20EC9">
      <w:pPr>
        <w:pStyle w:val="ListParagraph"/>
        <w:widowControl w:val="0"/>
        <w:numPr>
          <w:ilvl w:val="0"/>
          <w:numId w:val="32"/>
        </w:numPr>
        <w:spacing w:before="80"/>
        <w:ind w:hanging="357"/>
        <w:contextualSpacing w:val="0"/>
        <w:rPr>
          <w:sz w:val="20"/>
          <w:szCs w:val="20"/>
        </w:rPr>
      </w:pPr>
      <w:proofErr w:type="gramStart"/>
      <w:r w:rsidRPr="006A591D">
        <w:rPr>
          <w:sz w:val="20"/>
          <w:szCs w:val="20"/>
        </w:rPr>
        <w:t>Providing assistance</w:t>
      </w:r>
      <w:proofErr w:type="gramEnd"/>
      <w:r w:rsidRPr="006A591D">
        <w:rPr>
          <w:sz w:val="20"/>
          <w:szCs w:val="20"/>
        </w:rPr>
        <w:t xml:space="preserve"> in cutting food, pouring drinks, removing wrappers etc. </w:t>
      </w:r>
    </w:p>
    <w:p w14:paraId="2A1112AC" w14:textId="5D6E2470" w:rsidR="0086398C" w:rsidRPr="006A591D" w:rsidRDefault="00640385" w:rsidP="00D20EC9">
      <w:pPr>
        <w:pStyle w:val="ListParagraph"/>
        <w:widowControl w:val="0"/>
        <w:numPr>
          <w:ilvl w:val="0"/>
          <w:numId w:val="32"/>
        </w:numPr>
        <w:spacing w:before="80"/>
        <w:ind w:hanging="357"/>
        <w:contextualSpacing w:val="0"/>
        <w:rPr>
          <w:sz w:val="20"/>
          <w:szCs w:val="20"/>
        </w:rPr>
      </w:pPr>
      <w:r w:rsidRPr="006A591D">
        <w:rPr>
          <w:sz w:val="20"/>
          <w:szCs w:val="20"/>
        </w:rPr>
        <w:t xml:space="preserve">For those patients who require help in eating this should be undertaken by a qualified member of staff. </w:t>
      </w:r>
    </w:p>
    <w:p w14:paraId="2A1112AD" w14:textId="2868C7D6" w:rsidR="0086398C" w:rsidRPr="006A591D" w:rsidRDefault="00640385" w:rsidP="00D20EC9">
      <w:pPr>
        <w:pStyle w:val="ListParagraph"/>
        <w:widowControl w:val="0"/>
        <w:numPr>
          <w:ilvl w:val="0"/>
          <w:numId w:val="32"/>
        </w:numPr>
        <w:spacing w:before="80"/>
        <w:ind w:hanging="357"/>
        <w:contextualSpacing w:val="0"/>
        <w:rPr>
          <w:sz w:val="20"/>
          <w:szCs w:val="20"/>
        </w:rPr>
      </w:pPr>
      <w:r w:rsidRPr="006A591D">
        <w:rPr>
          <w:sz w:val="20"/>
          <w:szCs w:val="20"/>
        </w:rPr>
        <w:t xml:space="preserve">Patients who are eating poorly, who require help in eating, cutting food etc., should </w:t>
      </w:r>
      <w:r w:rsidR="00D86A17" w:rsidRPr="006A591D">
        <w:rPr>
          <w:sz w:val="20"/>
          <w:szCs w:val="20"/>
        </w:rPr>
        <w:t>h</w:t>
      </w:r>
      <w:r w:rsidRPr="006A591D">
        <w:rPr>
          <w:sz w:val="20"/>
          <w:szCs w:val="20"/>
        </w:rPr>
        <w:t xml:space="preserve">ave their meals placed on a red tray. </w:t>
      </w:r>
    </w:p>
    <w:p w14:paraId="36C8B7C3" w14:textId="77777777" w:rsidR="00726F20" w:rsidRPr="006A591D" w:rsidRDefault="00640385" w:rsidP="00D20EC9">
      <w:pPr>
        <w:pStyle w:val="ListParagraph"/>
        <w:widowControl w:val="0"/>
        <w:numPr>
          <w:ilvl w:val="0"/>
          <w:numId w:val="32"/>
        </w:numPr>
        <w:spacing w:before="80"/>
        <w:ind w:hanging="357"/>
        <w:contextualSpacing w:val="0"/>
        <w:rPr>
          <w:sz w:val="20"/>
          <w:szCs w:val="20"/>
        </w:rPr>
      </w:pPr>
      <w:r w:rsidRPr="006A591D">
        <w:rPr>
          <w:sz w:val="20"/>
          <w:szCs w:val="20"/>
        </w:rPr>
        <w:t>All staff should make sure that patients are able to consume their meal. Provision of food:</w:t>
      </w:r>
    </w:p>
    <w:p w14:paraId="2A1112AF" w14:textId="3D245B20" w:rsidR="0086398C" w:rsidRPr="006A591D" w:rsidRDefault="00640385" w:rsidP="00D20EC9">
      <w:pPr>
        <w:pStyle w:val="ListParagraph"/>
        <w:widowControl w:val="0"/>
        <w:numPr>
          <w:ilvl w:val="0"/>
          <w:numId w:val="32"/>
        </w:numPr>
        <w:spacing w:before="80"/>
        <w:ind w:left="720" w:hanging="357"/>
        <w:contextualSpacing w:val="0"/>
        <w:rPr>
          <w:sz w:val="20"/>
          <w:szCs w:val="20"/>
        </w:rPr>
      </w:pPr>
      <w:r w:rsidRPr="006A591D">
        <w:rPr>
          <w:sz w:val="20"/>
          <w:szCs w:val="20"/>
        </w:rPr>
        <w:t xml:space="preserve">Housekeeping staff should inform nursing staff when they are ready to serve meals. </w:t>
      </w:r>
    </w:p>
    <w:p w14:paraId="2A1112B0" w14:textId="1EA3A163" w:rsidR="0086398C" w:rsidRPr="006A591D" w:rsidRDefault="00640385" w:rsidP="00D20EC9">
      <w:pPr>
        <w:pStyle w:val="ListParagraph"/>
        <w:widowControl w:val="0"/>
        <w:numPr>
          <w:ilvl w:val="0"/>
          <w:numId w:val="32"/>
        </w:numPr>
        <w:spacing w:before="80"/>
        <w:ind w:left="720" w:hanging="357"/>
        <w:contextualSpacing w:val="0"/>
        <w:rPr>
          <w:sz w:val="20"/>
          <w:szCs w:val="20"/>
        </w:rPr>
      </w:pPr>
      <w:r w:rsidRPr="006A591D">
        <w:rPr>
          <w:sz w:val="20"/>
          <w:szCs w:val="20"/>
        </w:rPr>
        <w:t xml:space="preserve">Nursing staff should be available at the meal trolley to accept food for individual patients </w:t>
      </w:r>
    </w:p>
    <w:p w14:paraId="2A1112B1" w14:textId="61658C86" w:rsidR="0086398C" w:rsidRPr="006A591D" w:rsidRDefault="00640385" w:rsidP="00D20EC9">
      <w:pPr>
        <w:pStyle w:val="ListParagraph"/>
        <w:widowControl w:val="0"/>
        <w:numPr>
          <w:ilvl w:val="0"/>
          <w:numId w:val="32"/>
        </w:numPr>
        <w:spacing w:before="80"/>
        <w:ind w:left="720" w:hanging="357"/>
        <w:contextualSpacing w:val="0"/>
        <w:rPr>
          <w:sz w:val="20"/>
          <w:szCs w:val="20"/>
        </w:rPr>
      </w:pPr>
      <w:r w:rsidRPr="006A591D">
        <w:rPr>
          <w:sz w:val="20"/>
          <w:szCs w:val="20"/>
        </w:rPr>
        <w:t xml:space="preserve">Use of the red tray should be dictated by nursing staff </w:t>
      </w:r>
    </w:p>
    <w:p w14:paraId="2A1112B2" w14:textId="7A2FDDC6" w:rsidR="0086398C" w:rsidRPr="006A591D" w:rsidRDefault="00726F20" w:rsidP="00D20EC9">
      <w:pPr>
        <w:pStyle w:val="ListParagraph"/>
        <w:widowControl w:val="0"/>
        <w:numPr>
          <w:ilvl w:val="0"/>
          <w:numId w:val="33"/>
        </w:numPr>
        <w:spacing w:before="80"/>
        <w:ind w:left="720" w:hanging="357"/>
        <w:contextualSpacing w:val="0"/>
        <w:rPr>
          <w:sz w:val="20"/>
          <w:szCs w:val="20"/>
        </w:rPr>
      </w:pPr>
      <w:r w:rsidRPr="006A591D">
        <w:rPr>
          <w:sz w:val="20"/>
          <w:szCs w:val="20"/>
        </w:rPr>
        <w:t>Di</w:t>
      </w:r>
      <w:r w:rsidR="00640385" w:rsidRPr="006A591D">
        <w:rPr>
          <w:sz w:val="20"/>
          <w:szCs w:val="20"/>
        </w:rPr>
        <w:t xml:space="preserve">scourage visiting during mealtimes unless visitors </w:t>
      </w:r>
      <w:proofErr w:type="gramStart"/>
      <w:r w:rsidR="00640385" w:rsidRPr="006A591D">
        <w:rPr>
          <w:sz w:val="20"/>
          <w:szCs w:val="20"/>
        </w:rPr>
        <w:t>are able to</w:t>
      </w:r>
      <w:proofErr w:type="gramEnd"/>
      <w:r w:rsidR="00640385" w:rsidRPr="006A591D">
        <w:rPr>
          <w:sz w:val="20"/>
          <w:szCs w:val="20"/>
        </w:rPr>
        <w:t xml:space="preserve"> help patients eat their meals. </w:t>
      </w:r>
    </w:p>
    <w:p w14:paraId="70E24711" w14:textId="77777777" w:rsidR="00E25347" w:rsidRPr="00A74F31" w:rsidRDefault="00E25347" w:rsidP="00E25347">
      <w:pPr>
        <w:widowControl w:val="0"/>
      </w:pPr>
    </w:p>
    <w:p w14:paraId="6713FC31" w14:textId="77777777" w:rsidR="00E25347" w:rsidRPr="00A74F31" w:rsidRDefault="00E25347" w:rsidP="00E25347">
      <w:pPr>
        <w:widowControl w:val="0"/>
      </w:pPr>
    </w:p>
    <w:p w14:paraId="265E18A8" w14:textId="77777777" w:rsidR="00E25347" w:rsidRPr="00A74F31" w:rsidRDefault="00E25347" w:rsidP="00E25347">
      <w:pPr>
        <w:widowControl w:val="0"/>
      </w:pPr>
    </w:p>
    <w:p w14:paraId="2A1112B6" w14:textId="5C56ECBC" w:rsidR="0086398C" w:rsidRPr="00A74F31" w:rsidRDefault="00640385" w:rsidP="00E13F5B">
      <w:pPr>
        <w:widowControl w:val="0"/>
        <w:jc w:val="right"/>
        <w:rPr>
          <w:b/>
        </w:rPr>
        <w:sectPr w:rsidR="0086398C" w:rsidRPr="00A74F31" w:rsidSect="00665773">
          <w:pgSz w:w="11906" w:h="16838"/>
          <w:pgMar w:top="851" w:right="849" w:bottom="709" w:left="993" w:header="0" w:footer="709" w:gutter="0"/>
          <w:cols w:space="720" w:equalWidth="0">
            <w:col w:w="9467" w:space="0"/>
          </w:cols>
          <w:docGrid w:linePitch="299"/>
        </w:sectPr>
      </w:pPr>
      <w:r w:rsidRPr="00A74F31">
        <w:t xml:space="preserve">Page </w:t>
      </w:r>
      <w:r w:rsidRPr="00A74F31">
        <w:rPr>
          <w:b/>
        </w:rPr>
        <w:t>2</w:t>
      </w:r>
      <w:r w:rsidR="00E13F5B">
        <w:rPr>
          <w:b/>
        </w:rPr>
        <w:t>1</w:t>
      </w:r>
      <w:r w:rsidRPr="00A74F31">
        <w:rPr>
          <w:b/>
        </w:rPr>
        <w:t xml:space="preserve"> </w:t>
      </w:r>
      <w:r w:rsidRPr="00A74F31">
        <w:t xml:space="preserve">of </w:t>
      </w:r>
      <w:r w:rsidR="00C577E8">
        <w:rPr>
          <w:b/>
        </w:rPr>
        <w:t>32</w:t>
      </w:r>
      <w:r w:rsidRPr="00A74F31">
        <w:rPr>
          <w:b/>
        </w:rPr>
        <w:t xml:space="preserve"> </w:t>
      </w:r>
    </w:p>
    <w:p w14:paraId="2A1112B7" w14:textId="7A18E39A" w:rsidR="0086398C" w:rsidRPr="0059791F" w:rsidRDefault="00640385" w:rsidP="0059791F">
      <w:pPr>
        <w:widowControl w:val="0"/>
        <w:spacing w:line="199" w:lineRule="auto"/>
        <w:jc w:val="center"/>
        <w:rPr>
          <w:b/>
          <w:sz w:val="28"/>
          <w:szCs w:val="28"/>
        </w:rPr>
      </w:pPr>
      <w:r w:rsidRPr="0059791F">
        <w:rPr>
          <w:b/>
          <w:sz w:val="28"/>
          <w:szCs w:val="28"/>
        </w:rPr>
        <w:t>Appendix D</w:t>
      </w:r>
    </w:p>
    <w:p w14:paraId="28AFC2A0" w14:textId="34EE6F26" w:rsidR="002B4136" w:rsidRPr="002B4136" w:rsidRDefault="002B4136" w:rsidP="002B4136">
      <w:pPr>
        <w:widowControl w:val="0"/>
        <w:rPr>
          <w:bCs/>
        </w:rPr>
      </w:pPr>
    </w:p>
    <w:p w14:paraId="2A1112B8" w14:textId="6A3976CA" w:rsidR="0086398C" w:rsidRDefault="00640385" w:rsidP="002B4136">
      <w:pPr>
        <w:widowControl w:val="0"/>
        <w:rPr>
          <w:b/>
        </w:rPr>
      </w:pPr>
      <w:r w:rsidRPr="002B4136">
        <w:rPr>
          <w:b/>
        </w:rPr>
        <w:t xml:space="preserve">Screening Tools </w:t>
      </w:r>
    </w:p>
    <w:p w14:paraId="3C5FEA94" w14:textId="52DD19BF" w:rsidR="002B4136" w:rsidRPr="002B4136" w:rsidRDefault="002B4136" w:rsidP="002B4136">
      <w:pPr>
        <w:widowControl w:val="0"/>
        <w:rPr>
          <w:bCs/>
        </w:rPr>
      </w:pPr>
    </w:p>
    <w:p w14:paraId="2D7AFC56" w14:textId="096F5D47" w:rsidR="00C90888" w:rsidRDefault="00640385" w:rsidP="00C90888">
      <w:pPr>
        <w:widowControl w:val="0"/>
      </w:pPr>
      <w:r w:rsidRPr="007066B4">
        <w:t xml:space="preserve">MUST (Screening Tool) </w:t>
      </w:r>
      <w:proofErr w:type="gramStart"/>
      <w:r w:rsidRPr="007066B4">
        <w:t>see</w:t>
      </w:r>
      <w:proofErr w:type="gramEnd"/>
      <w:r w:rsidRPr="007066B4">
        <w:t xml:space="preserve"> page </w:t>
      </w:r>
      <w:r w:rsidR="004E23EF">
        <w:t>2</w:t>
      </w:r>
      <w:r w:rsidRPr="007066B4">
        <w:t>3. MUST is also available on Vital Pac for those areas that use it.</w:t>
      </w:r>
      <w:r w:rsidR="00C577E8">
        <w:t xml:space="preserve"> </w:t>
      </w:r>
      <w:r w:rsidRPr="007066B4">
        <w:t xml:space="preserve">Wessex Renal and Transplant Service Nutrition Screening Tool see page </w:t>
      </w:r>
      <w:r w:rsidR="008B6615">
        <w:t>2</w:t>
      </w:r>
      <w:r w:rsidRPr="007066B4">
        <w:t xml:space="preserve">4. First Line Action Plan (FLAP) – Nutrition care plan see page </w:t>
      </w:r>
      <w:r w:rsidR="008B6615">
        <w:t>27</w:t>
      </w:r>
      <w:r w:rsidRPr="007066B4">
        <w:t>.</w:t>
      </w:r>
    </w:p>
    <w:p w14:paraId="17040AE8" w14:textId="20BCFCB0" w:rsidR="00C90888" w:rsidRDefault="00C90888" w:rsidP="00C90888">
      <w:pPr>
        <w:widowControl w:val="0"/>
      </w:pPr>
      <w:r>
        <w:rPr>
          <w:noProof/>
        </w:rPr>
        <w:drawing>
          <wp:anchor distT="19050" distB="19050" distL="19050" distR="19050" simplePos="0" relativeHeight="251653120" behindDoc="0" locked="0" layoutInCell="1" hidden="0" allowOverlap="1" wp14:anchorId="4DA879CF" wp14:editId="045D6DDF">
            <wp:simplePos x="0" y="0"/>
            <wp:positionH relativeFrom="margin">
              <wp:align>center</wp:align>
            </wp:positionH>
            <wp:positionV relativeFrom="paragraph">
              <wp:posOffset>657860</wp:posOffset>
            </wp:positionV>
            <wp:extent cx="6885940" cy="6212205"/>
            <wp:effectExtent l="0" t="6033" r="4128" b="4127"/>
            <wp:wrapSquare wrapText="bothSides" distT="19050" distB="19050" distL="19050" distR="19050"/>
            <wp:docPr id="4" name="image4.png" descr="A picture containing background pattern&#10;&#10;Description automatically generated"/>
            <wp:cNvGraphicFramePr/>
            <a:graphic xmlns:a="http://schemas.openxmlformats.org/drawingml/2006/main">
              <a:graphicData uri="http://schemas.openxmlformats.org/drawingml/2006/picture">
                <pic:pic xmlns:pic="http://schemas.openxmlformats.org/drawingml/2006/picture">
                  <pic:nvPicPr>
                    <pic:cNvPr id="4" name="image4.png" descr="A picture containing background pattern&#10;&#10;Description automatically generated"/>
                    <pic:cNvPicPr preferRelativeResize="0"/>
                  </pic:nvPicPr>
                  <pic:blipFill>
                    <a:blip r:embed="rId15"/>
                    <a:srcRect/>
                    <a:stretch>
                      <a:fillRect/>
                    </a:stretch>
                  </pic:blipFill>
                  <pic:spPr>
                    <a:xfrm rot="16200000">
                      <a:off x="0" y="0"/>
                      <a:ext cx="6885940" cy="6212205"/>
                    </a:xfrm>
                    <a:prstGeom prst="rect">
                      <a:avLst/>
                    </a:prstGeom>
                    <a:ln/>
                  </pic:spPr>
                </pic:pic>
              </a:graphicData>
            </a:graphic>
            <wp14:sizeRelH relativeFrom="margin">
              <wp14:pctWidth>0</wp14:pctWidth>
            </wp14:sizeRelH>
            <wp14:sizeRelV relativeFrom="margin">
              <wp14:pctHeight>0</wp14:pctHeight>
            </wp14:sizeRelV>
          </wp:anchor>
        </w:drawing>
      </w:r>
    </w:p>
    <w:p w14:paraId="56B72FCB" w14:textId="6D623FFB" w:rsidR="00C90888" w:rsidRDefault="00C90888" w:rsidP="00C90888">
      <w:pPr>
        <w:tabs>
          <w:tab w:val="left" w:pos="2082"/>
        </w:tabs>
      </w:pPr>
    </w:p>
    <w:p w14:paraId="6D3D71B3" w14:textId="693FC10F" w:rsidR="00C90888" w:rsidRDefault="00C90888" w:rsidP="00C90888">
      <w:pPr>
        <w:tabs>
          <w:tab w:val="left" w:pos="2082"/>
        </w:tabs>
      </w:pPr>
    </w:p>
    <w:p w14:paraId="4DDE3EFB" w14:textId="6222F78D" w:rsidR="00C90888" w:rsidRDefault="00C90888" w:rsidP="00C90888">
      <w:pPr>
        <w:tabs>
          <w:tab w:val="left" w:pos="2082"/>
        </w:tabs>
      </w:pPr>
    </w:p>
    <w:p w14:paraId="2A1112BD" w14:textId="54635BD4" w:rsidR="0086398C" w:rsidRPr="00331900" w:rsidRDefault="00C90888" w:rsidP="00331900">
      <w:pPr>
        <w:tabs>
          <w:tab w:val="left" w:pos="2082"/>
        </w:tabs>
        <w:jc w:val="right"/>
        <w:sectPr w:rsidR="0086398C" w:rsidRPr="00331900" w:rsidSect="00050928">
          <w:pgSz w:w="11906" w:h="16838"/>
          <w:pgMar w:top="709" w:right="1440" w:bottom="1134" w:left="1440" w:header="0" w:footer="709" w:gutter="0"/>
          <w:cols w:space="720" w:equalWidth="0">
            <w:col w:w="9020" w:space="0"/>
          </w:cols>
        </w:sectPr>
      </w:pPr>
      <w:r>
        <w:t xml:space="preserve">Page </w:t>
      </w:r>
      <w:r>
        <w:rPr>
          <w:b/>
        </w:rPr>
        <w:t>2</w:t>
      </w:r>
      <w:r>
        <w:rPr>
          <w:b/>
        </w:rPr>
        <w:t>2</w:t>
      </w:r>
      <w:r>
        <w:rPr>
          <w:b/>
        </w:rPr>
        <w:t xml:space="preserve"> </w:t>
      </w:r>
      <w:r>
        <w:t xml:space="preserve">of </w:t>
      </w:r>
      <w:r w:rsidR="00C577E8">
        <w:rPr>
          <w:b/>
        </w:rPr>
        <w:t>32</w:t>
      </w:r>
    </w:p>
    <w:p w14:paraId="1443E8D6" w14:textId="5D34F3C3" w:rsidR="00331900" w:rsidRDefault="00331900" w:rsidP="00331900">
      <w:pPr>
        <w:widowControl w:val="0"/>
        <w:rPr>
          <w:sz w:val="19"/>
          <w:szCs w:val="19"/>
        </w:rPr>
      </w:pPr>
      <w:r>
        <w:rPr>
          <w:b/>
          <w:noProof/>
        </w:rPr>
        <w:lastRenderedPageBreak/>
        <w:drawing>
          <wp:anchor distT="0" distB="0" distL="114300" distR="114300" simplePos="0" relativeHeight="251655168" behindDoc="0" locked="0" layoutInCell="1" allowOverlap="1" wp14:anchorId="7E22FC77" wp14:editId="3264D344">
            <wp:simplePos x="0" y="0"/>
            <wp:positionH relativeFrom="margin">
              <wp:posOffset>-224546</wp:posOffset>
            </wp:positionH>
            <wp:positionV relativeFrom="paragraph">
              <wp:posOffset>146685</wp:posOffset>
            </wp:positionV>
            <wp:extent cx="6421755" cy="8292465"/>
            <wp:effectExtent l="0" t="0" r="0" b="0"/>
            <wp:wrapSquare wrapText="bothSides"/>
            <wp:docPr id="11" name="image8.png" descr="Diagram&#10;&#10;Description automatically generated with low confidence"/>
            <wp:cNvGraphicFramePr/>
            <a:graphic xmlns:a="http://schemas.openxmlformats.org/drawingml/2006/main">
              <a:graphicData uri="http://schemas.openxmlformats.org/drawingml/2006/picture">
                <pic:pic xmlns:pic="http://schemas.openxmlformats.org/drawingml/2006/picture">
                  <pic:nvPicPr>
                    <pic:cNvPr id="11" name="image8.png" descr="Diagram&#10;&#10;Description automatically generated with low confidence"/>
                    <pic:cNvPicPr preferRelativeResize="0"/>
                  </pic:nvPicPr>
                  <pic:blipFill>
                    <a:blip r:embed="rId16">
                      <a:extLst>
                        <a:ext uri="{28A0092B-C50C-407E-A947-70E740481C1C}">
                          <a14:useLocalDpi xmlns:a14="http://schemas.microsoft.com/office/drawing/2010/main" val="0"/>
                        </a:ext>
                      </a:extLst>
                    </a:blip>
                    <a:srcRect/>
                    <a:stretch>
                      <a:fillRect/>
                    </a:stretch>
                  </pic:blipFill>
                  <pic:spPr>
                    <a:xfrm>
                      <a:off x="0" y="0"/>
                      <a:ext cx="6421755" cy="8292465"/>
                    </a:xfrm>
                    <a:prstGeom prst="rect">
                      <a:avLst/>
                    </a:prstGeom>
                    <a:ln/>
                  </pic:spPr>
                </pic:pic>
              </a:graphicData>
            </a:graphic>
            <wp14:sizeRelH relativeFrom="margin">
              <wp14:pctWidth>0</wp14:pctWidth>
            </wp14:sizeRelH>
            <wp14:sizeRelV relativeFrom="margin">
              <wp14:pctHeight>0</wp14:pctHeight>
            </wp14:sizeRelV>
          </wp:anchor>
        </w:drawing>
      </w:r>
    </w:p>
    <w:p w14:paraId="46D0653E" w14:textId="77777777" w:rsidR="00331900" w:rsidRDefault="00331900">
      <w:pPr>
        <w:widowControl w:val="0"/>
        <w:ind w:left="1027"/>
        <w:rPr>
          <w:sz w:val="19"/>
          <w:szCs w:val="19"/>
        </w:rPr>
      </w:pPr>
    </w:p>
    <w:p w14:paraId="0C5A6F31" w14:textId="77777777" w:rsidR="00331900" w:rsidRDefault="00331900">
      <w:pPr>
        <w:widowControl w:val="0"/>
        <w:ind w:left="1027"/>
        <w:rPr>
          <w:sz w:val="19"/>
          <w:szCs w:val="19"/>
        </w:rPr>
      </w:pPr>
    </w:p>
    <w:p w14:paraId="32DBBCA1" w14:textId="77777777" w:rsidR="00331900" w:rsidRDefault="00331900">
      <w:pPr>
        <w:widowControl w:val="0"/>
        <w:ind w:left="1027"/>
        <w:rPr>
          <w:sz w:val="19"/>
          <w:szCs w:val="19"/>
        </w:rPr>
      </w:pPr>
    </w:p>
    <w:p w14:paraId="36763F64" w14:textId="1CDA2748" w:rsidR="00303059" w:rsidRPr="00331900" w:rsidRDefault="00303059" w:rsidP="00303059">
      <w:pPr>
        <w:tabs>
          <w:tab w:val="left" w:pos="2082"/>
        </w:tabs>
        <w:jc w:val="right"/>
        <w:sectPr w:rsidR="00303059" w:rsidRPr="00331900" w:rsidSect="00303059">
          <w:type w:val="continuous"/>
          <w:pgSz w:w="11906" w:h="16838"/>
          <w:pgMar w:top="709" w:right="1440" w:bottom="1134" w:left="1440" w:header="0" w:footer="709" w:gutter="0"/>
          <w:cols w:space="720" w:equalWidth="0">
            <w:col w:w="9020" w:space="0"/>
          </w:cols>
        </w:sectPr>
      </w:pPr>
      <w:r>
        <w:t xml:space="preserve">Page </w:t>
      </w:r>
      <w:r>
        <w:rPr>
          <w:b/>
        </w:rPr>
        <w:t>2</w:t>
      </w:r>
      <w:r>
        <w:rPr>
          <w:b/>
        </w:rPr>
        <w:t>3</w:t>
      </w:r>
      <w:r>
        <w:rPr>
          <w:b/>
        </w:rPr>
        <w:t xml:space="preserve"> </w:t>
      </w:r>
      <w:r>
        <w:t xml:space="preserve">of </w:t>
      </w:r>
      <w:r w:rsidR="00C577E8">
        <w:rPr>
          <w:b/>
        </w:rPr>
        <w:t>32</w:t>
      </w:r>
    </w:p>
    <w:p w14:paraId="2A1112C3" w14:textId="24A12770" w:rsidR="0086398C" w:rsidRPr="00D63F99" w:rsidRDefault="00640385" w:rsidP="009D2D27">
      <w:pPr>
        <w:widowControl w:val="0"/>
        <w:rPr>
          <w:b/>
          <w:bCs/>
        </w:rPr>
      </w:pPr>
      <w:r w:rsidRPr="00D63F99">
        <w:rPr>
          <w:b/>
          <w:bCs/>
          <w:u w:val="single"/>
        </w:rPr>
        <w:lastRenderedPageBreak/>
        <w:t>WESSEX RENAL &amp; TRANSPLANT</w:t>
      </w:r>
      <w:r w:rsidR="00303059" w:rsidRPr="00D63F99">
        <w:rPr>
          <w:b/>
          <w:bCs/>
          <w:u w:val="single"/>
        </w:rPr>
        <w:t xml:space="preserve"> </w:t>
      </w:r>
      <w:r w:rsidRPr="00D63F99">
        <w:rPr>
          <w:b/>
          <w:bCs/>
          <w:u w:val="single"/>
        </w:rPr>
        <w:t>SERVICE NUTRITION SCREENING TOOL (NST) Nutritional Screening should be completed for all patients, on admission to hospital and then every five days.</w:t>
      </w:r>
      <w:r w:rsidRPr="00D63F99">
        <w:rPr>
          <w:b/>
          <w:bCs/>
        </w:rPr>
        <w:t xml:space="preserve"> </w:t>
      </w:r>
    </w:p>
    <w:p w14:paraId="11ABFD1E" w14:textId="77777777" w:rsidR="00470F99" w:rsidRPr="00470F99" w:rsidRDefault="00470F99" w:rsidP="00470F99">
      <w:pPr>
        <w:widowControl w:val="0"/>
        <w:spacing w:before="8" w:line="230" w:lineRule="auto"/>
      </w:pPr>
    </w:p>
    <w:p w14:paraId="2A1112C4" w14:textId="2352746D" w:rsidR="0086398C" w:rsidRPr="009D2D27" w:rsidRDefault="00640385" w:rsidP="00470F99">
      <w:pPr>
        <w:widowControl w:val="0"/>
        <w:spacing w:before="8" w:line="230" w:lineRule="auto"/>
        <w:rPr>
          <w:sz w:val="20"/>
          <w:szCs w:val="20"/>
        </w:rPr>
      </w:pPr>
      <w:r w:rsidRPr="009D2D27">
        <w:rPr>
          <w:sz w:val="20"/>
          <w:szCs w:val="20"/>
        </w:rPr>
        <w:t xml:space="preserve">Please score your patient (from 1-4) according to each of the following criteria and total. Depending on the score your patient will be classified as having low, </w:t>
      </w:r>
      <w:proofErr w:type="gramStart"/>
      <w:r w:rsidRPr="009D2D27">
        <w:rPr>
          <w:sz w:val="20"/>
          <w:szCs w:val="20"/>
        </w:rPr>
        <w:t>medium</w:t>
      </w:r>
      <w:proofErr w:type="gramEnd"/>
      <w:r w:rsidRPr="009D2D27">
        <w:rPr>
          <w:sz w:val="20"/>
          <w:szCs w:val="20"/>
        </w:rPr>
        <w:t xml:space="preserve"> or high risk of malnutrition. Once you have classified your patient you should follow the recommendations on the following page to ensure their nutritional needs are being met. </w:t>
      </w:r>
    </w:p>
    <w:p w14:paraId="2D492F66" w14:textId="77777777" w:rsidR="00470F99" w:rsidRPr="00470F99" w:rsidRDefault="00470F99" w:rsidP="00470F99">
      <w:pPr>
        <w:widowControl w:val="0"/>
        <w:spacing w:before="8" w:line="230" w:lineRule="auto"/>
      </w:pPr>
    </w:p>
    <w:tbl>
      <w:tblPr>
        <w:tblStyle w:val="aa"/>
        <w:tblW w:w="10550" w:type="dxa"/>
        <w:tblInd w:w="-74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275"/>
        <w:gridCol w:w="3187"/>
        <w:gridCol w:w="1080"/>
        <w:gridCol w:w="1008"/>
      </w:tblGrid>
      <w:tr w:rsidR="009D2D27" w:rsidRPr="00F53B08" w14:paraId="2A1112C6" w14:textId="77777777" w:rsidTr="00E80AAE">
        <w:trPr>
          <w:trHeight w:val="424"/>
        </w:trPr>
        <w:tc>
          <w:tcPr>
            <w:tcW w:w="5275" w:type="dxa"/>
            <w:shd w:val="clear" w:color="auto" w:fill="auto"/>
            <w:tcMar>
              <w:top w:w="100" w:type="dxa"/>
              <w:left w:w="100" w:type="dxa"/>
              <w:bottom w:w="100" w:type="dxa"/>
              <w:right w:w="100" w:type="dxa"/>
            </w:tcMar>
            <w:vAlign w:val="center"/>
          </w:tcPr>
          <w:p w14:paraId="208CC00E" w14:textId="5C137B75" w:rsidR="009D2D27" w:rsidRPr="00D63F99" w:rsidRDefault="009D2D27" w:rsidP="00C9362E">
            <w:pPr>
              <w:widowControl w:val="0"/>
              <w:ind w:left="75"/>
              <w:rPr>
                <w:b/>
              </w:rPr>
            </w:pPr>
            <w:r w:rsidRPr="00D63F99">
              <w:rPr>
                <w:b/>
              </w:rPr>
              <w:t xml:space="preserve">Date and Time of Completion: / / </w:t>
            </w:r>
          </w:p>
        </w:tc>
        <w:tc>
          <w:tcPr>
            <w:tcW w:w="5275" w:type="dxa"/>
            <w:gridSpan w:val="3"/>
            <w:shd w:val="clear" w:color="auto" w:fill="auto"/>
            <w:vAlign w:val="center"/>
          </w:tcPr>
          <w:p w14:paraId="2A1112C5" w14:textId="4FB489B3" w:rsidR="009D2D27" w:rsidRPr="00D63F99" w:rsidRDefault="009D2D27" w:rsidP="00C9362E">
            <w:pPr>
              <w:widowControl w:val="0"/>
              <w:ind w:left="75"/>
              <w:rPr>
                <w:b/>
              </w:rPr>
            </w:pPr>
            <w:r w:rsidRPr="00D63F99">
              <w:rPr>
                <w:b/>
              </w:rPr>
              <w:t>Date Re-screening Due: / /</w:t>
            </w:r>
          </w:p>
        </w:tc>
      </w:tr>
      <w:tr w:rsidR="0086398C" w:rsidRPr="00F53B08" w14:paraId="2A1112CA" w14:textId="77777777" w:rsidTr="00F53B08">
        <w:trPr>
          <w:trHeight w:val="22"/>
        </w:trPr>
        <w:tc>
          <w:tcPr>
            <w:tcW w:w="8462" w:type="dxa"/>
            <w:gridSpan w:val="2"/>
            <w:shd w:val="clear" w:color="auto" w:fill="auto"/>
            <w:tcMar>
              <w:top w:w="100" w:type="dxa"/>
              <w:left w:w="100" w:type="dxa"/>
              <w:bottom w:w="100" w:type="dxa"/>
              <w:right w:w="100" w:type="dxa"/>
            </w:tcMar>
            <w:vAlign w:val="center"/>
          </w:tcPr>
          <w:p w14:paraId="2A1112C7" w14:textId="77777777" w:rsidR="0086398C" w:rsidRPr="00B1028D" w:rsidRDefault="00640385" w:rsidP="00C9362E">
            <w:pPr>
              <w:widowControl w:val="0"/>
              <w:ind w:left="75"/>
              <w:rPr>
                <w:b/>
                <w:highlight w:val="lightGray"/>
              </w:rPr>
            </w:pPr>
            <w:r w:rsidRPr="00B1028D">
              <w:rPr>
                <w:b/>
                <w:highlight w:val="lightGray"/>
              </w:rPr>
              <w:t xml:space="preserve">Medical Condition </w:t>
            </w:r>
          </w:p>
        </w:tc>
        <w:tc>
          <w:tcPr>
            <w:tcW w:w="1080" w:type="dxa"/>
            <w:shd w:val="clear" w:color="auto" w:fill="auto"/>
            <w:tcMar>
              <w:top w:w="100" w:type="dxa"/>
              <w:left w:w="100" w:type="dxa"/>
              <w:bottom w:w="100" w:type="dxa"/>
              <w:right w:w="100" w:type="dxa"/>
            </w:tcMar>
            <w:vAlign w:val="center"/>
          </w:tcPr>
          <w:p w14:paraId="2A1112C8" w14:textId="77777777" w:rsidR="0086398C" w:rsidRPr="00D63F99" w:rsidRDefault="00640385" w:rsidP="00C9362E">
            <w:pPr>
              <w:widowControl w:val="0"/>
              <w:ind w:right="135"/>
              <w:rPr>
                <w:b/>
              </w:rPr>
            </w:pPr>
            <w:r w:rsidRPr="00D63F99">
              <w:rPr>
                <w:b/>
              </w:rPr>
              <w:t>Score</w:t>
            </w:r>
          </w:p>
        </w:tc>
        <w:tc>
          <w:tcPr>
            <w:tcW w:w="1008" w:type="dxa"/>
            <w:shd w:val="clear" w:color="auto" w:fill="auto"/>
            <w:tcMar>
              <w:top w:w="100" w:type="dxa"/>
              <w:left w:w="100" w:type="dxa"/>
              <w:bottom w:w="100" w:type="dxa"/>
              <w:right w:w="100" w:type="dxa"/>
            </w:tcMar>
            <w:vAlign w:val="center"/>
          </w:tcPr>
          <w:p w14:paraId="2A1112C9" w14:textId="77777777" w:rsidR="0086398C" w:rsidRPr="00D63F99" w:rsidRDefault="0086398C" w:rsidP="00C9362E">
            <w:pPr>
              <w:widowControl w:val="0"/>
              <w:rPr>
                <w:b/>
                <w:sz w:val="20"/>
                <w:szCs w:val="20"/>
              </w:rPr>
            </w:pPr>
          </w:p>
        </w:tc>
      </w:tr>
      <w:tr w:rsidR="0086398C" w:rsidRPr="00F53B08" w14:paraId="2A1112CE" w14:textId="77777777" w:rsidTr="00F53B08">
        <w:trPr>
          <w:trHeight w:val="73"/>
        </w:trPr>
        <w:tc>
          <w:tcPr>
            <w:tcW w:w="8462" w:type="dxa"/>
            <w:gridSpan w:val="2"/>
            <w:shd w:val="clear" w:color="auto" w:fill="auto"/>
            <w:tcMar>
              <w:top w:w="100" w:type="dxa"/>
              <w:left w:w="100" w:type="dxa"/>
              <w:bottom w:w="100" w:type="dxa"/>
              <w:right w:w="100" w:type="dxa"/>
            </w:tcMar>
            <w:vAlign w:val="center"/>
          </w:tcPr>
          <w:p w14:paraId="2A1112CB" w14:textId="6D2844B1" w:rsidR="0086398C" w:rsidRPr="00D63F99" w:rsidRDefault="00640385" w:rsidP="00C9362E">
            <w:pPr>
              <w:widowControl w:val="0"/>
              <w:ind w:left="75" w:right="46" w:firstLine="11"/>
              <w:rPr>
                <w:sz w:val="20"/>
                <w:szCs w:val="20"/>
              </w:rPr>
            </w:pPr>
            <w:r w:rsidRPr="00D63F99">
              <w:rPr>
                <w:sz w:val="20"/>
                <w:szCs w:val="20"/>
              </w:rPr>
              <w:t>Post major surgery (including post</w:t>
            </w:r>
            <w:r w:rsidR="009D2D27" w:rsidRPr="00D63F99">
              <w:rPr>
                <w:sz w:val="20"/>
                <w:szCs w:val="20"/>
              </w:rPr>
              <w:t>-</w:t>
            </w:r>
            <w:r w:rsidRPr="00D63F99">
              <w:rPr>
                <w:sz w:val="20"/>
                <w:szCs w:val="20"/>
              </w:rPr>
              <w:t>transplant surgery), severe infection, multiple injuries, burns &gt;15%, pressure sores, ulcers, delayed wound healing, severe pain</w:t>
            </w:r>
          </w:p>
        </w:tc>
        <w:tc>
          <w:tcPr>
            <w:tcW w:w="1080" w:type="dxa"/>
            <w:shd w:val="clear" w:color="auto" w:fill="auto"/>
            <w:tcMar>
              <w:top w:w="100" w:type="dxa"/>
              <w:left w:w="100" w:type="dxa"/>
              <w:bottom w:w="100" w:type="dxa"/>
              <w:right w:w="100" w:type="dxa"/>
            </w:tcMar>
            <w:vAlign w:val="center"/>
          </w:tcPr>
          <w:p w14:paraId="2A1112CC" w14:textId="77777777" w:rsidR="0086398C" w:rsidRPr="00D63F99" w:rsidRDefault="00640385" w:rsidP="00C9362E">
            <w:pPr>
              <w:widowControl w:val="0"/>
              <w:ind w:right="198"/>
              <w:rPr>
                <w:b/>
              </w:rPr>
            </w:pPr>
            <w:r w:rsidRPr="00D63F99">
              <w:rPr>
                <w:b/>
              </w:rPr>
              <w:t>4</w:t>
            </w:r>
          </w:p>
        </w:tc>
        <w:tc>
          <w:tcPr>
            <w:tcW w:w="1008" w:type="dxa"/>
            <w:shd w:val="clear" w:color="auto" w:fill="auto"/>
            <w:tcMar>
              <w:top w:w="100" w:type="dxa"/>
              <w:left w:w="100" w:type="dxa"/>
              <w:bottom w:w="100" w:type="dxa"/>
              <w:right w:w="100" w:type="dxa"/>
            </w:tcMar>
            <w:vAlign w:val="center"/>
          </w:tcPr>
          <w:p w14:paraId="2A1112CD" w14:textId="77777777" w:rsidR="0086398C" w:rsidRPr="00D63F99" w:rsidRDefault="0086398C" w:rsidP="00C9362E">
            <w:pPr>
              <w:widowControl w:val="0"/>
              <w:rPr>
                <w:b/>
                <w:sz w:val="20"/>
                <w:szCs w:val="20"/>
              </w:rPr>
            </w:pPr>
          </w:p>
        </w:tc>
      </w:tr>
      <w:tr w:rsidR="0086398C" w:rsidRPr="00F53B08" w14:paraId="2A1112D2" w14:textId="77777777" w:rsidTr="00F53B08">
        <w:trPr>
          <w:trHeight w:val="139"/>
        </w:trPr>
        <w:tc>
          <w:tcPr>
            <w:tcW w:w="8462" w:type="dxa"/>
            <w:gridSpan w:val="2"/>
            <w:shd w:val="clear" w:color="auto" w:fill="auto"/>
            <w:tcMar>
              <w:top w:w="100" w:type="dxa"/>
              <w:left w:w="100" w:type="dxa"/>
              <w:bottom w:w="100" w:type="dxa"/>
              <w:right w:w="100" w:type="dxa"/>
            </w:tcMar>
            <w:vAlign w:val="center"/>
          </w:tcPr>
          <w:p w14:paraId="2A1112CF" w14:textId="7C4BF0FE" w:rsidR="0086398C" w:rsidRPr="00D63F99" w:rsidRDefault="00640385" w:rsidP="00C9362E">
            <w:pPr>
              <w:widowControl w:val="0"/>
              <w:ind w:left="75" w:right="45" w:firstLine="1"/>
              <w:rPr>
                <w:sz w:val="20"/>
                <w:szCs w:val="20"/>
              </w:rPr>
            </w:pPr>
            <w:r w:rsidRPr="00D63F99">
              <w:rPr>
                <w:sz w:val="20"/>
                <w:szCs w:val="20"/>
              </w:rPr>
              <w:t>Cancer, gastrointestinal disease, unstable dialysis patients, conditions affecting food intake, long bone fractures, burns</w:t>
            </w:r>
            <w:r w:rsidR="009D2D27" w:rsidRPr="00D63F99">
              <w:rPr>
                <w:sz w:val="20"/>
                <w:szCs w:val="20"/>
              </w:rPr>
              <w:t xml:space="preserve"> </w:t>
            </w:r>
            <w:r w:rsidRPr="00D63F99">
              <w:rPr>
                <w:sz w:val="20"/>
                <w:szCs w:val="20"/>
              </w:rPr>
              <w:t>&lt;15%, numerous periods/greater than 24 hours NBM, acute renal failure</w:t>
            </w:r>
          </w:p>
        </w:tc>
        <w:tc>
          <w:tcPr>
            <w:tcW w:w="1080" w:type="dxa"/>
            <w:shd w:val="clear" w:color="auto" w:fill="auto"/>
            <w:tcMar>
              <w:top w:w="100" w:type="dxa"/>
              <w:left w:w="100" w:type="dxa"/>
              <w:bottom w:w="100" w:type="dxa"/>
              <w:right w:w="100" w:type="dxa"/>
            </w:tcMar>
            <w:vAlign w:val="center"/>
          </w:tcPr>
          <w:p w14:paraId="2A1112D0" w14:textId="77777777" w:rsidR="0086398C" w:rsidRPr="00D63F99" w:rsidRDefault="00640385" w:rsidP="00C9362E">
            <w:pPr>
              <w:widowControl w:val="0"/>
              <w:ind w:right="200"/>
              <w:rPr>
                <w:b/>
              </w:rPr>
            </w:pPr>
            <w:r w:rsidRPr="00D63F99">
              <w:rPr>
                <w:b/>
              </w:rPr>
              <w:t>3</w:t>
            </w:r>
          </w:p>
        </w:tc>
        <w:tc>
          <w:tcPr>
            <w:tcW w:w="1008" w:type="dxa"/>
            <w:shd w:val="clear" w:color="auto" w:fill="auto"/>
            <w:tcMar>
              <w:top w:w="100" w:type="dxa"/>
              <w:left w:w="100" w:type="dxa"/>
              <w:bottom w:w="100" w:type="dxa"/>
              <w:right w:w="100" w:type="dxa"/>
            </w:tcMar>
            <w:vAlign w:val="center"/>
          </w:tcPr>
          <w:p w14:paraId="2A1112D1" w14:textId="77777777" w:rsidR="0086398C" w:rsidRPr="00D63F99" w:rsidRDefault="0086398C" w:rsidP="00C9362E">
            <w:pPr>
              <w:widowControl w:val="0"/>
              <w:rPr>
                <w:b/>
                <w:sz w:val="20"/>
                <w:szCs w:val="20"/>
              </w:rPr>
            </w:pPr>
          </w:p>
        </w:tc>
      </w:tr>
      <w:tr w:rsidR="0086398C" w:rsidRPr="00F53B08" w14:paraId="2A1112D6" w14:textId="77777777" w:rsidTr="00F53B08">
        <w:trPr>
          <w:trHeight w:val="77"/>
        </w:trPr>
        <w:tc>
          <w:tcPr>
            <w:tcW w:w="8462" w:type="dxa"/>
            <w:gridSpan w:val="2"/>
            <w:shd w:val="clear" w:color="auto" w:fill="auto"/>
            <w:tcMar>
              <w:top w:w="100" w:type="dxa"/>
              <w:left w:w="100" w:type="dxa"/>
              <w:bottom w:w="100" w:type="dxa"/>
              <w:right w:w="100" w:type="dxa"/>
            </w:tcMar>
            <w:vAlign w:val="center"/>
          </w:tcPr>
          <w:p w14:paraId="2A1112D3" w14:textId="4F482EC4" w:rsidR="0086398C" w:rsidRPr="00D63F99" w:rsidRDefault="00640385" w:rsidP="00C9362E">
            <w:pPr>
              <w:widowControl w:val="0"/>
              <w:ind w:left="75" w:right="46" w:firstLine="11"/>
              <w:rPr>
                <w:sz w:val="20"/>
                <w:szCs w:val="20"/>
              </w:rPr>
            </w:pPr>
            <w:r w:rsidRPr="00D63F99">
              <w:rPr>
                <w:sz w:val="20"/>
                <w:szCs w:val="20"/>
              </w:rPr>
              <w:t xml:space="preserve">Post minor surgery, moderate infection </w:t>
            </w:r>
            <w:proofErr w:type="gramStart"/>
            <w:r w:rsidRPr="00D63F99">
              <w:rPr>
                <w:sz w:val="20"/>
                <w:szCs w:val="20"/>
              </w:rPr>
              <w:t>e.g.</w:t>
            </w:r>
            <w:proofErr w:type="gramEnd"/>
            <w:r w:rsidRPr="00D63F99">
              <w:rPr>
                <w:sz w:val="20"/>
                <w:szCs w:val="20"/>
              </w:rPr>
              <w:t xml:space="preserve"> UTI, chest infection, unstable diabetes, stable dialysis patients. </w:t>
            </w:r>
          </w:p>
        </w:tc>
        <w:tc>
          <w:tcPr>
            <w:tcW w:w="1080" w:type="dxa"/>
            <w:shd w:val="clear" w:color="auto" w:fill="auto"/>
            <w:tcMar>
              <w:top w:w="100" w:type="dxa"/>
              <w:left w:w="100" w:type="dxa"/>
              <w:bottom w:w="100" w:type="dxa"/>
              <w:right w:w="100" w:type="dxa"/>
            </w:tcMar>
            <w:vAlign w:val="center"/>
          </w:tcPr>
          <w:p w14:paraId="2A1112D4" w14:textId="77777777" w:rsidR="0086398C" w:rsidRPr="00D63F99" w:rsidRDefault="00640385" w:rsidP="00C9362E">
            <w:pPr>
              <w:widowControl w:val="0"/>
              <w:ind w:right="201"/>
              <w:rPr>
                <w:b/>
              </w:rPr>
            </w:pPr>
            <w:r w:rsidRPr="00D63F99">
              <w:rPr>
                <w:b/>
              </w:rPr>
              <w:t>2</w:t>
            </w:r>
          </w:p>
        </w:tc>
        <w:tc>
          <w:tcPr>
            <w:tcW w:w="1008" w:type="dxa"/>
            <w:shd w:val="clear" w:color="auto" w:fill="auto"/>
            <w:tcMar>
              <w:top w:w="100" w:type="dxa"/>
              <w:left w:w="100" w:type="dxa"/>
              <w:bottom w:w="100" w:type="dxa"/>
              <w:right w:w="100" w:type="dxa"/>
            </w:tcMar>
            <w:vAlign w:val="center"/>
          </w:tcPr>
          <w:p w14:paraId="2A1112D5" w14:textId="77777777" w:rsidR="0086398C" w:rsidRPr="00D63F99" w:rsidRDefault="0086398C" w:rsidP="00C9362E">
            <w:pPr>
              <w:widowControl w:val="0"/>
              <w:rPr>
                <w:b/>
                <w:sz w:val="20"/>
                <w:szCs w:val="20"/>
              </w:rPr>
            </w:pPr>
          </w:p>
        </w:tc>
      </w:tr>
      <w:tr w:rsidR="0086398C" w:rsidRPr="00F53B08" w14:paraId="2A1112DA" w14:textId="77777777" w:rsidTr="00F53B08">
        <w:trPr>
          <w:trHeight w:val="22"/>
        </w:trPr>
        <w:tc>
          <w:tcPr>
            <w:tcW w:w="8462" w:type="dxa"/>
            <w:gridSpan w:val="2"/>
            <w:shd w:val="clear" w:color="auto" w:fill="auto"/>
            <w:tcMar>
              <w:top w:w="100" w:type="dxa"/>
              <w:left w:w="100" w:type="dxa"/>
              <w:bottom w:w="100" w:type="dxa"/>
              <w:right w:w="100" w:type="dxa"/>
            </w:tcMar>
            <w:vAlign w:val="center"/>
          </w:tcPr>
          <w:p w14:paraId="2A1112D7" w14:textId="1F36EFDE" w:rsidR="0086398C" w:rsidRPr="00D63F99" w:rsidRDefault="00640385" w:rsidP="00C9362E">
            <w:pPr>
              <w:widowControl w:val="0"/>
              <w:ind w:left="75" w:right="47" w:firstLine="7"/>
              <w:rPr>
                <w:sz w:val="20"/>
                <w:szCs w:val="20"/>
              </w:rPr>
            </w:pPr>
            <w:r w:rsidRPr="00D63F99">
              <w:rPr>
                <w:sz w:val="20"/>
                <w:szCs w:val="20"/>
              </w:rPr>
              <w:t xml:space="preserve">Non-dialysis patients with uncomplicated medical conditions </w:t>
            </w:r>
            <w:proofErr w:type="gramStart"/>
            <w:r w:rsidRPr="00D63F99">
              <w:rPr>
                <w:sz w:val="20"/>
                <w:szCs w:val="20"/>
              </w:rPr>
              <w:t>e.g.</w:t>
            </w:r>
            <w:proofErr w:type="gramEnd"/>
            <w:r w:rsidRPr="00D63F99">
              <w:rPr>
                <w:sz w:val="20"/>
                <w:szCs w:val="20"/>
              </w:rPr>
              <w:t xml:space="preserve"> asthma, MI, CVA with no interruption in food intake. </w:t>
            </w:r>
          </w:p>
        </w:tc>
        <w:tc>
          <w:tcPr>
            <w:tcW w:w="1080" w:type="dxa"/>
            <w:shd w:val="clear" w:color="auto" w:fill="auto"/>
            <w:tcMar>
              <w:top w:w="100" w:type="dxa"/>
              <w:left w:w="100" w:type="dxa"/>
              <w:bottom w:w="100" w:type="dxa"/>
              <w:right w:w="100" w:type="dxa"/>
            </w:tcMar>
            <w:vAlign w:val="center"/>
          </w:tcPr>
          <w:p w14:paraId="2A1112D8" w14:textId="77777777" w:rsidR="0086398C" w:rsidRPr="00D63F99" w:rsidRDefault="00640385" w:rsidP="00C9362E">
            <w:pPr>
              <w:widowControl w:val="0"/>
              <w:ind w:right="230"/>
              <w:rPr>
                <w:b/>
              </w:rPr>
            </w:pPr>
            <w:r w:rsidRPr="00D63F99">
              <w:rPr>
                <w:b/>
              </w:rPr>
              <w:t>1</w:t>
            </w:r>
          </w:p>
        </w:tc>
        <w:tc>
          <w:tcPr>
            <w:tcW w:w="1008" w:type="dxa"/>
            <w:shd w:val="clear" w:color="auto" w:fill="auto"/>
            <w:tcMar>
              <w:top w:w="100" w:type="dxa"/>
              <w:left w:w="100" w:type="dxa"/>
              <w:bottom w:w="100" w:type="dxa"/>
              <w:right w:w="100" w:type="dxa"/>
            </w:tcMar>
            <w:vAlign w:val="center"/>
          </w:tcPr>
          <w:p w14:paraId="2A1112D9" w14:textId="77777777" w:rsidR="0086398C" w:rsidRPr="00D63F99" w:rsidRDefault="0086398C" w:rsidP="00C9362E">
            <w:pPr>
              <w:widowControl w:val="0"/>
              <w:rPr>
                <w:b/>
                <w:sz w:val="20"/>
                <w:szCs w:val="20"/>
              </w:rPr>
            </w:pPr>
          </w:p>
        </w:tc>
      </w:tr>
      <w:tr w:rsidR="0086398C" w:rsidRPr="00F53B08" w14:paraId="2A1112DE" w14:textId="77777777" w:rsidTr="00F53B08">
        <w:trPr>
          <w:trHeight w:val="22"/>
        </w:trPr>
        <w:tc>
          <w:tcPr>
            <w:tcW w:w="8462" w:type="dxa"/>
            <w:gridSpan w:val="2"/>
            <w:shd w:val="clear" w:color="auto" w:fill="auto"/>
            <w:tcMar>
              <w:top w:w="100" w:type="dxa"/>
              <w:left w:w="100" w:type="dxa"/>
              <w:bottom w:w="100" w:type="dxa"/>
              <w:right w:w="100" w:type="dxa"/>
            </w:tcMar>
            <w:vAlign w:val="center"/>
          </w:tcPr>
          <w:p w14:paraId="2A1112DB" w14:textId="77777777" w:rsidR="0086398C" w:rsidRPr="00B1028D" w:rsidRDefault="00640385" w:rsidP="00C9362E">
            <w:pPr>
              <w:widowControl w:val="0"/>
              <w:ind w:left="75"/>
              <w:rPr>
                <w:b/>
                <w:shd w:val="clear" w:color="auto" w:fill="CCCCCC"/>
              </w:rPr>
            </w:pPr>
            <w:r w:rsidRPr="00B1028D">
              <w:rPr>
                <w:b/>
                <w:shd w:val="clear" w:color="auto" w:fill="CCCCCC"/>
              </w:rPr>
              <w:t xml:space="preserve">Dietary Intake </w:t>
            </w:r>
          </w:p>
        </w:tc>
        <w:tc>
          <w:tcPr>
            <w:tcW w:w="1080" w:type="dxa"/>
            <w:shd w:val="clear" w:color="auto" w:fill="auto"/>
            <w:tcMar>
              <w:top w:w="100" w:type="dxa"/>
              <w:left w:w="100" w:type="dxa"/>
              <w:bottom w:w="100" w:type="dxa"/>
              <w:right w:w="100" w:type="dxa"/>
            </w:tcMar>
            <w:vAlign w:val="center"/>
          </w:tcPr>
          <w:p w14:paraId="2A1112DC" w14:textId="77777777" w:rsidR="0086398C" w:rsidRPr="00D63F99" w:rsidRDefault="0086398C" w:rsidP="00C9362E">
            <w:pPr>
              <w:widowControl w:val="0"/>
              <w:rPr>
                <w:b/>
                <w:shd w:val="clear" w:color="auto" w:fill="CCCCCC"/>
              </w:rPr>
            </w:pPr>
          </w:p>
        </w:tc>
        <w:tc>
          <w:tcPr>
            <w:tcW w:w="1008" w:type="dxa"/>
            <w:shd w:val="clear" w:color="auto" w:fill="auto"/>
            <w:tcMar>
              <w:top w:w="100" w:type="dxa"/>
              <w:left w:w="100" w:type="dxa"/>
              <w:bottom w:w="100" w:type="dxa"/>
              <w:right w:w="100" w:type="dxa"/>
            </w:tcMar>
            <w:vAlign w:val="center"/>
          </w:tcPr>
          <w:p w14:paraId="2A1112DD" w14:textId="77777777" w:rsidR="0086398C" w:rsidRPr="00D63F99" w:rsidRDefault="0086398C" w:rsidP="00C9362E">
            <w:pPr>
              <w:widowControl w:val="0"/>
              <w:rPr>
                <w:b/>
                <w:sz w:val="20"/>
                <w:szCs w:val="20"/>
                <w:shd w:val="clear" w:color="auto" w:fill="CCCCCC"/>
              </w:rPr>
            </w:pPr>
          </w:p>
        </w:tc>
      </w:tr>
      <w:tr w:rsidR="0086398C" w:rsidRPr="00F53B08" w14:paraId="2A1112E2" w14:textId="77777777" w:rsidTr="00F53B08">
        <w:trPr>
          <w:trHeight w:val="22"/>
        </w:trPr>
        <w:tc>
          <w:tcPr>
            <w:tcW w:w="8462" w:type="dxa"/>
            <w:gridSpan w:val="2"/>
            <w:shd w:val="clear" w:color="auto" w:fill="auto"/>
            <w:tcMar>
              <w:top w:w="100" w:type="dxa"/>
              <w:left w:w="100" w:type="dxa"/>
              <w:bottom w:w="100" w:type="dxa"/>
              <w:right w:w="100" w:type="dxa"/>
            </w:tcMar>
            <w:vAlign w:val="center"/>
          </w:tcPr>
          <w:p w14:paraId="2A1112DF" w14:textId="33ACE84F" w:rsidR="0086398C" w:rsidRPr="00D63F99" w:rsidRDefault="00640385" w:rsidP="00C9362E">
            <w:pPr>
              <w:widowControl w:val="0"/>
              <w:ind w:left="75" w:right="48" w:hanging="4"/>
              <w:rPr>
                <w:sz w:val="20"/>
                <w:szCs w:val="20"/>
              </w:rPr>
            </w:pPr>
            <w:r w:rsidRPr="00D63F99">
              <w:rPr>
                <w:sz w:val="20"/>
                <w:szCs w:val="20"/>
              </w:rPr>
              <w:t>TPN, enteral feeding such as NG/NJ/PEG, nil by mouth, refuses meals and/</w:t>
            </w:r>
            <w:r w:rsidR="009D2D27" w:rsidRPr="00D63F99">
              <w:rPr>
                <w:sz w:val="20"/>
                <w:szCs w:val="20"/>
              </w:rPr>
              <w:t xml:space="preserve"> </w:t>
            </w:r>
            <w:r w:rsidRPr="00D63F99">
              <w:rPr>
                <w:sz w:val="20"/>
                <w:szCs w:val="20"/>
              </w:rPr>
              <w:t>or drinks</w:t>
            </w:r>
          </w:p>
        </w:tc>
        <w:tc>
          <w:tcPr>
            <w:tcW w:w="1080" w:type="dxa"/>
            <w:shd w:val="clear" w:color="auto" w:fill="auto"/>
            <w:tcMar>
              <w:top w:w="100" w:type="dxa"/>
              <w:left w:w="100" w:type="dxa"/>
              <w:bottom w:w="100" w:type="dxa"/>
              <w:right w:w="100" w:type="dxa"/>
            </w:tcMar>
            <w:vAlign w:val="center"/>
          </w:tcPr>
          <w:p w14:paraId="2A1112E0" w14:textId="77777777" w:rsidR="0086398C" w:rsidRPr="00D63F99" w:rsidRDefault="00640385" w:rsidP="00C9362E">
            <w:pPr>
              <w:widowControl w:val="0"/>
              <w:ind w:right="198"/>
              <w:rPr>
                <w:b/>
              </w:rPr>
            </w:pPr>
            <w:r w:rsidRPr="00D63F99">
              <w:rPr>
                <w:b/>
              </w:rPr>
              <w:t>4</w:t>
            </w:r>
          </w:p>
        </w:tc>
        <w:tc>
          <w:tcPr>
            <w:tcW w:w="1008" w:type="dxa"/>
            <w:shd w:val="clear" w:color="auto" w:fill="auto"/>
            <w:tcMar>
              <w:top w:w="100" w:type="dxa"/>
              <w:left w:w="100" w:type="dxa"/>
              <w:bottom w:w="100" w:type="dxa"/>
              <w:right w:w="100" w:type="dxa"/>
            </w:tcMar>
            <w:vAlign w:val="center"/>
          </w:tcPr>
          <w:p w14:paraId="2A1112E1" w14:textId="77777777" w:rsidR="0086398C" w:rsidRPr="00D63F99" w:rsidRDefault="0086398C" w:rsidP="00C9362E">
            <w:pPr>
              <w:widowControl w:val="0"/>
              <w:rPr>
                <w:b/>
                <w:sz w:val="20"/>
                <w:szCs w:val="20"/>
              </w:rPr>
            </w:pPr>
          </w:p>
        </w:tc>
      </w:tr>
      <w:tr w:rsidR="0086398C" w:rsidRPr="00F53B08" w14:paraId="2A1112E6" w14:textId="77777777" w:rsidTr="00F53B08">
        <w:trPr>
          <w:trHeight w:val="22"/>
        </w:trPr>
        <w:tc>
          <w:tcPr>
            <w:tcW w:w="8462" w:type="dxa"/>
            <w:gridSpan w:val="2"/>
            <w:shd w:val="clear" w:color="auto" w:fill="auto"/>
            <w:tcMar>
              <w:top w:w="100" w:type="dxa"/>
              <w:left w:w="100" w:type="dxa"/>
              <w:bottom w:w="100" w:type="dxa"/>
              <w:right w:w="100" w:type="dxa"/>
            </w:tcMar>
            <w:vAlign w:val="center"/>
          </w:tcPr>
          <w:p w14:paraId="2A1112E3" w14:textId="77777777" w:rsidR="0086398C" w:rsidRPr="00D63F99" w:rsidRDefault="00640385" w:rsidP="00C9362E">
            <w:pPr>
              <w:widowControl w:val="0"/>
              <w:ind w:left="75"/>
              <w:rPr>
                <w:sz w:val="20"/>
                <w:szCs w:val="20"/>
              </w:rPr>
            </w:pPr>
            <w:r w:rsidRPr="00D63F99">
              <w:rPr>
                <w:sz w:val="20"/>
                <w:szCs w:val="20"/>
              </w:rPr>
              <w:t xml:space="preserve">Leaves most meals, reluctant to drink </w:t>
            </w:r>
          </w:p>
        </w:tc>
        <w:tc>
          <w:tcPr>
            <w:tcW w:w="1080" w:type="dxa"/>
            <w:shd w:val="clear" w:color="auto" w:fill="auto"/>
            <w:tcMar>
              <w:top w:w="100" w:type="dxa"/>
              <w:left w:w="100" w:type="dxa"/>
              <w:bottom w:w="100" w:type="dxa"/>
              <w:right w:w="100" w:type="dxa"/>
            </w:tcMar>
            <w:vAlign w:val="center"/>
          </w:tcPr>
          <w:p w14:paraId="2A1112E4" w14:textId="77777777" w:rsidR="0086398C" w:rsidRPr="00D63F99" w:rsidRDefault="00640385" w:rsidP="00C9362E">
            <w:pPr>
              <w:widowControl w:val="0"/>
              <w:ind w:right="200"/>
              <w:rPr>
                <w:b/>
              </w:rPr>
            </w:pPr>
            <w:r w:rsidRPr="00D63F99">
              <w:rPr>
                <w:b/>
              </w:rPr>
              <w:t>3</w:t>
            </w:r>
          </w:p>
        </w:tc>
        <w:tc>
          <w:tcPr>
            <w:tcW w:w="1008" w:type="dxa"/>
            <w:shd w:val="clear" w:color="auto" w:fill="auto"/>
            <w:tcMar>
              <w:top w:w="100" w:type="dxa"/>
              <w:left w:w="100" w:type="dxa"/>
              <w:bottom w:w="100" w:type="dxa"/>
              <w:right w:w="100" w:type="dxa"/>
            </w:tcMar>
            <w:vAlign w:val="center"/>
          </w:tcPr>
          <w:p w14:paraId="2A1112E5" w14:textId="77777777" w:rsidR="0086398C" w:rsidRPr="00D63F99" w:rsidRDefault="0086398C" w:rsidP="00C9362E">
            <w:pPr>
              <w:widowControl w:val="0"/>
              <w:rPr>
                <w:b/>
                <w:sz w:val="20"/>
                <w:szCs w:val="20"/>
              </w:rPr>
            </w:pPr>
          </w:p>
        </w:tc>
      </w:tr>
      <w:tr w:rsidR="0086398C" w:rsidRPr="00F53B08" w14:paraId="2A1112EA" w14:textId="77777777" w:rsidTr="00F53B08">
        <w:trPr>
          <w:trHeight w:val="22"/>
        </w:trPr>
        <w:tc>
          <w:tcPr>
            <w:tcW w:w="8462" w:type="dxa"/>
            <w:gridSpan w:val="2"/>
            <w:shd w:val="clear" w:color="auto" w:fill="auto"/>
            <w:tcMar>
              <w:top w:w="100" w:type="dxa"/>
              <w:left w:w="100" w:type="dxa"/>
              <w:bottom w:w="100" w:type="dxa"/>
              <w:right w:w="100" w:type="dxa"/>
            </w:tcMar>
            <w:vAlign w:val="center"/>
          </w:tcPr>
          <w:p w14:paraId="2A1112E7" w14:textId="77777777" w:rsidR="0086398C" w:rsidRPr="00D63F99" w:rsidRDefault="00640385" w:rsidP="00C9362E">
            <w:pPr>
              <w:widowControl w:val="0"/>
              <w:ind w:left="75"/>
              <w:rPr>
                <w:sz w:val="20"/>
                <w:szCs w:val="20"/>
              </w:rPr>
            </w:pPr>
            <w:r w:rsidRPr="00D63F99">
              <w:rPr>
                <w:sz w:val="20"/>
                <w:szCs w:val="20"/>
              </w:rPr>
              <w:t xml:space="preserve">Eats only small meals/snacks, modified consistency </w:t>
            </w:r>
          </w:p>
        </w:tc>
        <w:tc>
          <w:tcPr>
            <w:tcW w:w="1080" w:type="dxa"/>
            <w:shd w:val="clear" w:color="auto" w:fill="auto"/>
            <w:tcMar>
              <w:top w:w="100" w:type="dxa"/>
              <w:left w:w="100" w:type="dxa"/>
              <w:bottom w:w="100" w:type="dxa"/>
              <w:right w:w="100" w:type="dxa"/>
            </w:tcMar>
            <w:vAlign w:val="center"/>
          </w:tcPr>
          <w:p w14:paraId="2A1112E8" w14:textId="77777777" w:rsidR="0086398C" w:rsidRPr="00D63F99" w:rsidRDefault="00640385" w:rsidP="00C9362E">
            <w:pPr>
              <w:widowControl w:val="0"/>
              <w:ind w:right="201"/>
              <w:rPr>
                <w:b/>
              </w:rPr>
            </w:pPr>
            <w:r w:rsidRPr="00D63F99">
              <w:rPr>
                <w:b/>
              </w:rPr>
              <w:t>2</w:t>
            </w:r>
          </w:p>
        </w:tc>
        <w:tc>
          <w:tcPr>
            <w:tcW w:w="1008" w:type="dxa"/>
            <w:shd w:val="clear" w:color="auto" w:fill="auto"/>
            <w:tcMar>
              <w:top w:w="100" w:type="dxa"/>
              <w:left w:w="100" w:type="dxa"/>
              <w:bottom w:w="100" w:type="dxa"/>
              <w:right w:w="100" w:type="dxa"/>
            </w:tcMar>
            <w:vAlign w:val="center"/>
          </w:tcPr>
          <w:p w14:paraId="2A1112E9" w14:textId="77777777" w:rsidR="0086398C" w:rsidRPr="00D63F99" w:rsidRDefault="0086398C" w:rsidP="00C9362E">
            <w:pPr>
              <w:widowControl w:val="0"/>
              <w:rPr>
                <w:b/>
                <w:sz w:val="20"/>
                <w:szCs w:val="20"/>
              </w:rPr>
            </w:pPr>
          </w:p>
        </w:tc>
      </w:tr>
      <w:tr w:rsidR="0086398C" w:rsidRPr="00F53B08" w14:paraId="2A1112EE" w14:textId="77777777" w:rsidTr="00F53B08">
        <w:trPr>
          <w:trHeight w:val="22"/>
        </w:trPr>
        <w:tc>
          <w:tcPr>
            <w:tcW w:w="8462" w:type="dxa"/>
            <w:gridSpan w:val="2"/>
            <w:shd w:val="clear" w:color="auto" w:fill="auto"/>
            <w:tcMar>
              <w:top w:w="100" w:type="dxa"/>
              <w:left w:w="100" w:type="dxa"/>
              <w:bottom w:w="100" w:type="dxa"/>
              <w:right w:w="100" w:type="dxa"/>
            </w:tcMar>
            <w:vAlign w:val="center"/>
          </w:tcPr>
          <w:p w14:paraId="2A1112EB" w14:textId="77777777" w:rsidR="0086398C" w:rsidRPr="00D63F99" w:rsidRDefault="00640385" w:rsidP="00C9362E">
            <w:pPr>
              <w:widowControl w:val="0"/>
              <w:ind w:left="75"/>
              <w:rPr>
                <w:sz w:val="20"/>
                <w:szCs w:val="20"/>
              </w:rPr>
            </w:pPr>
            <w:r w:rsidRPr="00D63F99">
              <w:rPr>
                <w:sz w:val="20"/>
                <w:szCs w:val="20"/>
              </w:rPr>
              <w:t xml:space="preserve">Eats most meals </w:t>
            </w:r>
          </w:p>
        </w:tc>
        <w:tc>
          <w:tcPr>
            <w:tcW w:w="1080" w:type="dxa"/>
            <w:shd w:val="clear" w:color="auto" w:fill="auto"/>
            <w:tcMar>
              <w:top w:w="100" w:type="dxa"/>
              <w:left w:w="100" w:type="dxa"/>
              <w:bottom w:w="100" w:type="dxa"/>
              <w:right w:w="100" w:type="dxa"/>
            </w:tcMar>
            <w:vAlign w:val="center"/>
          </w:tcPr>
          <w:p w14:paraId="2A1112EC" w14:textId="77777777" w:rsidR="0086398C" w:rsidRPr="00D63F99" w:rsidRDefault="00640385" w:rsidP="00C9362E">
            <w:pPr>
              <w:widowControl w:val="0"/>
              <w:ind w:right="230"/>
              <w:rPr>
                <w:b/>
              </w:rPr>
            </w:pPr>
            <w:r w:rsidRPr="00D63F99">
              <w:rPr>
                <w:b/>
              </w:rPr>
              <w:t>1</w:t>
            </w:r>
          </w:p>
        </w:tc>
        <w:tc>
          <w:tcPr>
            <w:tcW w:w="1008" w:type="dxa"/>
            <w:shd w:val="clear" w:color="auto" w:fill="auto"/>
            <w:tcMar>
              <w:top w:w="100" w:type="dxa"/>
              <w:left w:w="100" w:type="dxa"/>
              <w:bottom w:w="100" w:type="dxa"/>
              <w:right w:w="100" w:type="dxa"/>
            </w:tcMar>
            <w:vAlign w:val="center"/>
          </w:tcPr>
          <w:p w14:paraId="2A1112ED" w14:textId="77777777" w:rsidR="0086398C" w:rsidRPr="00D63F99" w:rsidRDefault="0086398C" w:rsidP="00C9362E">
            <w:pPr>
              <w:widowControl w:val="0"/>
              <w:rPr>
                <w:b/>
                <w:sz w:val="20"/>
                <w:szCs w:val="20"/>
              </w:rPr>
            </w:pPr>
          </w:p>
        </w:tc>
      </w:tr>
      <w:tr w:rsidR="0086398C" w:rsidRPr="00F53B08" w14:paraId="2A1112F2" w14:textId="77777777" w:rsidTr="00F53B08">
        <w:trPr>
          <w:trHeight w:val="22"/>
        </w:trPr>
        <w:tc>
          <w:tcPr>
            <w:tcW w:w="8462" w:type="dxa"/>
            <w:gridSpan w:val="2"/>
            <w:shd w:val="clear" w:color="auto" w:fill="auto"/>
            <w:tcMar>
              <w:top w:w="100" w:type="dxa"/>
              <w:left w:w="100" w:type="dxa"/>
              <w:bottom w:w="100" w:type="dxa"/>
              <w:right w:w="100" w:type="dxa"/>
            </w:tcMar>
            <w:vAlign w:val="center"/>
          </w:tcPr>
          <w:p w14:paraId="2A1112EF" w14:textId="77777777" w:rsidR="0086398C" w:rsidRPr="00B1028D" w:rsidRDefault="00640385" w:rsidP="00C9362E">
            <w:pPr>
              <w:widowControl w:val="0"/>
              <w:ind w:left="75"/>
              <w:rPr>
                <w:b/>
                <w:shd w:val="clear" w:color="auto" w:fill="CCCCCC"/>
              </w:rPr>
            </w:pPr>
            <w:r w:rsidRPr="00B1028D">
              <w:rPr>
                <w:b/>
                <w:shd w:val="clear" w:color="auto" w:fill="CCCCCC"/>
              </w:rPr>
              <w:t>Ability to Eat</w:t>
            </w:r>
          </w:p>
        </w:tc>
        <w:tc>
          <w:tcPr>
            <w:tcW w:w="1080" w:type="dxa"/>
            <w:shd w:val="clear" w:color="auto" w:fill="auto"/>
            <w:tcMar>
              <w:top w:w="100" w:type="dxa"/>
              <w:left w:w="100" w:type="dxa"/>
              <w:bottom w:w="100" w:type="dxa"/>
              <w:right w:w="100" w:type="dxa"/>
            </w:tcMar>
            <w:vAlign w:val="center"/>
          </w:tcPr>
          <w:p w14:paraId="2A1112F0" w14:textId="77777777" w:rsidR="0086398C" w:rsidRPr="00D63F99" w:rsidRDefault="0086398C" w:rsidP="00C9362E">
            <w:pPr>
              <w:widowControl w:val="0"/>
              <w:rPr>
                <w:b/>
                <w:shd w:val="clear" w:color="auto" w:fill="CCCCCC"/>
              </w:rPr>
            </w:pPr>
          </w:p>
        </w:tc>
        <w:tc>
          <w:tcPr>
            <w:tcW w:w="1008" w:type="dxa"/>
            <w:shd w:val="clear" w:color="auto" w:fill="auto"/>
            <w:tcMar>
              <w:top w:w="100" w:type="dxa"/>
              <w:left w:w="100" w:type="dxa"/>
              <w:bottom w:w="100" w:type="dxa"/>
              <w:right w:w="100" w:type="dxa"/>
            </w:tcMar>
            <w:vAlign w:val="center"/>
          </w:tcPr>
          <w:p w14:paraId="2A1112F1" w14:textId="77777777" w:rsidR="0086398C" w:rsidRPr="00D63F99" w:rsidRDefault="0086398C" w:rsidP="00C9362E">
            <w:pPr>
              <w:widowControl w:val="0"/>
              <w:rPr>
                <w:b/>
                <w:sz w:val="20"/>
                <w:szCs w:val="20"/>
                <w:shd w:val="clear" w:color="auto" w:fill="CCCCCC"/>
              </w:rPr>
            </w:pPr>
          </w:p>
        </w:tc>
      </w:tr>
      <w:tr w:rsidR="0086398C" w:rsidRPr="00F53B08" w14:paraId="2A1112F6" w14:textId="77777777" w:rsidTr="00F53B08">
        <w:trPr>
          <w:trHeight w:val="22"/>
        </w:trPr>
        <w:tc>
          <w:tcPr>
            <w:tcW w:w="8462" w:type="dxa"/>
            <w:gridSpan w:val="2"/>
            <w:shd w:val="clear" w:color="auto" w:fill="auto"/>
            <w:tcMar>
              <w:top w:w="100" w:type="dxa"/>
              <w:left w:w="100" w:type="dxa"/>
              <w:bottom w:w="100" w:type="dxa"/>
              <w:right w:w="100" w:type="dxa"/>
            </w:tcMar>
            <w:vAlign w:val="center"/>
          </w:tcPr>
          <w:p w14:paraId="2A1112F3" w14:textId="77777777" w:rsidR="0086398C" w:rsidRPr="00D63F99" w:rsidRDefault="00640385" w:rsidP="00C9362E">
            <w:pPr>
              <w:widowControl w:val="0"/>
              <w:ind w:left="75"/>
              <w:rPr>
                <w:sz w:val="20"/>
                <w:szCs w:val="20"/>
              </w:rPr>
            </w:pPr>
            <w:r w:rsidRPr="00D63F99">
              <w:rPr>
                <w:sz w:val="20"/>
                <w:szCs w:val="20"/>
              </w:rPr>
              <w:t xml:space="preserve">Unable to take food and/or fluids orally </w:t>
            </w:r>
          </w:p>
        </w:tc>
        <w:tc>
          <w:tcPr>
            <w:tcW w:w="1080" w:type="dxa"/>
            <w:shd w:val="clear" w:color="auto" w:fill="auto"/>
            <w:tcMar>
              <w:top w:w="100" w:type="dxa"/>
              <w:left w:w="100" w:type="dxa"/>
              <w:bottom w:w="100" w:type="dxa"/>
              <w:right w:w="100" w:type="dxa"/>
            </w:tcMar>
            <w:vAlign w:val="center"/>
          </w:tcPr>
          <w:p w14:paraId="2A1112F4" w14:textId="77777777" w:rsidR="0086398C" w:rsidRPr="00D63F99" w:rsidRDefault="00640385" w:rsidP="00C9362E">
            <w:pPr>
              <w:widowControl w:val="0"/>
              <w:ind w:right="198"/>
              <w:rPr>
                <w:b/>
              </w:rPr>
            </w:pPr>
            <w:r w:rsidRPr="00D63F99">
              <w:rPr>
                <w:b/>
              </w:rPr>
              <w:t>4</w:t>
            </w:r>
          </w:p>
        </w:tc>
        <w:tc>
          <w:tcPr>
            <w:tcW w:w="1008" w:type="dxa"/>
            <w:shd w:val="clear" w:color="auto" w:fill="auto"/>
            <w:tcMar>
              <w:top w:w="100" w:type="dxa"/>
              <w:left w:w="100" w:type="dxa"/>
              <w:bottom w:w="100" w:type="dxa"/>
              <w:right w:w="100" w:type="dxa"/>
            </w:tcMar>
            <w:vAlign w:val="center"/>
          </w:tcPr>
          <w:p w14:paraId="2A1112F5" w14:textId="77777777" w:rsidR="0086398C" w:rsidRPr="00D63F99" w:rsidRDefault="00640385" w:rsidP="00C9362E">
            <w:pPr>
              <w:widowControl w:val="0"/>
              <w:ind w:right="293"/>
              <w:rPr>
                <w:b/>
                <w:sz w:val="20"/>
                <w:szCs w:val="20"/>
              </w:rPr>
            </w:pPr>
            <w:r w:rsidRPr="00D63F99">
              <w:rPr>
                <w:b/>
                <w:sz w:val="20"/>
                <w:szCs w:val="20"/>
              </w:rPr>
              <w:t xml:space="preserve"> </w:t>
            </w:r>
          </w:p>
        </w:tc>
      </w:tr>
      <w:tr w:rsidR="0086398C" w:rsidRPr="00F53B08" w14:paraId="2A1112FA" w14:textId="77777777" w:rsidTr="00F53B08">
        <w:trPr>
          <w:trHeight w:val="22"/>
        </w:trPr>
        <w:tc>
          <w:tcPr>
            <w:tcW w:w="8462" w:type="dxa"/>
            <w:gridSpan w:val="2"/>
            <w:shd w:val="clear" w:color="auto" w:fill="auto"/>
            <w:tcMar>
              <w:top w:w="100" w:type="dxa"/>
              <w:left w:w="100" w:type="dxa"/>
              <w:bottom w:w="100" w:type="dxa"/>
              <w:right w:w="100" w:type="dxa"/>
            </w:tcMar>
            <w:vAlign w:val="center"/>
          </w:tcPr>
          <w:p w14:paraId="2A1112F7" w14:textId="77777777" w:rsidR="0086398C" w:rsidRPr="00D63F99" w:rsidRDefault="00640385" w:rsidP="00C9362E">
            <w:pPr>
              <w:widowControl w:val="0"/>
              <w:ind w:left="75"/>
              <w:rPr>
                <w:sz w:val="20"/>
                <w:szCs w:val="20"/>
              </w:rPr>
            </w:pPr>
            <w:r w:rsidRPr="00D63F99">
              <w:rPr>
                <w:sz w:val="20"/>
                <w:szCs w:val="20"/>
              </w:rPr>
              <w:t xml:space="preserve">Chewing and swallowing difficulties </w:t>
            </w:r>
          </w:p>
        </w:tc>
        <w:tc>
          <w:tcPr>
            <w:tcW w:w="1080" w:type="dxa"/>
            <w:shd w:val="clear" w:color="auto" w:fill="auto"/>
            <w:tcMar>
              <w:top w:w="100" w:type="dxa"/>
              <w:left w:w="100" w:type="dxa"/>
              <w:bottom w:w="100" w:type="dxa"/>
              <w:right w:w="100" w:type="dxa"/>
            </w:tcMar>
            <w:vAlign w:val="center"/>
          </w:tcPr>
          <w:p w14:paraId="2A1112F8" w14:textId="77777777" w:rsidR="0086398C" w:rsidRPr="00D63F99" w:rsidRDefault="00640385" w:rsidP="00C9362E">
            <w:pPr>
              <w:widowControl w:val="0"/>
              <w:ind w:right="200"/>
              <w:rPr>
                <w:b/>
              </w:rPr>
            </w:pPr>
            <w:r w:rsidRPr="00D63F99">
              <w:rPr>
                <w:b/>
              </w:rPr>
              <w:t>3</w:t>
            </w:r>
          </w:p>
        </w:tc>
        <w:tc>
          <w:tcPr>
            <w:tcW w:w="1008" w:type="dxa"/>
            <w:shd w:val="clear" w:color="auto" w:fill="auto"/>
            <w:tcMar>
              <w:top w:w="100" w:type="dxa"/>
              <w:left w:w="100" w:type="dxa"/>
              <w:bottom w:w="100" w:type="dxa"/>
              <w:right w:w="100" w:type="dxa"/>
            </w:tcMar>
            <w:vAlign w:val="center"/>
          </w:tcPr>
          <w:p w14:paraId="2A1112F9" w14:textId="77777777" w:rsidR="0086398C" w:rsidRPr="00D63F99" w:rsidRDefault="0086398C" w:rsidP="00C9362E">
            <w:pPr>
              <w:widowControl w:val="0"/>
              <w:rPr>
                <w:b/>
                <w:sz w:val="20"/>
                <w:szCs w:val="20"/>
              </w:rPr>
            </w:pPr>
          </w:p>
        </w:tc>
      </w:tr>
      <w:tr w:rsidR="0086398C" w:rsidRPr="00F53B08" w14:paraId="2A1112FE" w14:textId="77777777" w:rsidTr="00F53B08">
        <w:trPr>
          <w:trHeight w:val="22"/>
        </w:trPr>
        <w:tc>
          <w:tcPr>
            <w:tcW w:w="8462" w:type="dxa"/>
            <w:gridSpan w:val="2"/>
            <w:shd w:val="clear" w:color="auto" w:fill="auto"/>
            <w:tcMar>
              <w:top w:w="100" w:type="dxa"/>
              <w:left w:w="100" w:type="dxa"/>
              <w:bottom w:w="100" w:type="dxa"/>
              <w:right w:w="100" w:type="dxa"/>
            </w:tcMar>
            <w:vAlign w:val="center"/>
          </w:tcPr>
          <w:p w14:paraId="2A1112FB" w14:textId="302170D9" w:rsidR="0086398C" w:rsidRPr="00D63F99" w:rsidRDefault="00640385" w:rsidP="00C9362E">
            <w:pPr>
              <w:widowControl w:val="0"/>
              <w:ind w:left="75" w:right="49" w:firstLine="10"/>
              <w:rPr>
                <w:sz w:val="20"/>
                <w:szCs w:val="20"/>
              </w:rPr>
            </w:pPr>
            <w:r w:rsidRPr="00D63F99">
              <w:rPr>
                <w:sz w:val="20"/>
                <w:szCs w:val="20"/>
              </w:rPr>
              <w:t>Requires help to be fed, cutting &amp; transferring food to mouth (</w:t>
            </w:r>
            <w:proofErr w:type="gramStart"/>
            <w:r w:rsidRPr="00D63F99">
              <w:rPr>
                <w:sz w:val="20"/>
                <w:szCs w:val="20"/>
              </w:rPr>
              <w:t>e.g.</w:t>
            </w:r>
            <w:proofErr w:type="gramEnd"/>
            <w:r w:rsidRPr="00D63F99">
              <w:rPr>
                <w:sz w:val="20"/>
                <w:szCs w:val="20"/>
              </w:rPr>
              <w:t xml:space="preserve"> poor eyesight) </w:t>
            </w:r>
          </w:p>
        </w:tc>
        <w:tc>
          <w:tcPr>
            <w:tcW w:w="1080" w:type="dxa"/>
            <w:shd w:val="clear" w:color="auto" w:fill="auto"/>
            <w:tcMar>
              <w:top w:w="100" w:type="dxa"/>
              <w:left w:w="100" w:type="dxa"/>
              <w:bottom w:w="100" w:type="dxa"/>
              <w:right w:w="100" w:type="dxa"/>
            </w:tcMar>
            <w:vAlign w:val="center"/>
          </w:tcPr>
          <w:p w14:paraId="2A1112FC" w14:textId="77777777" w:rsidR="0086398C" w:rsidRPr="00D63F99" w:rsidRDefault="00640385" w:rsidP="00C9362E">
            <w:pPr>
              <w:widowControl w:val="0"/>
              <w:ind w:right="201"/>
              <w:rPr>
                <w:b/>
              </w:rPr>
            </w:pPr>
            <w:r w:rsidRPr="00D63F99">
              <w:rPr>
                <w:b/>
              </w:rPr>
              <w:t>2</w:t>
            </w:r>
          </w:p>
        </w:tc>
        <w:tc>
          <w:tcPr>
            <w:tcW w:w="1008" w:type="dxa"/>
            <w:shd w:val="clear" w:color="auto" w:fill="auto"/>
            <w:tcMar>
              <w:top w:w="100" w:type="dxa"/>
              <w:left w:w="100" w:type="dxa"/>
              <w:bottom w:w="100" w:type="dxa"/>
              <w:right w:w="100" w:type="dxa"/>
            </w:tcMar>
            <w:vAlign w:val="center"/>
          </w:tcPr>
          <w:p w14:paraId="2A1112FD" w14:textId="77777777" w:rsidR="0086398C" w:rsidRPr="00D63F99" w:rsidRDefault="0086398C" w:rsidP="00C9362E">
            <w:pPr>
              <w:widowControl w:val="0"/>
              <w:rPr>
                <w:b/>
                <w:sz w:val="20"/>
                <w:szCs w:val="20"/>
              </w:rPr>
            </w:pPr>
          </w:p>
        </w:tc>
      </w:tr>
      <w:tr w:rsidR="0086398C" w:rsidRPr="00F53B08" w14:paraId="2A111302" w14:textId="77777777" w:rsidTr="00F53B08">
        <w:trPr>
          <w:trHeight w:val="22"/>
        </w:trPr>
        <w:tc>
          <w:tcPr>
            <w:tcW w:w="8462" w:type="dxa"/>
            <w:gridSpan w:val="2"/>
            <w:shd w:val="clear" w:color="auto" w:fill="auto"/>
            <w:tcMar>
              <w:top w:w="100" w:type="dxa"/>
              <w:left w:w="100" w:type="dxa"/>
              <w:bottom w:w="100" w:type="dxa"/>
              <w:right w:w="100" w:type="dxa"/>
            </w:tcMar>
            <w:vAlign w:val="center"/>
          </w:tcPr>
          <w:p w14:paraId="2A1112FF" w14:textId="77777777" w:rsidR="0086398C" w:rsidRPr="00D63F99" w:rsidRDefault="00640385" w:rsidP="00C9362E">
            <w:pPr>
              <w:widowControl w:val="0"/>
              <w:ind w:left="75"/>
              <w:rPr>
                <w:sz w:val="20"/>
                <w:szCs w:val="20"/>
              </w:rPr>
            </w:pPr>
            <w:r w:rsidRPr="00D63F99">
              <w:rPr>
                <w:sz w:val="20"/>
                <w:szCs w:val="20"/>
              </w:rPr>
              <w:t xml:space="preserve">Able to eat and/or drink independently </w:t>
            </w:r>
          </w:p>
        </w:tc>
        <w:tc>
          <w:tcPr>
            <w:tcW w:w="1080" w:type="dxa"/>
            <w:shd w:val="clear" w:color="auto" w:fill="auto"/>
            <w:tcMar>
              <w:top w:w="100" w:type="dxa"/>
              <w:left w:w="100" w:type="dxa"/>
              <w:bottom w:w="100" w:type="dxa"/>
              <w:right w:w="100" w:type="dxa"/>
            </w:tcMar>
            <w:vAlign w:val="center"/>
          </w:tcPr>
          <w:p w14:paraId="2A111300" w14:textId="77777777" w:rsidR="0086398C" w:rsidRPr="00D63F99" w:rsidRDefault="00640385" w:rsidP="00C9362E">
            <w:pPr>
              <w:widowControl w:val="0"/>
              <w:ind w:right="230"/>
              <w:rPr>
                <w:b/>
              </w:rPr>
            </w:pPr>
            <w:r w:rsidRPr="00D63F99">
              <w:rPr>
                <w:b/>
              </w:rPr>
              <w:t>1</w:t>
            </w:r>
          </w:p>
        </w:tc>
        <w:tc>
          <w:tcPr>
            <w:tcW w:w="1008" w:type="dxa"/>
            <w:shd w:val="clear" w:color="auto" w:fill="auto"/>
            <w:tcMar>
              <w:top w:w="100" w:type="dxa"/>
              <w:left w:w="100" w:type="dxa"/>
              <w:bottom w:w="100" w:type="dxa"/>
              <w:right w:w="100" w:type="dxa"/>
            </w:tcMar>
            <w:vAlign w:val="center"/>
          </w:tcPr>
          <w:p w14:paraId="2A111301" w14:textId="77777777" w:rsidR="0086398C" w:rsidRPr="00D63F99" w:rsidRDefault="0086398C" w:rsidP="00C9362E">
            <w:pPr>
              <w:widowControl w:val="0"/>
              <w:rPr>
                <w:b/>
                <w:sz w:val="20"/>
                <w:szCs w:val="20"/>
              </w:rPr>
            </w:pPr>
          </w:p>
        </w:tc>
      </w:tr>
      <w:tr w:rsidR="0086398C" w:rsidRPr="00F53B08" w14:paraId="2A111306" w14:textId="77777777" w:rsidTr="00F53B08">
        <w:trPr>
          <w:trHeight w:val="22"/>
        </w:trPr>
        <w:tc>
          <w:tcPr>
            <w:tcW w:w="8462" w:type="dxa"/>
            <w:gridSpan w:val="2"/>
            <w:shd w:val="clear" w:color="auto" w:fill="auto"/>
            <w:tcMar>
              <w:top w:w="100" w:type="dxa"/>
              <w:left w:w="100" w:type="dxa"/>
              <w:bottom w:w="100" w:type="dxa"/>
              <w:right w:w="100" w:type="dxa"/>
            </w:tcMar>
            <w:vAlign w:val="center"/>
          </w:tcPr>
          <w:p w14:paraId="2A111303" w14:textId="77777777" w:rsidR="0086398C" w:rsidRPr="00B1028D" w:rsidRDefault="00640385" w:rsidP="00C9362E">
            <w:pPr>
              <w:widowControl w:val="0"/>
              <w:ind w:left="75"/>
              <w:rPr>
                <w:b/>
                <w:shd w:val="clear" w:color="auto" w:fill="CCCCCC"/>
              </w:rPr>
            </w:pPr>
            <w:r w:rsidRPr="00B1028D">
              <w:rPr>
                <w:b/>
                <w:shd w:val="clear" w:color="auto" w:fill="CCCCCC"/>
              </w:rPr>
              <w:t>Gut Function</w:t>
            </w:r>
          </w:p>
        </w:tc>
        <w:tc>
          <w:tcPr>
            <w:tcW w:w="1080" w:type="dxa"/>
            <w:shd w:val="clear" w:color="auto" w:fill="auto"/>
            <w:tcMar>
              <w:top w:w="100" w:type="dxa"/>
              <w:left w:w="100" w:type="dxa"/>
              <w:bottom w:w="100" w:type="dxa"/>
              <w:right w:w="100" w:type="dxa"/>
            </w:tcMar>
            <w:vAlign w:val="center"/>
          </w:tcPr>
          <w:p w14:paraId="2A111304" w14:textId="77777777" w:rsidR="0086398C" w:rsidRPr="00D63F99" w:rsidRDefault="0086398C" w:rsidP="00C9362E">
            <w:pPr>
              <w:widowControl w:val="0"/>
              <w:rPr>
                <w:b/>
                <w:shd w:val="clear" w:color="auto" w:fill="CCCCCC"/>
              </w:rPr>
            </w:pPr>
          </w:p>
        </w:tc>
        <w:tc>
          <w:tcPr>
            <w:tcW w:w="1008" w:type="dxa"/>
            <w:shd w:val="clear" w:color="auto" w:fill="auto"/>
            <w:tcMar>
              <w:top w:w="100" w:type="dxa"/>
              <w:left w:w="100" w:type="dxa"/>
              <w:bottom w:w="100" w:type="dxa"/>
              <w:right w:w="100" w:type="dxa"/>
            </w:tcMar>
            <w:vAlign w:val="center"/>
          </w:tcPr>
          <w:p w14:paraId="2A111305" w14:textId="77777777" w:rsidR="0086398C" w:rsidRPr="00D63F99" w:rsidRDefault="0086398C" w:rsidP="00C9362E">
            <w:pPr>
              <w:widowControl w:val="0"/>
              <w:rPr>
                <w:b/>
                <w:sz w:val="20"/>
                <w:szCs w:val="20"/>
                <w:shd w:val="clear" w:color="auto" w:fill="CCCCCC"/>
              </w:rPr>
            </w:pPr>
          </w:p>
        </w:tc>
      </w:tr>
      <w:tr w:rsidR="0086398C" w:rsidRPr="00F53B08" w14:paraId="2A11130A" w14:textId="77777777" w:rsidTr="00F53B08">
        <w:trPr>
          <w:trHeight w:val="22"/>
        </w:trPr>
        <w:tc>
          <w:tcPr>
            <w:tcW w:w="8462" w:type="dxa"/>
            <w:gridSpan w:val="2"/>
            <w:shd w:val="clear" w:color="auto" w:fill="auto"/>
            <w:tcMar>
              <w:top w:w="100" w:type="dxa"/>
              <w:left w:w="100" w:type="dxa"/>
              <w:bottom w:w="100" w:type="dxa"/>
              <w:right w:w="100" w:type="dxa"/>
            </w:tcMar>
            <w:vAlign w:val="center"/>
          </w:tcPr>
          <w:p w14:paraId="2A111307" w14:textId="483EE69A" w:rsidR="0086398C" w:rsidRPr="00D63F99" w:rsidRDefault="00640385" w:rsidP="00C9362E">
            <w:pPr>
              <w:widowControl w:val="0"/>
              <w:ind w:left="75" w:right="996" w:firstLine="2"/>
              <w:rPr>
                <w:sz w:val="20"/>
                <w:szCs w:val="20"/>
              </w:rPr>
            </w:pPr>
            <w:r w:rsidRPr="00D63F99">
              <w:rPr>
                <w:sz w:val="20"/>
                <w:szCs w:val="20"/>
              </w:rPr>
              <w:t>Severe diarrhoea over previous 48 hours (more than 4 episodes/day) and/</w:t>
            </w:r>
            <w:r w:rsidR="009D2D27" w:rsidRPr="00D63F99">
              <w:rPr>
                <w:sz w:val="20"/>
                <w:szCs w:val="20"/>
              </w:rPr>
              <w:t xml:space="preserve"> </w:t>
            </w:r>
            <w:r w:rsidRPr="00D63F99">
              <w:rPr>
                <w:sz w:val="20"/>
                <w:szCs w:val="20"/>
              </w:rPr>
              <w:t xml:space="preserve">or vomiting, gut not functioning </w:t>
            </w:r>
          </w:p>
        </w:tc>
        <w:tc>
          <w:tcPr>
            <w:tcW w:w="1080" w:type="dxa"/>
            <w:shd w:val="clear" w:color="auto" w:fill="auto"/>
            <w:tcMar>
              <w:top w:w="100" w:type="dxa"/>
              <w:left w:w="100" w:type="dxa"/>
              <w:bottom w:w="100" w:type="dxa"/>
              <w:right w:w="100" w:type="dxa"/>
            </w:tcMar>
            <w:vAlign w:val="center"/>
          </w:tcPr>
          <w:p w14:paraId="2A111308" w14:textId="77777777" w:rsidR="0086398C" w:rsidRPr="00D63F99" w:rsidRDefault="00640385" w:rsidP="00C9362E">
            <w:pPr>
              <w:widowControl w:val="0"/>
              <w:ind w:right="198"/>
              <w:rPr>
                <w:b/>
              </w:rPr>
            </w:pPr>
            <w:r w:rsidRPr="00D63F99">
              <w:rPr>
                <w:b/>
              </w:rPr>
              <w:t>4</w:t>
            </w:r>
          </w:p>
        </w:tc>
        <w:tc>
          <w:tcPr>
            <w:tcW w:w="1008" w:type="dxa"/>
            <w:shd w:val="clear" w:color="auto" w:fill="auto"/>
            <w:tcMar>
              <w:top w:w="100" w:type="dxa"/>
              <w:left w:w="100" w:type="dxa"/>
              <w:bottom w:w="100" w:type="dxa"/>
              <w:right w:w="100" w:type="dxa"/>
            </w:tcMar>
            <w:vAlign w:val="center"/>
          </w:tcPr>
          <w:p w14:paraId="2A111309" w14:textId="77777777" w:rsidR="0086398C" w:rsidRPr="00D63F99" w:rsidRDefault="0086398C" w:rsidP="00C9362E">
            <w:pPr>
              <w:widowControl w:val="0"/>
              <w:rPr>
                <w:b/>
                <w:sz w:val="20"/>
                <w:szCs w:val="20"/>
              </w:rPr>
            </w:pPr>
          </w:p>
        </w:tc>
      </w:tr>
      <w:tr w:rsidR="0086398C" w:rsidRPr="00F53B08" w14:paraId="2A11130E" w14:textId="77777777" w:rsidTr="00F53B08">
        <w:trPr>
          <w:trHeight w:val="22"/>
        </w:trPr>
        <w:tc>
          <w:tcPr>
            <w:tcW w:w="8462" w:type="dxa"/>
            <w:gridSpan w:val="2"/>
            <w:shd w:val="clear" w:color="auto" w:fill="auto"/>
            <w:tcMar>
              <w:top w:w="100" w:type="dxa"/>
              <w:left w:w="100" w:type="dxa"/>
              <w:bottom w:w="100" w:type="dxa"/>
              <w:right w:w="100" w:type="dxa"/>
            </w:tcMar>
            <w:vAlign w:val="center"/>
          </w:tcPr>
          <w:p w14:paraId="2A11130B" w14:textId="2D5FDA12" w:rsidR="0086398C" w:rsidRPr="00D63F99" w:rsidRDefault="00640385" w:rsidP="00C9362E">
            <w:pPr>
              <w:widowControl w:val="0"/>
              <w:ind w:left="75" w:right="45" w:firstLine="9"/>
              <w:rPr>
                <w:sz w:val="20"/>
                <w:szCs w:val="20"/>
              </w:rPr>
            </w:pPr>
            <w:r w:rsidRPr="00D63F99">
              <w:rPr>
                <w:sz w:val="20"/>
                <w:szCs w:val="20"/>
              </w:rPr>
              <w:t>Diarrhoea over previous 48 hours (4 or less episodes/day) and/</w:t>
            </w:r>
            <w:r w:rsidR="009D2D27" w:rsidRPr="00D63F99">
              <w:rPr>
                <w:sz w:val="20"/>
                <w:szCs w:val="20"/>
              </w:rPr>
              <w:t xml:space="preserve"> </w:t>
            </w:r>
            <w:r w:rsidRPr="00D63F99">
              <w:rPr>
                <w:sz w:val="20"/>
                <w:szCs w:val="20"/>
              </w:rPr>
              <w:t xml:space="preserve">or vomiting, </w:t>
            </w:r>
            <w:proofErr w:type="gramStart"/>
            <w:r w:rsidRPr="00D63F99">
              <w:rPr>
                <w:sz w:val="20"/>
                <w:szCs w:val="20"/>
              </w:rPr>
              <w:t>constipation</w:t>
            </w:r>
            <w:proofErr w:type="gramEnd"/>
            <w:r w:rsidRPr="00D63F99">
              <w:rPr>
                <w:sz w:val="20"/>
                <w:szCs w:val="20"/>
              </w:rPr>
              <w:t xml:space="preserve"> or impaction </w:t>
            </w:r>
          </w:p>
        </w:tc>
        <w:tc>
          <w:tcPr>
            <w:tcW w:w="1080" w:type="dxa"/>
            <w:shd w:val="clear" w:color="auto" w:fill="auto"/>
            <w:tcMar>
              <w:top w:w="100" w:type="dxa"/>
              <w:left w:w="100" w:type="dxa"/>
              <w:bottom w:w="100" w:type="dxa"/>
              <w:right w:w="100" w:type="dxa"/>
            </w:tcMar>
            <w:vAlign w:val="center"/>
          </w:tcPr>
          <w:p w14:paraId="2A11130C" w14:textId="77777777" w:rsidR="0086398C" w:rsidRPr="00D63F99" w:rsidRDefault="00640385" w:rsidP="00C9362E">
            <w:pPr>
              <w:widowControl w:val="0"/>
              <w:ind w:right="200"/>
              <w:rPr>
                <w:b/>
              </w:rPr>
            </w:pPr>
            <w:r w:rsidRPr="00D63F99">
              <w:rPr>
                <w:b/>
              </w:rPr>
              <w:t>3</w:t>
            </w:r>
          </w:p>
        </w:tc>
        <w:tc>
          <w:tcPr>
            <w:tcW w:w="1008" w:type="dxa"/>
            <w:shd w:val="clear" w:color="auto" w:fill="auto"/>
            <w:tcMar>
              <w:top w:w="100" w:type="dxa"/>
              <w:left w:w="100" w:type="dxa"/>
              <w:bottom w:w="100" w:type="dxa"/>
              <w:right w:w="100" w:type="dxa"/>
            </w:tcMar>
            <w:vAlign w:val="center"/>
          </w:tcPr>
          <w:p w14:paraId="2A11130D" w14:textId="77777777" w:rsidR="0086398C" w:rsidRPr="00D63F99" w:rsidRDefault="0086398C" w:rsidP="00C9362E">
            <w:pPr>
              <w:widowControl w:val="0"/>
              <w:rPr>
                <w:b/>
                <w:sz w:val="20"/>
                <w:szCs w:val="20"/>
              </w:rPr>
            </w:pPr>
          </w:p>
        </w:tc>
      </w:tr>
      <w:tr w:rsidR="0086398C" w:rsidRPr="00F53B08" w14:paraId="2A111312" w14:textId="77777777" w:rsidTr="00F53B08">
        <w:trPr>
          <w:trHeight w:val="22"/>
        </w:trPr>
        <w:tc>
          <w:tcPr>
            <w:tcW w:w="8462" w:type="dxa"/>
            <w:gridSpan w:val="2"/>
            <w:shd w:val="clear" w:color="auto" w:fill="auto"/>
            <w:tcMar>
              <w:top w:w="100" w:type="dxa"/>
              <w:left w:w="100" w:type="dxa"/>
              <w:bottom w:w="100" w:type="dxa"/>
              <w:right w:w="100" w:type="dxa"/>
            </w:tcMar>
            <w:vAlign w:val="center"/>
          </w:tcPr>
          <w:p w14:paraId="2A11130F" w14:textId="77777777" w:rsidR="0086398C" w:rsidRPr="00D63F99" w:rsidRDefault="00640385" w:rsidP="00C9362E">
            <w:pPr>
              <w:widowControl w:val="0"/>
              <w:ind w:left="75"/>
              <w:rPr>
                <w:sz w:val="20"/>
                <w:szCs w:val="20"/>
              </w:rPr>
            </w:pPr>
            <w:r w:rsidRPr="00D63F99">
              <w:rPr>
                <w:sz w:val="20"/>
                <w:szCs w:val="20"/>
              </w:rPr>
              <w:t xml:space="preserve">Feels nauseous </w:t>
            </w:r>
          </w:p>
        </w:tc>
        <w:tc>
          <w:tcPr>
            <w:tcW w:w="1080" w:type="dxa"/>
            <w:shd w:val="clear" w:color="auto" w:fill="auto"/>
            <w:tcMar>
              <w:top w:w="100" w:type="dxa"/>
              <w:left w:w="100" w:type="dxa"/>
              <w:bottom w:w="100" w:type="dxa"/>
              <w:right w:w="100" w:type="dxa"/>
            </w:tcMar>
            <w:vAlign w:val="center"/>
          </w:tcPr>
          <w:p w14:paraId="2A111310" w14:textId="77777777" w:rsidR="0086398C" w:rsidRPr="00D63F99" w:rsidRDefault="00640385" w:rsidP="00C9362E">
            <w:pPr>
              <w:widowControl w:val="0"/>
              <w:ind w:right="201"/>
              <w:rPr>
                <w:b/>
              </w:rPr>
            </w:pPr>
            <w:r w:rsidRPr="00D63F99">
              <w:rPr>
                <w:b/>
              </w:rPr>
              <w:t>2</w:t>
            </w:r>
          </w:p>
        </w:tc>
        <w:tc>
          <w:tcPr>
            <w:tcW w:w="1008" w:type="dxa"/>
            <w:shd w:val="clear" w:color="auto" w:fill="auto"/>
            <w:tcMar>
              <w:top w:w="100" w:type="dxa"/>
              <w:left w:w="100" w:type="dxa"/>
              <w:bottom w:w="100" w:type="dxa"/>
              <w:right w:w="100" w:type="dxa"/>
            </w:tcMar>
            <w:vAlign w:val="center"/>
          </w:tcPr>
          <w:p w14:paraId="2A111311" w14:textId="77777777" w:rsidR="0086398C" w:rsidRPr="00D63F99" w:rsidRDefault="0086398C" w:rsidP="00C9362E">
            <w:pPr>
              <w:widowControl w:val="0"/>
              <w:rPr>
                <w:b/>
                <w:sz w:val="20"/>
                <w:szCs w:val="20"/>
              </w:rPr>
            </w:pPr>
          </w:p>
        </w:tc>
      </w:tr>
      <w:tr w:rsidR="0086398C" w:rsidRPr="00F53B08" w14:paraId="2A111316" w14:textId="77777777" w:rsidTr="00F53B08">
        <w:trPr>
          <w:trHeight w:val="22"/>
        </w:trPr>
        <w:tc>
          <w:tcPr>
            <w:tcW w:w="8462" w:type="dxa"/>
            <w:gridSpan w:val="2"/>
            <w:shd w:val="clear" w:color="auto" w:fill="auto"/>
            <w:tcMar>
              <w:top w:w="100" w:type="dxa"/>
              <w:left w:w="100" w:type="dxa"/>
              <w:bottom w:w="100" w:type="dxa"/>
              <w:right w:w="100" w:type="dxa"/>
            </w:tcMar>
            <w:vAlign w:val="center"/>
          </w:tcPr>
          <w:p w14:paraId="2A111313" w14:textId="77777777" w:rsidR="0086398C" w:rsidRPr="00D63F99" w:rsidRDefault="00640385" w:rsidP="00C9362E">
            <w:pPr>
              <w:widowControl w:val="0"/>
              <w:ind w:left="75"/>
              <w:rPr>
                <w:sz w:val="20"/>
                <w:szCs w:val="20"/>
              </w:rPr>
            </w:pPr>
            <w:r w:rsidRPr="00D63F99">
              <w:rPr>
                <w:sz w:val="20"/>
                <w:szCs w:val="20"/>
              </w:rPr>
              <w:t xml:space="preserve">Normal gut functioning </w:t>
            </w:r>
          </w:p>
        </w:tc>
        <w:tc>
          <w:tcPr>
            <w:tcW w:w="1080" w:type="dxa"/>
            <w:shd w:val="clear" w:color="auto" w:fill="auto"/>
            <w:tcMar>
              <w:top w:w="100" w:type="dxa"/>
              <w:left w:w="100" w:type="dxa"/>
              <w:bottom w:w="100" w:type="dxa"/>
              <w:right w:w="100" w:type="dxa"/>
            </w:tcMar>
            <w:vAlign w:val="center"/>
          </w:tcPr>
          <w:p w14:paraId="2A111314" w14:textId="77777777" w:rsidR="0086398C" w:rsidRPr="00D63F99" w:rsidRDefault="00640385" w:rsidP="00C9362E">
            <w:pPr>
              <w:widowControl w:val="0"/>
              <w:ind w:right="230"/>
              <w:rPr>
                <w:b/>
              </w:rPr>
            </w:pPr>
            <w:r w:rsidRPr="00D63F99">
              <w:rPr>
                <w:b/>
              </w:rPr>
              <w:t>1</w:t>
            </w:r>
          </w:p>
        </w:tc>
        <w:tc>
          <w:tcPr>
            <w:tcW w:w="1008" w:type="dxa"/>
            <w:shd w:val="clear" w:color="auto" w:fill="auto"/>
            <w:tcMar>
              <w:top w:w="100" w:type="dxa"/>
              <w:left w:w="100" w:type="dxa"/>
              <w:bottom w:w="100" w:type="dxa"/>
              <w:right w:w="100" w:type="dxa"/>
            </w:tcMar>
            <w:vAlign w:val="center"/>
          </w:tcPr>
          <w:p w14:paraId="2A111315" w14:textId="77777777" w:rsidR="0086398C" w:rsidRPr="00D63F99" w:rsidRDefault="0086398C" w:rsidP="00C9362E">
            <w:pPr>
              <w:widowControl w:val="0"/>
              <w:rPr>
                <w:b/>
                <w:sz w:val="20"/>
                <w:szCs w:val="20"/>
              </w:rPr>
            </w:pPr>
          </w:p>
        </w:tc>
      </w:tr>
    </w:tbl>
    <w:p w14:paraId="57BECA4F" w14:textId="4D642EC9" w:rsidR="00F53B08" w:rsidRDefault="00F53B08"/>
    <w:p w14:paraId="4302FE7E" w14:textId="41AD90BB" w:rsidR="00F53B08" w:rsidRPr="00331900" w:rsidRDefault="00F53B08" w:rsidP="00D63F99">
      <w:pPr>
        <w:tabs>
          <w:tab w:val="left" w:pos="2082"/>
        </w:tabs>
        <w:jc w:val="right"/>
        <w:sectPr w:rsidR="00F53B08" w:rsidRPr="00331900" w:rsidSect="00303059">
          <w:type w:val="continuous"/>
          <w:pgSz w:w="11906" w:h="16838"/>
          <w:pgMar w:top="709" w:right="1440" w:bottom="1134" w:left="1440" w:header="0" w:footer="709" w:gutter="0"/>
          <w:cols w:space="720" w:equalWidth="0">
            <w:col w:w="9020" w:space="0"/>
          </w:cols>
        </w:sectPr>
      </w:pPr>
      <w:r>
        <w:t xml:space="preserve">Page </w:t>
      </w:r>
      <w:r>
        <w:rPr>
          <w:b/>
        </w:rPr>
        <w:t>2</w:t>
      </w:r>
      <w:r>
        <w:rPr>
          <w:b/>
        </w:rPr>
        <w:t>4</w:t>
      </w:r>
      <w:r>
        <w:rPr>
          <w:b/>
        </w:rPr>
        <w:t xml:space="preserve"> </w:t>
      </w:r>
      <w:r>
        <w:t xml:space="preserve">of </w:t>
      </w:r>
      <w:r w:rsidR="00C577E8">
        <w:rPr>
          <w:b/>
        </w:rPr>
        <w:t>32</w:t>
      </w:r>
    </w:p>
    <w:tbl>
      <w:tblPr>
        <w:tblStyle w:val="aa"/>
        <w:tblW w:w="10550" w:type="dxa"/>
        <w:tblInd w:w="-74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231"/>
        <w:gridCol w:w="4231"/>
        <w:gridCol w:w="1080"/>
        <w:gridCol w:w="1008"/>
      </w:tblGrid>
      <w:tr w:rsidR="0086398C" w:rsidRPr="00F53B08" w14:paraId="2A11131A" w14:textId="77777777" w:rsidTr="009D2D27">
        <w:trPr>
          <w:trHeight w:val="285"/>
        </w:trPr>
        <w:tc>
          <w:tcPr>
            <w:tcW w:w="8462" w:type="dxa"/>
            <w:gridSpan w:val="2"/>
            <w:shd w:val="clear" w:color="auto" w:fill="auto"/>
            <w:tcMar>
              <w:top w:w="100" w:type="dxa"/>
              <w:left w:w="100" w:type="dxa"/>
              <w:bottom w:w="100" w:type="dxa"/>
              <w:right w:w="100" w:type="dxa"/>
            </w:tcMar>
            <w:vAlign w:val="center"/>
          </w:tcPr>
          <w:p w14:paraId="2A111317" w14:textId="77777777" w:rsidR="0086398C" w:rsidRPr="00B1028D" w:rsidRDefault="00640385" w:rsidP="00C9362E">
            <w:pPr>
              <w:widowControl w:val="0"/>
              <w:ind w:left="75"/>
              <w:rPr>
                <w:b/>
                <w:shd w:val="clear" w:color="auto" w:fill="CCCCCC"/>
              </w:rPr>
            </w:pPr>
            <w:r w:rsidRPr="00B1028D">
              <w:rPr>
                <w:b/>
                <w:shd w:val="clear" w:color="auto" w:fill="CCCCCC"/>
              </w:rPr>
              <w:t>Mental Condition</w:t>
            </w:r>
          </w:p>
        </w:tc>
        <w:tc>
          <w:tcPr>
            <w:tcW w:w="1080" w:type="dxa"/>
            <w:shd w:val="clear" w:color="auto" w:fill="auto"/>
            <w:tcMar>
              <w:top w:w="100" w:type="dxa"/>
              <w:left w:w="100" w:type="dxa"/>
              <w:bottom w:w="100" w:type="dxa"/>
              <w:right w:w="100" w:type="dxa"/>
            </w:tcMar>
            <w:vAlign w:val="center"/>
          </w:tcPr>
          <w:p w14:paraId="2A111318" w14:textId="77777777" w:rsidR="0086398C" w:rsidRPr="00B1028D" w:rsidRDefault="0086398C" w:rsidP="00C9362E">
            <w:pPr>
              <w:widowControl w:val="0"/>
              <w:rPr>
                <w:b/>
                <w:shd w:val="clear" w:color="auto" w:fill="CCCCCC"/>
              </w:rPr>
            </w:pPr>
          </w:p>
        </w:tc>
        <w:tc>
          <w:tcPr>
            <w:tcW w:w="1008" w:type="dxa"/>
            <w:shd w:val="clear" w:color="auto" w:fill="auto"/>
            <w:tcMar>
              <w:top w:w="100" w:type="dxa"/>
              <w:left w:w="100" w:type="dxa"/>
              <w:bottom w:w="100" w:type="dxa"/>
              <w:right w:w="100" w:type="dxa"/>
            </w:tcMar>
            <w:vAlign w:val="center"/>
          </w:tcPr>
          <w:p w14:paraId="2A111319" w14:textId="77777777" w:rsidR="0086398C" w:rsidRPr="00B1028D" w:rsidRDefault="0086398C" w:rsidP="00C9362E">
            <w:pPr>
              <w:widowControl w:val="0"/>
              <w:rPr>
                <w:b/>
                <w:shd w:val="clear" w:color="auto" w:fill="CCCCCC"/>
              </w:rPr>
            </w:pPr>
          </w:p>
        </w:tc>
      </w:tr>
      <w:tr w:rsidR="0086398C" w:rsidRPr="00F53B08" w14:paraId="2A11131E" w14:textId="77777777" w:rsidTr="00C9362E">
        <w:trPr>
          <w:trHeight w:val="283"/>
        </w:trPr>
        <w:tc>
          <w:tcPr>
            <w:tcW w:w="8462" w:type="dxa"/>
            <w:gridSpan w:val="2"/>
            <w:shd w:val="clear" w:color="auto" w:fill="auto"/>
            <w:tcMar>
              <w:top w:w="100" w:type="dxa"/>
              <w:left w:w="100" w:type="dxa"/>
              <w:bottom w:w="100" w:type="dxa"/>
              <w:right w:w="100" w:type="dxa"/>
            </w:tcMar>
            <w:vAlign w:val="center"/>
          </w:tcPr>
          <w:p w14:paraId="2A11131B" w14:textId="77777777" w:rsidR="0086398C" w:rsidRPr="00B1028D" w:rsidRDefault="00640385" w:rsidP="00C9362E">
            <w:pPr>
              <w:widowControl w:val="0"/>
              <w:ind w:left="75"/>
              <w:rPr>
                <w:sz w:val="20"/>
                <w:szCs w:val="20"/>
              </w:rPr>
            </w:pPr>
            <w:r w:rsidRPr="00B1028D">
              <w:rPr>
                <w:sz w:val="20"/>
                <w:szCs w:val="20"/>
              </w:rPr>
              <w:t xml:space="preserve">Comatose </w:t>
            </w:r>
          </w:p>
        </w:tc>
        <w:tc>
          <w:tcPr>
            <w:tcW w:w="1080" w:type="dxa"/>
            <w:shd w:val="clear" w:color="auto" w:fill="auto"/>
            <w:tcMar>
              <w:top w:w="100" w:type="dxa"/>
              <w:left w:w="100" w:type="dxa"/>
              <w:bottom w:w="100" w:type="dxa"/>
              <w:right w:w="100" w:type="dxa"/>
            </w:tcMar>
            <w:vAlign w:val="center"/>
          </w:tcPr>
          <w:p w14:paraId="2A11131C" w14:textId="77777777" w:rsidR="0086398C" w:rsidRPr="00B1028D" w:rsidRDefault="00640385" w:rsidP="00C9362E">
            <w:pPr>
              <w:widowControl w:val="0"/>
              <w:ind w:right="198"/>
              <w:rPr>
                <w:b/>
              </w:rPr>
            </w:pPr>
            <w:r w:rsidRPr="00B1028D">
              <w:rPr>
                <w:b/>
              </w:rPr>
              <w:t>4</w:t>
            </w:r>
          </w:p>
        </w:tc>
        <w:tc>
          <w:tcPr>
            <w:tcW w:w="1008" w:type="dxa"/>
            <w:shd w:val="clear" w:color="auto" w:fill="auto"/>
            <w:tcMar>
              <w:top w:w="100" w:type="dxa"/>
              <w:left w:w="100" w:type="dxa"/>
              <w:bottom w:w="100" w:type="dxa"/>
              <w:right w:w="100" w:type="dxa"/>
            </w:tcMar>
            <w:vAlign w:val="center"/>
          </w:tcPr>
          <w:p w14:paraId="2A11131D" w14:textId="77777777" w:rsidR="0086398C" w:rsidRPr="00B1028D" w:rsidRDefault="0086398C" w:rsidP="00C9362E">
            <w:pPr>
              <w:widowControl w:val="0"/>
              <w:rPr>
                <w:b/>
              </w:rPr>
            </w:pPr>
          </w:p>
        </w:tc>
      </w:tr>
      <w:tr w:rsidR="0086398C" w:rsidRPr="00F53B08" w14:paraId="2A111322" w14:textId="77777777" w:rsidTr="00C9362E">
        <w:trPr>
          <w:trHeight w:val="283"/>
        </w:trPr>
        <w:tc>
          <w:tcPr>
            <w:tcW w:w="8462" w:type="dxa"/>
            <w:gridSpan w:val="2"/>
            <w:shd w:val="clear" w:color="auto" w:fill="auto"/>
            <w:tcMar>
              <w:top w:w="100" w:type="dxa"/>
              <w:left w:w="100" w:type="dxa"/>
              <w:bottom w:w="100" w:type="dxa"/>
              <w:right w:w="100" w:type="dxa"/>
            </w:tcMar>
            <w:vAlign w:val="center"/>
          </w:tcPr>
          <w:p w14:paraId="2A11131F" w14:textId="77777777" w:rsidR="0086398C" w:rsidRPr="00B1028D" w:rsidRDefault="00640385" w:rsidP="00C9362E">
            <w:pPr>
              <w:widowControl w:val="0"/>
              <w:ind w:left="75"/>
              <w:rPr>
                <w:sz w:val="20"/>
                <w:szCs w:val="20"/>
              </w:rPr>
            </w:pPr>
            <w:r w:rsidRPr="00B1028D">
              <w:rPr>
                <w:sz w:val="20"/>
                <w:szCs w:val="20"/>
              </w:rPr>
              <w:t xml:space="preserve">Confused, depressed, uncooperative with eating </w:t>
            </w:r>
          </w:p>
        </w:tc>
        <w:tc>
          <w:tcPr>
            <w:tcW w:w="1080" w:type="dxa"/>
            <w:shd w:val="clear" w:color="auto" w:fill="auto"/>
            <w:tcMar>
              <w:top w:w="100" w:type="dxa"/>
              <w:left w:w="100" w:type="dxa"/>
              <w:bottom w:w="100" w:type="dxa"/>
              <w:right w:w="100" w:type="dxa"/>
            </w:tcMar>
            <w:vAlign w:val="center"/>
          </w:tcPr>
          <w:p w14:paraId="2A111320" w14:textId="77777777" w:rsidR="0086398C" w:rsidRPr="00B1028D" w:rsidRDefault="00640385" w:rsidP="00C9362E">
            <w:pPr>
              <w:widowControl w:val="0"/>
              <w:ind w:right="200"/>
              <w:rPr>
                <w:b/>
              </w:rPr>
            </w:pPr>
            <w:r w:rsidRPr="00B1028D">
              <w:rPr>
                <w:b/>
              </w:rPr>
              <w:t>3</w:t>
            </w:r>
          </w:p>
        </w:tc>
        <w:tc>
          <w:tcPr>
            <w:tcW w:w="1008" w:type="dxa"/>
            <w:shd w:val="clear" w:color="auto" w:fill="auto"/>
            <w:tcMar>
              <w:top w:w="100" w:type="dxa"/>
              <w:left w:w="100" w:type="dxa"/>
              <w:bottom w:w="100" w:type="dxa"/>
              <w:right w:w="100" w:type="dxa"/>
            </w:tcMar>
            <w:vAlign w:val="center"/>
          </w:tcPr>
          <w:p w14:paraId="2A111321" w14:textId="77777777" w:rsidR="0086398C" w:rsidRPr="00B1028D" w:rsidRDefault="0086398C" w:rsidP="00C9362E">
            <w:pPr>
              <w:widowControl w:val="0"/>
              <w:rPr>
                <w:b/>
              </w:rPr>
            </w:pPr>
          </w:p>
        </w:tc>
      </w:tr>
      <w:tr w:rsidR="0086398C" w:rsidRPr="00F53B08" w14:paraId="2A111326" w14:textId="77777777" w:rsidTr="00C9362E">
        <w:trPr>
          <w:trHeight w:val="283"/>
        </w:trPr>
        <w:tc>
          <w:tcPr>
            <w:tcW w:w="8462" w:type="dxa"/>
            <w:gridSpan w:val="2"/>
            <w:shd w:val="clear" w:color="auto" w:fill="auto"/>
            <w:tcMar>
              <w:top w:w="100" w:type="dxa"/>
              <w:left w:w="100" w:type="dxa"/>
              <w:bottom w:w="100" w:type="dxa"/>
              <w:right w:w="100" w:type="dxa"/>
            </w:tcMar>
            <w:vAlign w:val="center"/>
          </w:tcPr>
          <w:p w14:paraId="2A111323" w14:textId="77777777" w:rsidR="0086398C" w:rsidRPr="00B1028D" w:rsidRDefault="00640385" w:rsidP="00C9362E">
            <w:pPr>
              <w:widowControl w:val="0"/>
              <w:ind w:left="75"/>
              <w:rPr>
                <w:sz w:val="20"/>
                <w:szCs w:val="20"/>
              </w:rPr>
            </w:pPr>
            <w:r w:rsidRPr="00B1028D">
              <w:rPr>
                <w:sz w:val="20"/>
                <w:szCs w:val="20"/>
              </w:rPr>
              <w:t xml:space="preserve">Apathetic, mildly confused </w:t>
            </w:r>
          </w:p>
        </w:tc>
        <w:tc>
          <w:tcPr>
            <w:tcW w:w="1080" w:type="dxa"/>
            <w:shd w:val="clear" w:color="auto" w:fill="auto"/>
            <w:tcMar>
              <w:top w:w="100" w:type="dxa"/>
              <w:left w:w="100" w:type="dxa"/>
              <w:bottom w:w="100" w:type="dxa"/>
              <w:right w:w="100" w:type="dxa"/>
            </w:tcMar>
            <w:vAlign w:val="center"/>
          </w:tcPr>
          <w:p w14:paraId="2A111324" w14:textId="77777777" w:rsidR="0086398C" w:rsidRPr="00B1028D" w:rsidRDefault="00640385" w:rsidP="00C9362E">
            <w:pPr>
              <w:widowControl w:val="0"/>
              <w:ind w:right="201"/>
              <w:rPr>
                <w:b/>
              </w:rPr>
            </w:pPr>
            <w:r w:rsidRPr="00B1028D">
              <w:rPr>
                <w:b/>
              </w:rPr>
              <w:t>2</w:t>
            </w:r>
          </w:p>
        </w:tc>
        <w:tc>
          <w:tcPr>
            <w:tcW w:w="1008" w:type="dxa"/>
            <w:shd w:val="clear" w:color="auto" w:fill="auto"/>
            <w:tcMar>
              <w:top w:w="100" w:type="dxa"/>
              <w:left w:w="100" w:type="dxa"/>
              <w:bottom w:w="100" w:type="dxa"/>
              <w:right w:w="100" w:type="dxa"/>
            </w:tcMar>
            <w:vAlign w:val="center"/>
          </w:tcPr>
          <w:p w14:paraId="2A111325" w14:textId="77777777" w:rsidR="0086398C" w:rsidRPr="00B1028D" w:rsidRDefault="0086398C" w:rsidP="00C9362E">
            <w:pPr>
              <w:widowControl w:val="0"/>
              <w:rPr>
                <w:b/>
              </w:rPr>
            </w:pPr>
          </w:p>
        </w:tc>
      </w:tr>
      <w:tr w:rsidR="0086398C" w:rsidRPr="00F53B08" w14:paraId="2A11132A" w14:textId="77777777" w:rsidTr="00C9362E">
        <w:trPr>
          <w:trHeight w:val="283"/>
        </w:trPr>
        <w:tc>
          <w:tcPr>
            <w:tcW w:w="8462" w:type="dxa"/>
            <w:gridSpan w:val="2"/>
            <w:shd w:val="clear" w:color="auto" w:fill="auto"/>
            <w:tcMar>
              <w:top w:w="100" w:type="dxa"/>
              <w:left w:w="100" w:type="dxa"/>
              <w:bottom w:w="100" w:type="dxa"/>
              <w:right w:w="100" w:type="dxa"/>
            </w:tcMar>
            <w:vAlign w:val="center"/>
          </w:tcPr>
          <w:p w14:paraId="2A111327" w14:textId="77777777" w:rsidR="0086398C" w:rsidRPr="00B1028D" w:rsidRDefault="00640385" w:rsidP="00C9362E">
            <w:pPr>
              <w:widowControl w:val="0"/>
              <w:ind w:left="75"/>
              <w:rPr>
                <w:sz w:val="20"/>
                <w:szCs w:val="20"/>
              </w:rPr>
            </w:pPr>
            <w:r w:rsidRPr="00B1028D">
              <w:rPr>
                <w:sz w:val="20"/>
                <w:szCs w:val="20"/>
              </w:rPr>
              <w:t xml:space="preserve">Alert, orientated, cooperative </w:t>
            </w:r>
          </w:p>
        </w:tc>
        <w:tc>
          <w:tcPr>
            <w:tcW w:w="1080" w:type="dxa"/>
            <w:shd w:val="clear" w:color="auto" w:fill="auto"/>
            <w:tcMar>
              <w:top w:w="100" w:type="dxa"/>
              <w:left w:w="100" w:type="dxa"/>
              <w:bottom w:w="100" w:type="dxa"/>
              <w:right w:w="100" w:type="dxa"/>
            </w:tcMar>
            <w:vAlign w:val="center"/>
          </w:tcPr>
          <w:p w14:paraId="2A111328" w14:textId="77777777" w:rsidR="0086398C" w:rsidRPr="00B1028D" w:rsidRDefault="00640385" w:rsidP="00C9362E">
            <w:pPr>
              <w:widowControl w:val="0"/>
              <w:ind w:right="230"/>
              <w:rPr>
                <w:b/>
              </w:rPr>
            </w:pPr>
            <w:r w:rsidRPr="00B1028D">
              <w:rPr>
                <w:b/>
              </w:rPr>
              <w:t>1</w:t>
            </w:r>
          </w:p>
        </w:tc>
        <w:tc>
          <w:tcPr>
            <w:tcW w:w="1008" w:type="dxa"/>
            <w:shd w:val="clear" w:color="auto" w:fill="auto"/>
            <w:tcMar>
              <w:top w:w="100" w:type="dxa"/>
              <w:left w:w="100" w:type="dxa"/>
              <w:bottom w:w="100" w:type="dxa"/>
              <w:right w:w="100" w:type="dxa"/>
            </w:tcMar>
            <w:vAlign w:val="center"/>
          </w:tcPr>
          <w:p w14:paraId="2A111329" w14:textId="77777777" w:rsidR="0086398C" w:rsidRPr="00B1028D" w:rsidRDefault="0086398C" w:rsidP="00C9362E">
            <w:pPr>
              <w:widowControl w:val="0"/>
              <w:rPr>
                <w:b/>
              </w:rPr>
            </w:pPr>
          </w:p>
        </w:tc>
      </w:tr>
      <w:tr w:rsidR="0086398C" w:rsidRPr="00F53B08" w14:paraId="2A11132E" w14:textId="77777777" w:rsidTr="009D2D27">
        <w:trPr>
          <w:trHeight w:val="286"/>
        </w:trPr>
        <w:tc>
          <w:tcPr>
            <w:tcW w:w="8462" w:type="dxa"/>
            <w:gridSpan w:val="2"/>
            <w:shd w:val="clear" w:color="auto" w:fill="auto"/>
            <w:tcMar>
              <w:top w:w="100" w:type="dxa"/>
              <w:left w:w="100" w:type="dxa"/>
              <w:bottom w:w="100" w:type="dxa"/>
              <w:right w:w="100" w:type="dxa"/>
            </w:tcMar>
            <w:vAlign w:val="center"/>
          </w:tcPr>
          <w:p w14:paraId="2A11132B" w14:textId="77777777" w:rsidR="0086398C" w:rsidRPr="00B1028D" w:rsidRDefault="00640385" w:rsidP="00C9362E">
            <w:pPr>
              <w:widowControl w:val="0"/>
              <w:ind w:left="75"/>
              <w:rPr>
                <w:b/>
                <w:sz w:val="20"/>
                <w:szCs w:val="20"/>
                <w:shd w:val="clear" w:color="auto" w:fill="CCCCCC"/>
              </w:rPr>
            </w:pPr>
            <w:r w:rsidRPr="00B1028D">
              <w:rPr>
                <w:b/>
                <w:shd w:val="clear" w:color="auto" w:fill="CCCCCC"/>
              </w:rPr>
              <w:t>Weight</w:t>
            </w:r>
          </w:p>
        </w:tc>
        <w:tc>
          <w:tcPr>
            <w:tcW w:w="1080" w:type="dxa"/>
            <w:shd w:val="clear" w:color="auto" w:fill="auto"/>
            <w:tcMar>
              <w:top w:w="100" w:type="dxa"/>
              <w:left w:w="100" w:type="dxa"/>
              <w:bottom w:w="100" w:type="dxa"/>
              <w:right w:w="100" w:type="dxa"/>
            </w:tcMar>
            <w:vAlign w:val="center"/>
          </w:tcPr>
          <w:p w14:paraId="2A11132C" w14:textId="77777777" w:rsidR="0086398C" w:rsidRPr="00B1028D" w:rsidRDefault="0086398C" w:rsidP="00C9362E">
            <w:pPr>
              <w:widowControl w:val="0"/>
              <w:rPr>
                <w:b/>
                <w:shd w:val="clear" w:color="auto" w:fill="CCCCCC"/>
              </w:rPr>
            </w:pPr>
          </w:p>
        </w:tc>
        <w:tc>
          <w:tcPr>
            <w:tcW w:w="1008" w:type="dxa"/>
            <w:shd w:val="clear" w:color="auto" w:fill="auto"/>
            <w:tcMar>
              <w:top w:w="100" w:type="dxa"/>
              <w:left w:w="100" w:type="dxa"/>
              <w:bottom w:w="100" w:type="dxa"/>
              <w:right w:w="100" w:type="dxa"/>
            </w:tcMar>
            <w:vAlign w:val="center"/>
          </w:tcPr>
          <w:p w14:paraId="2A11132D" w14:textId="77777777" w:rsidR="0086398C" w:rsidRPr="00B1028D" w:rsidRDefault="0086398C" w:rsidP="00C9362E">
            <w:pPr>
              <w:widowControl w:val="0"/>
              <w:rPr>
                <w:b/>
                <w:shd w:val="clear" w:color="auto" w:fill="CCCCCC"/>
              </w:rPr>
            </w:pPr>
          </w:p>
        </w:tc>
      </w:tr>
      <w:tr w:rsidR="0086398C" w:rsidRPr="00F53B08" w14:paraId="2A111332" w14:textId="77777777" w:rsidTr="00C9362E">
        <w:trPr>
          <w:trHeight w:val="283"/>
        </w:trPr>
        <w:tc>
          <w:tcPr>
            <w:tcW w:w="8462" w:type="dxa"/>
            <w:gridSpan w:val="2"/>
            <w:shd w:val="clear" w:color="auto" w:fill="auto"/>
            <w:tcMar>
              <w:top w:w="100" w:type="dxa"/>
              <w:left w:w="100" w:type="dxa"/>
              <w:bottom w:w="100" w:type="dxa"/>
              <w:right w:w="100" w:type="dxa"/>
            </w:tcMar>
            <w:vAlign w:val="center"/>
          </w:tcPr>
          <w:p w14:paraId="2A11132F" w14:textId="77777777" w:rsidR="0086398C" w:rsidRPr="00B1028D" w:rsidRDefault="00640385" w:rsidP="00C9362E">
            <w:pPr>
              <w:widowControl w:val="0"/>
              <w:ind w:left="75"/>
              <w:rPr>
                <w:sz w:val="20"/>
                <w:szCs w:val="20"/>
              </w:rPr>
            </w:pPr>
            <w:r w:rsidRPr="00B1028D">
              <w:rPr>
                <w:sz w:val="20"/>
                <w:szCs w:val="20"/>
              </w:rPr>
              <w:t xml:space="preserve">Emaciated </w:t>
            </w:r>
          </w:p>
        </w:tc>
        <w:tc>
          <w:tcPr>
            <w:tcW w:w="1080" w:type="dxa"/>
            <w:shd w:val="clear" w:color="auto" w:fill="auto"/>
            <w:tcMar>
              <w:top w:w="100" w:type="dxa"/>
              <w:left w:w="100" w:type="dxa"/>
              <w:bottom w:w="100" w:type="dxa"/>
              <w:right w:w="100" w:type="dxa"/>
            </w:tcMar>
            <w:vAlign w:val="center"/>
          </w:tcPr>
          <w:p w14:paraId="2A111330" w14:textId="77777777" w:rsidR="0086398C" w:rsidRPr="00B1028D" w:rsidRDefault="00640385" w:rsidP="00C9362E">
            <w:pPr>
              <w:widowControl w:val="0"/>
              <w:ind w:right="198"/>
              <w:rPr>
                <w:b/>
              </w:rPr>
            </w:pPr>
            <w:r w:rsidRPr="00B1028D">
              <w:rPr>
                <w:b/>
              </w:rPr>
              <w:t>4</w:t>
            </w:r>
          </w:p>
        </w:tc>
        <w:tc>
          <w:tcPr>
            <w:tcW w:w="1008" w:type="dxa"/>
            <w:shd w:val="clear" w:color="auto" w:fill="auto"/>
            <w:tcMar>
              <w:top w:w="100" w:type="dxa"/>
              <w:left w:w="100" w:type="dxa"/>
              <w:bottom w:w="100" w:type="dxa"/>
              <w:right w:w="100" w:type="dxa"/>
            </w:tcMar>
            <w:vAlign w:val="center"/>
          </w:tcPr>
          <w:p w14:paraId="2A111331" w14:textId="77777777" w:rsidR="0086398C" w:rsidRPr="00B1028D" w:rsidRDefault="0086398C" w:rsidP="00C9362E">
            <w:pPr>
              <w:widowControl w:val="0"/>
              <w:rPr>
                <w:b/>
              </w:rPr>
            </w:pPr>
          </w:p>
        </w:tc>
      </w:tr>
      <w:tr w:rsidR="0086398C" w:rsidRPr="00F53B08" w14:paraId="2A111336" w14:textId="77777777" w:rsidTr="00C9362E">
        <w:trPr>
          <w:trHeight w:val="454"/>
        </w:trPr>
        <w:tc>
          <w:tcPr>
            <w:tcW w:w="8462" w:type="dxa"/>
            <w:gridSpan w:val="2"/>
            <w:shd w:val="clear" w:color="auto" w:fill="auto"/>
            <w:tcMar>
              <w:top w:w="100" w:type="dxa"/>
              <w:left w:w="100" w:type="dxa"/>
              <w:bottom w:w="100" w:type="dxa"/>
              <w:right w:w="100" w:type="dxa"/>
            </w:tcMar>
            <w:vAlign w:val="center"/>
          </w:tcPr>
          <w:p w14:paraId="2A111333" w14:textId="143FEAE7" w:rsidR="0086398C" w:rsidRPr="00B1028D" w:rsidRDefault="00640385" w:rsidP="00C9362E">
            <w:pPr>
              <w:widowControl w:val="0"/>
              <w:ind w:left="75" w:right="43" w:firstLine="2"/>
              <w:rPr>
                <w:sz w:val="20"/>
                <w:szCs w:val="20"/>
              </w:rPr>
            </w:pPr>
            <w:r w:rsidRPr="00B1028D">
              <w:rPr>
                <w:sz w:val="20"/>
                <w:szCs w:val="20"/>
              </w:rPr>
              <w:t xml:space="preserve">Underweight, dehydrated, oedematous, flesh weight loss of more than 3.5kg in last 2 months </w:t>
            </w:r>
          </w:p>
        </w:tc>
        <w:tc>
          <w:tcPr>
            <w:tcW w:w="1080" w:type="dxa"/>
            <w:shd w:val="clear" w:color="auto" w:fill="auto"/>
            <w:tcMar>
              <w:top w:w="100" w:type="dxa"/>
              <w:left w:w="100" w:type="dxa"/>
              <w:bottom w:w="100" w:type="dxa"/>
              <w:right w:w="100" w:type="dxa"/>
            </w:tcMar>
            <w:vAlign w:val="center"/>
          </w:tcPr>
          <w:p w14:paraId="2A111334" w14:textId="77777777" w:rsidR="0086398C" w:rsidRPr="00B1028D" w:rsidRDefault="00640385" w:rsidP="00C9362E">
            <w:pPr>
              <w:widowControl w:val="0"/>
              <w:ind w:right="200"/>
              <w:rPr>
                <w:b/>
              </w:rPr>
            </w:pPr>
            <w:r w:rsidRPr="00B1028D">
              <w:rPr>
                <w:b/>
              </w:rPr>
              <w:t>3</w:t>
            </w:r>
          </w:p>
        </w:tc>
        <w:tc>
          <w:tcPr>
            <w:tcW w:w="1008" w:type="dxa"/>
            <w:shd w:val="clear" w:color="auto" w:fill="auto"/>
            <w:tcMar>
              <w:top w:w="100" w:type="dxa"/>
              <w:left w:w="100" w:type="dxa"/>
              <w:bottom w:w="100" w:type="dxa"/>
              <w:right w:w="100" w:type="dxa"/>
            </w:tcMar>
            <w:vAlign w:val="center"/>
          </w:tcPr>
          <w:p w14:paraId="2A111335" w14:textId="77777777" w:rsidR="0086398C" w:rsidRPr="00B1028D" w:rsidRDefault="0086398C" w:rsidP="00C9362E">
            <w:pPr>
              <w:widowControl w:val="0"/>
              <w:rPr>
                <w:b/>
              </w:rPr>
            </w:pPr>
          </w:p>
        </w:tc>
      </w:tr>
      <w:tr w:rsidR="0086398C" w:rsidRPr="00F53B08" w14:paraId="2A11133A" w14:textId="77777777" w:rsidTr="00C9362E">
        <w:trPr>
          <w:trHeight w:val="283"/>
        </w:trPr>
        <w:tc>
          <w:tcPr>
            <w:tcW w:w="8462" w:type="dxa"/>
            <w:gridSpan w:val="2"/>
            <w:shd w:val="clear" w:color="auto" w:fill="auto"/>
            <w:tcMar>
              <w:top w:w="100" w:type="dxa"/>
              <w:left w:w="100" w:type="dxa"/>
              <w:bottom w:w="100" w:type="dxa"/>
              <w:right w:w="100" w:type="dxa"/>
            </w:tcMar>
            <w:vAlign w:val="center"/>
          </w:tcPr>
          <w:p w14:paraId="2A111337" w14:textId="77777777" w:rsidR="0086398C" w:rsidRPr="00B1028D" w:rsidRDefault="00640385" w:rsidP="00C9362E">
            <w:pPr>
              <w:widowControl w:val="0"/>
              <w:ind w:left="75"/>
              <w:rPr>
                <w:sz w:val="20"/>
                <w:szCs w:val="20"/>
              </w:rPr>
            </w:pPr>
            <w:r w:rsidRPr="00B1028D">
              <w:rPr>
                <w:sz w:val="20"/>
                <w:szCs w:val="20"/>
              </w:rPr>
              <w:t xml:space="preserve">Flesh weight loss of less than 3.5kg in last 2 months </w:t>
            </w:r>
          </w:p>
        </w:tc>
        <w:tc>
          <w:tcPr>
            <w:tcW w:w="1080" w:type="dxa"/>
            <w:shd w:val="clear" w:color="auto" w:fill="auto"/>
            <w:tcMar>
              <w:top w:w="100" w:type="dxa"/>
              <w:left w:w="100" w:type="dxa"/>
              <w:bottom w:w="100" w:type="dxa"/>
              <w:right w:w="100" w:type="dxa"/>
            </w:tcMar>
            <w:vAlign w:val="center"/>
          </w:tcPr>
          <w:p w14:paraId="2A111338" w14:textId="77777777" w:rsidR="0086398C" w:rsidRPr="00B1028D" w:rsidRDefault="00640385" w:rsidP="00C9362E">
            <w:pPr>
              <w:widowControl w:val="0"/>
              <w:ind w:right="201"/>
              <w:rPr>
                <w:b/>
              </w:rPr>
            </w:pPr>
            <w:r w:rsidRPr="00B1028D">
              <w:rPr>
                <w:b/>
              </w:rPr>
              <w:t>2</w:t>
            </w:r>
          </w:p>
        </w:tc>
        <w:tc>
          <w:tcPr>
            <w:tcW w:w="1008" w:type="dxa"/>
            <w:shd w:val="clear" w:color="auto" w:fill="auto"/>
            <w:tcMar>
              <w:top w:w="100" w:type="dxa"/>
              <w:left w:w="100" w:type="dxa"/>
              <w:bottom w:w="100" w:type="dxa"/>
              <w:right w:w="100" w:type="dxa"/>
            </w:tcMar>
            <w:vAlign w:val="center"/>
          </w:tcPr>
          <w:p w14:paraId="2A111339" w14:textId="77777777" w:rsidR="0086398C" w:rsidRPr="00B1028D" w:rsidRDefault="0086398C" w:rsidP="00C9362E">
            <w:pPr>
              <w:widowControl w:val="0"/>
              <w:rPr>
                <w:b/>
              </w:rPr>
            </w:pPr>
          </w:p>
        </w:tc>
      </w:tr>
      <w:tr w:rsidR="0086398C" w:rsidRPr="00F53B08" w14:paraId="2A11133E" w14:textId="77777777" w:rsidTr="00C9362E">
        <w:trPr>
          <w:trHeight w:val="283"/>
        </w:trPr>
        <w:tc>
          <w:tcPr>
            <w:tcW w:w="8462" w:type="dxa"/>
            <w:gridSpan w:val="2"/>
            <w:shd w:val="clear" w:color="auto" w:fill="auto"/>
            <w:tcMar>
              <w:top w:w="100" w:type="dxa"/>
              <w:left w:w="100" w:type="dxa"/>
              <w:bottom w:w="100" w:type="dxa"/>
              <w:right w:w="100" w:type="dxa"/>
            </w:tcMar>
            <w:vAlign w:val="center"/>
          </w:tcPr>
          <w:p w14:paraId="2A11133B" w14:textId="77777777" w:rsidR="0086398C" w:rsidRPr="00B1028D" w:rsidRDefault="00640385" w:rsidP="00C9362E">
            <w:pPr>
              <w:widowControl w:val="0"/>
              <w:ind w:left="75"/>
              <w:rPr>
                <w:sz w:val="20"/>
                <w:szCs w:val="20"/>
              </w:rPr>
            </w:pPr>
            <w:r w:rsidRPr="00B1028D">
              <w:rPr>
                <w:sz w:val="20"/>
                <w:szCs w:val="20"/>
              </w:rPr>
              <w:t xml:space="preserve">Usual weight and stable </w:t>
            </w:r>
          </w:p>
        </w:tc>
        <w:tc>
          <w:tcPr>
            <w:tcW w:w="1080" w:type="dxa"/>
            <w:shd w:val="clear" w:color="auto" w:fill="auto"/>
            <w:tcMar>
              <w:top w:w="100" w:type="dxa"/>
              <w:left w:w="100" w:type="dxa"/>
              <w:bottom w:w="100" w:type="dxa"/>
              <w:right w:w="100" w:type="dxa"/>
            </w:tcMar>
            <w:vAlign w:val="center"/>
          </w:tcPr>
          <w:p w14:paraId="2A11133C" w14:textId="77777777" w:rsidR="0086398C" w:rsidRPr="00B1028D" w:rsidRDefault="00640385" w:rsidP="00C9362E">
            <w:pPr>
              <w:widowControl w:val="0"/>
              <w:ind w:right="230"/>
              <w:rPr>
                <w:b/>
              </w:rPr>
            </w:pPr>
            <w:r w:rsidRPr="00B1028D">
              <w:rPr>
                <w:b/>
              </w:rPr>
              <w:t>1</w:t>
            </w:r>
          </w:p>
        </w:tc>
        <w:tc>
          <w:tcPr>
            <w:tcW w:w="1008" w:type="dxa"/>
            <w:shd w:val="clear" w:color="auto" w:fill="auto"/>
            <w:tcMar>
              <w:top w:w="100" w:type="dxa"/>
              <w:left w:w="100" w:type="dxa"/>
              <w:bottom w:w="100" w:type="dxa"/>
              <w:right w:w="100" w:type="dxa"/>
            </w:tcMar>
            <w:vAlign w:val="center"/>
          </w:tcPr>
          <w:p w14:paraId="2A11133D" w14:textId="77777777" w:rsidR="0086398C" w:rsidRPr="00B1028D" w:rsidRDefault="0086398C" w:rsidP="00C9362E">
            <w:pPr>
              <w:widowControl w:val="0"/>
              <w:rPr>
                <w:b/>
              </w:rPr>
            </w:pPr>
          </w:p>
        </w:tc>
      </w:tr>
      <w:tr w:rsidR="00FC0D65" w:rsidRPr="00F53B08" w14:paraId="213FB41A" w14:textId="77777777" w:rsidTr="00F06D98">
        <w:trPr>
          <w:trHeight w:val="283"/>
        </w:trPr>
        <w:tc>
          <w:tcPr>
            <w:tcW w:w="4231" w:type="dxa"/>
            <w:shd w:val="clear" w:color="auto" w:fill="auto"/>
            <w:tcMar>
              <w:top w:w="100" w:type="dxa"/>
              <w:left w:w="100" w:type="dxa"/>
              <w:bottom w:w="100" w:type="dxa"/>
              <w:right w:w="100" w:type="dxa"/>
            </w:tcMar>
            <w:vAlign w:val="center"/>
          </w:tcPr>
          <w:p w14:paraId="7D36FE02" w14:textId="77777777" w:rsidR="00FC0D65" w:rsidRDefault="00FC0D65" w:rsidP="00C9362E">
            <w:pPr>
              <w:widowControl w:val="0"/>
              <w:ind w:left="75"/>
              <w:rPr>
                <w:b/>
                <w:shd w:val="clear" w:color="auto" w:fill="CCCCCC"/>
              </w:rPr>
            </w:pPr>
            <w:r>
              <w:rPr>
                <w:b/>
                <w:shd w:val="clear" w:color="auto" w:fill="CCCCCC"/>
              </w:rPr>
              <w:t xml:space="preserve">Name: </w:t>
            </w:r>
          </w:p>
          <w:p w14:paraId="0A43E8D1" w14:textId="10829912" w:rsidR="00FC0D65" w:rsidRPr="00B1028D" w:rsidRDefault="00FC0D65" w:rsidP="00FC0D65">
            <w:pPr>
              <w:widowControl w:val="0"/>
              <w:spacing w:before="240"/>
              <w:ind w:left="75"/>
              <w:rPr>
                <w:sz w:val="20"/>
                <w:szCs w:val="20"/>
              </w:rPr>
            </w:pPr>
            <w:r>
              <w:rPr>
                <w:b/>
                <w:shd w:val="clear" w:color="auto" w:fill="CCCCCC"/>
              </w:rPr>
              <w:t xml:space="preserve">Signature: </w:t>
            </w:r>
          </w:p>
        </w:tc>
        <w:tc>
          <w:tcPr>
            <w:tcW w:w="4231" w:type="dxa"/>
            <w:shd w:val="clear" w:color="auto" w:fill="auto"/>
            <w:vAlign w:val="center"/>
          </w:tcPr>
          <w:p w14:paraId="20EC206F" w14:textId="6F88C6B9" w:rsidR="00FC0D65" w:rsidRPr="00B1028D" w:rsidRDefault="00FC0D65" w:rsidP="00C9362E">
            <w:pPr>
              <w:widowControl w:val="0"/>
              <w:ind w:left="75"/>
              <w:rPr>
                <w:sz w:val="20"/>
                <w:szCs w:val="20"/>
              </w:rPr>
            </w:pPr>
            <w:r>
              <w:rPr>
                <w:b/>
                <w:shd w:val="clear" w:color="auto" w:fill="CCCCCC"/>
              </w:rPr>
              <w:t>Designation:</w:t>
            </w:r>
            <w:r w:rsidR="00C577E8">
              <w:rPr>
                <w:b/>
                <w:shd w:val="clear" w:color="auto" w:fill="CCCCCC"/>
              </w:rPr>
              <w:t xml:space="preserve"> </w:t>
            </w:r>
          </w:p>
        </w:tc>
        <w:tc>
          <w:tcPr>
            <w:tcW w:w="1080" w:type="dxa"/>
            <w:shd w:val="clear" w:color="auto" w:fill="auto"/>
            <w:tcMar>
              <w:top w:w="100" w:type="dxa"/>
              <w:left w:w="100" w:type="dxa"/>
              <w:bottom w:w="100" w:type="dxa"/>
              <w:right w:w="100" w:type="dxa"/>
            </w:tcMar>
            <w:vAlign w:val="center"/>
          </w:tcPr>
          <w:p w14:paraId="1DA4FC79" w14:textId="3051EE02" w:rsidR="00FC0D65" w:rsidRPr="00B1028D" w:rsidRDefault="00FC0D65" w:rsidP="00C9362E">
            <w:pPr>
              <w:widowControl w:val="0"/>
              <w:ind w:right="230"/>
              <w:rPr>
                <w:b/>
              </w:rPr>
            </w:pPr>
            <w:r w:rsidRPr="00FC0D65">
              <w:rPr>
                <w:b/>
                <w:sz w:val="20"/>
                <w:szCs w:val="20"/>
                <w:shd w:val="clear" w:color="auto" w:fill="CCCCCC"/>
              </w:rPr>
              <w:t>Total Score:</w:t>
            </w:r>
          </w:p>
        </w:tc>
        <w:tc>
          <w:tcPr>
            <w:tcW w:w="1008" w:type="dxa"/>
            <w:shd w:val="clear" w:color="auto" w:fill="auto"/>
            <w:tcMar>
              <w:top w:w="100" w:type="dxa"/>
              <w:left w:w="100" w:type="dxa"/>
              <w:bottom w:w="100" w:type="dxa"/>
              <w:right w:w="100" w:type="dxa"/>
            </w:tcMar>
            <w:vAlign w:val="center"/>
          </w:tcPr>
          <w:p w14:paraId="5D765FA2" w14:textId="77777777" w:rsidR="00FC0D65" w:rsidRPr="00B1028D" w:rsidRDefault="00FC0D65" w:rsidP="00C9362E">
            <w:pPr>
              <w:widowControl w:val="0"/>
              <w:rPr>
                <w:b/>
              </w:rPr>
            </w:pPr>
          </w:p>
        </w:tc>
      </w:tr>
      <w:tr w:rsidR="00747826" w:rsidRPr="00F53B08" w14:paraId="1F9807F5" w14:textId="77777777" w:rsidTr="00C9362E">
        <w:trPr>
          <w:trHeight w:val="283"/>
        </w:trPr>
        <w:tc>
          <w:tcPr>
            <w:tcW w:w="8462" w:type="dxa"/>
            <w:gridSpan w:val="2"/>
            <w:shd w:val="clear" w:color="auto" w:fill="auto"/>
            <w:tcMar>
              <w:top w:w="100" w:type="dxa"/>
              <w:left w:w="100" w:type="dxa"/>
              <w:bottom w:w="100" w:type="dxa"/>
              <w:right w:w="100" w:type="dxa"/>
            </w:tcMar>
            <w:vAlign w:val="center"/>
          </w:tcPr>
          <w:p w14:paraId="725D6702" w14:textId="14036EE5" w:rsidR="00747826" w:rsidRPr="00B1028D" w:rsidRDefault="00FC0D65" w:rsidP="00C9362E">
            <w:pPr>
              <w:widowControl w:val="0"/>
              <w:ind w:left="75"/>
              <w:rPr>
                <w:sz w:val="20"/>
                <w:szCs w:val="20"/>
              </w:rPr>
            </w:pPr>
            <w:r w:rsidRPr="00FC0D65">
              <w:rPr>
                <w:b/>
                <w:shd w:val="clear" w:color="auto" w:fill="CCCCCC"/>
              </w:rPr>
              <w:t>Please circle the relevant classification from the options below:</w:t>
            </w:r>
          </w:p>
        </w:tc>
        <w:tc>
          <w:tcPr>
            <w:tcW w:w="1080" w:type="dxa"/>
            <w:shd w:val="clear" w:color="auto" w:fill="auto"/>
            <w:tcMar>
              <w:top w:w="100" w:type="dxa"/>
              <w:left w:w="100" w:type="dxa"/>
              <w:bottom w:w="100" w:type="dxa"/>
              <w:right w:w="100" w:type="dxa"/>
            </w:tcMar>
            <w:vAlign w:val="center"/>
          </w:tcPr>
          <w:p w14:paraId="0445B862" w14:textId="77777777" w:rsidR="00747826" w:rsidRPr="00B1028D" w:rsidRDefault="00747826" w:rsidP="00C9362E">
            <w:pPr>
              <w:widowControl w:val="0"/>
              <w:ind w:right="230"/>
              <w:rPr>
                <w:b/>
              </w:rPr>
            </w:pPr>
          </w:p>
        </w:tc>
        <w:tc>
          <w:tcPr>
            <w:tcW w:w="1008" w:type="dxa"/>
            <w:shd w:val="clear" w:color="auto" w:fill="auto"/>
            <w:tcMar>
              <w:top w:w="100" w:type="dxa"/>
              <w:left w:w="100" w:type="dxa"/>
              <w:bottom w:w="100" w:type="dxa"/>
              <w:right w:w="100" w:type="dxa"/>
            </w:tcMar>
            <w:vAlign w:val="center"/>
          </w:tcPr>
          <w:p w14:paraId="01BF3670" w14:textId="77777777" w:rsidR="00747826" w:rsidRPr="00B1028D" w:rsidRDefault="00747826" w:rsidP="00C9362E">
            <w:pPr>
              <w:widowControl w:val="0"/>
              <w:rPr>
                <w:b/>
              </w:rPr>
            </w:pPr>
          </w:p>
        </w:tc>
      </w:tr>
      <w:tr w:rsidR="004B192B" w:rsidRPr="00F53B08" w14:paraId="433E60E4" w14:textId="77777777" w:rsidTr="003236D1">
        <w:trPr>
          <w:trHeight w:val="283"/>
        </w:trPr>
        <w:tc>
          <w:tcPr>
            <w:tcW w:w="8462" w:type="dxa"/>
            <w:gridSpan w:val="2"/>
            <w:shd w:val="clear" w:color="auto" w:fill="auto"/>
            <w:tcMar>
              <w:top w:w="100" w:type="dxa"/>
              <w:left w:w="100" w:type="dxa"/>
              <w:bottom w:w="100" w:type="dxa"/>
              <w:right w:w="100" w:type="dxa"/>
            </w:tcMar>
            <w:vAlign w:val="center"/>
          </w:tcPr>
          <w:p w14:paraId="5C0D1EC1" w14:textId="1A65E7CE" w:rsidR="004B192B" w:rsidRPr="00B1028D" w:rsidRDefault="004B192B" w:rsidP="00C9362E">
            <w:pPr>
              <w:widowControl w:val="0"/>
              <w:ind w:left="75"/>
              <w:rPr>
                <w:sz w:val="20"/>
                <w:szCs w:val="20"/>
              </w:rPr>
            </w:pPr>
            <w:r>
              <w:rPr>
                <w:b/>
                <w:sz w:val="28"/>
                <w:szCs w:val="28"/>
                <w:shd w:val="clear" w:color="auto" w:fill="CCCCCC"/>
              </w:rPr>
              <w:t>Low Risk = 6-7 Moderate risk = 8-12 High risk = 13+</w:t>
            </w:r>
          </w:p>
        </w:tc>
        <w:tc>
          <w:tcPr>
            <w:tcW w:w="2088" w:type="dxa"/>
            <w:gridSpan w:val="2"/>
            <w:shd w:val="clear" w:color="auto" w:fill="auto"/>
            <w:tcMar>
              <w:top w:w="100" w:type="dxa"/>
              <w:left w:w="100" w:type="dxa"/>
              <w:bottom w:w="100" w:type="dxa"/>
              <w:right w:w="100" w:type="dxa"/>
            </w:tcMar>
            <w:vAlign w:val="center"/>
          </w:tcPr>
          <w:p w14:paraId="04F1971A" w14:textId="77777777" w:rsidR="004B192B" w:rsidRPr="00B1028D" w:rsidRDefault="004B192B" w:rsidP="00C9362E">
            <w:pPr>
              <w:widowControl w:val="0"/>
              <w:rPr>
                <w:b/>
              </w:rPr>
            </w:pPr>
          </w:p>
        </w:tc>
      </w:tr>
    </w:tbl>
    <w:p w14:paraId="79C75A5A" w14:textId="77777777" w:rsidR="00B1028D" w:rsidRDefault="00B1028D" w:rsidP="00B1028D">
      <w:pPr>
        <w:widowControl w:val="0"/>
        <w:ind w:right="-6"/>
      </w:pPr>
    </w:p>
    <w:p w14:paraId="5264C85A" w14:textId="77777777" w:rsidR="00B1028D" w:rsidRDefault="00B1028D" w:rsidP="00B1028D">
      <w:pPr>
        <w:widowControl w:val="0"/>
        <w:ind w:right="-6"/>
      </w:pPr>
    </w:p>
    <w:p w14:paraId="313931A9" w14:textId="77777777" w:rsidR="00B1028D" w:rsidRDefault="00B1028D" w:rsidP="00B1028D">
      <w:pPr>
        <w:widowControl w:val="0"/>
        <w:ind w:right="-6"/>
      </w:pPr>
    </w:p>
    <w:p w14:paraId="107D240F" w14:textId="77777777" w:rsidR="00B1028D" w:rsidRDefault="00B1028D" w:rsidP="00B1028D">
      <w:pPr>
        <w:widowControl w:val="0"/>
        <w:ind w:right="-6"/>
      </w:pPr>
    </w:p>
    <w:p w14:paraId="5A2E7A75" w14:textId="77777777" w:rsidR="00B1028D" w:rsidRDefault="00B1028D" w:rsidP="00B1028D">
      <w:pPr>
        <w:widowControl w:val="0"/>
        <w:ind w:right="-6"/>
      </w:pPr>
    </w:p>
    <w:p w14:paraId="1DB514D5" w14:textId="77777777" w:rsidR="00B1028D" w:rsidRDefault="00B1028D" w:rsidP="00B1028D">
      <w:pPr>
        <w:widowControl w:val="0"/>
        <w:ind w:right="-6"/>
      </w:pPr>
    </w:p>
    <w:p w14:paraId="08EA3BAF" w14:textId="77777777" w:rsidR="00B1028D" w:rsidRDefault="00B1028D" w:rsidP="00B1028D">
      <w:pPr>
        <w:widowControl w:val="0"/>
        <w:ind w:right="-6"/>
      </w:pPr>
    </w:p>
    <w:p w14:paraId="301D8450" w14:textId="77777777" w:rsidR="00B1028D" w:rsidRDefault="00B1028D" w:rsidP="00B1028D">
      <w:pPr>
        <w:widowControl w:val="0"/>
        <w:ind w:right="-6"/>
      </w:pPr>
    </w:p>
    <w:p w14:paraId="2DE7F0A1" w14:textId="77777777" w:rsidR="00B1028D" w:rsidRDefault="00B1028D" w:rsidP="00B1028D">
      <w:pPr>
        <w:widowControl w:val="0"/>
        <w:ind w:right="-6"/>
      </w:pPr>
    </w:p>
    <w:p w14:paraId="4AA23930" w14:textId="77777777" w:rsidR="00B1028D" w:rsidRDefault="00B1028D" w:rsidP="00B1028D">
      <w:pPr>
        <w:widowControl w:val="0"/>
        <w:ind w:right="-6"/>
      </w:pPr>
    </w:p>
    <w:p w14:paraId="520A57B8" w14:textId="77777777" w:rsidR="00B1028D" w:rsidRDefault="00B1028D" w:rsidP="00B1028D">
      <w:pPr>
        <w:widowControl w:val="0"/>
        <w:ind w:right="-6"/>
      </w:pPr>
    </w:p>
    <w:p w14:paraId="6FD5839F" w14:textId="77777777" w:rsidR="00B1028D" w:rsidRDefault="00B1028D" w:rsidP="00B1028D">
      <w:pPr>
        <w:widowControl w:val="0"/>
        <w:ind w:right="-6"/>
      </w:pPr>
    </w:p>
    <w:p w14:paraId="1981F709" w14:textId="77777777" w:rsidR="00B1028D" w:rsidRDefault="00B1028D" w:rsidP="00B1028D">
      <w:pPr>
        <w:widowControl w:val="0"/>
        <w:ind w:right="-6"/>
      </w:pPr>
    </w:p>
    <w:p w14:paraId="4AA522B6" w14:textId="77777777" w:rsidR="00B1028D" w:rsidRDefault="00B1028D" w:rsidP="00B1028D">
      <w:pPr>
        <w:widowControl w:val="0"/>
        <w:ind w:right="-6"/>
      </w:pPr>
    </w:p>
    <w:p w14:paraId="50BEC212" w14:textId="77777777" w:rsidR="00B1028D" w:rsidRDefault="00B1028D" w:rsidP="00B1028D">
      <w:pPr>
        <w:widowControl w:val="0"/>
        <w:ind w:right="-6"/>
      </w:pPr>
    </w:p>
    <w:p w14:paraId="3B385E7E" w14:textId="77777777" w:rsidR="00B1028D" w:rsidRDefault="00B1028D" w:rsidP="00B1028D">
      <w:pPr>
        <w:widowControl w:val="0"/>
        <w:ind w:right="-6"/>
      </w:pPr>
    </w:p>
    <w:p w14:paraId="68AAE600" w14:textId="77777777" w:rsidR="00B1028D" w:rsidRDefault="00B1028D" w:rsidP="00B1028D">
      <w:pPr>
        <w:widowControl w:val="0"/>
        <w:ind w:right="-6"/>
      </w:pPr>
    </w:p>
    <w:p w14:paraId="4E0CD21E" w14:textId="77777777" w:rsidR="00B1028D" w:rsidRDefault="00B1028D" w:rsidP="00B1028D">
      <w:pPr>
        <w:widowControl w:val="0"/>
        <w:ind w:right="-6"/>
      </w:pPr>
    </w:p>
    <w:p w14:paraId="71CBF0E1" w14:textId="77777777" w:rsidR="00B1028D" w:rsidRDefault="00B1028D" w:rsidP="00B1028D">
      <w:pPr>
        <w:widowControl w:val="0"/>
        <w:ind w:right="-6"/>
      </w:pPr>
    </w:p>
    <w:p w14:paraId="6294A674" w14:textId="77777777" w:rsidR="00B1028D" w:rsidRDefault="00B1028D" w:rsidP="00B1028D">
      <w:pPr>
        <w:widowControl w:val="0"/>
        <w:ind w:right="-6"/>
      </w:pPr>
    </w:p>
    <w:p w14:paraId="72BE0223" w14:textId="77777777" w:rsidR="00B1028D" w:rsidRDefault="00B1028D" w:rsidP="00B1028D">
      <w:pPr>
        <w:widowControl w:val="0"/>
        <w:ind w:right="-6"/>
      </w:pPr>
    </w:p>
    <w:p w14:paraId="7E80D139" w14:textId="77777777" w:rsidR="00B1028D" w:rsidRDefault="00B1028D" w:rsidP="00B1028D">
      <w:pPr>
        <w:widowControl w:val="0"/>
        <w:ind w:right="-6"/>
      </w:pPr>
    </w:p>
    <w:p w14:paraId="01B36E9A" w14:textId="77777777" w:rsidR="00B1028D" w:rsidRDefault="00B1028D" w:rsidP="00B1028D">
      <w:pPr>
        <w:widowControl w:val="0"/>
        <w:ind w:right="-6"/>
      </w:pPr>
    </w:p>
    <w:p w14:paraId="25F752D5" w14:textId="77777777" w:rsidR="00B1028D" w:rsidRDefault="00B1028D" w:rsidP="00B1028D">
      <w:pPr>
        <w:widowControl w:val="0"/>
        <w:ind w:right="-6"/>
      </w:pPr>
    </w:p>
    <w:p w14:paraId="34502904" w14:textId="77777777" w:rsidR="00B1028D" w:rsidRDefault="00B1028D" w:rsidP="00B1028D">
      <w:pPr>
        <w:widowControl w:val="0"/>
        <w:ind w:right="-6"/>
      </w:pPr>
    </w:p>
    <w:p w14:paraId="4630C7B2" w14:textId="77777777" w:rsidR="00B1028D" w:rsidRDefault="00B1028D" w:rsidP="00B1028D">
      <w:pPr>
        <w:widowControl w:val="0"/>
        <w:ind w:right="-6"/>
      </w:pPr>
    </w:p>
    <w:p w14:paraId="6C7AC2D9" w14:textId="77777777" w:rsidR="00B1028D" w:rsidRDefault="00B1028D" w:rsidP="00B1028D">
      <w:pPr>
        <w:widowControl w:val="0"/>
        <w:ind w:right="-6"/>
      </w:pPr>
    </w:p>
    <w:p w14:paraId="3DC62CE4" w14:textId="2BFBEFE6" w:rsidR="003B48C1" w:rsidRDefault="00B1028D" w:rsidP="00FD63AF">
      <w:pPr>
        <w:widowControl w:val="0"/>
        <w:ind w:right="-6"/>
        <w:jc w:val="right"/>
        <w:rPr>
          <w:b/>
        </w:rPr>
      </w:pPr>
      <w:r>
        <w:rPr>
          <w:bCs/>
        </w:rPr>
        <w:t xml:space="preserve">Page </w:t>
      </w:r>
      <w:r>
        <w:rPr>
          <w:b/>
        </w:rPr>
        <w:t>25</w:t>
      </w:r>
      <w:r w:rsidR="00640385">
        <w:rPr>
          <w:b/>
        </w:rPr>
        <w:t xml:space="preserve"> </w:t>
      </w:r>
      <w:r w:rsidR="00640385">
        <w:t xml:space="preserve">of </w:t>
      </w:r>
      <w:r w:rsidR="00C577E8">
        <w:rPr>
          <w:b/>
        </w:rPr>
        <w:t>32</w:t>
      </w:r>
      <w:r w:rsidR="00640385">
        <w:rPr>
          <w:b/>
        </w:rPr>
        <w:t xml:space="preserve"> </w:t>
      </w:r>
    </w:p>
    <w:p w14:paraId="2A111351" w14:textId="68992B3A" w:rsidR="0086398C" w:rsidRDefault="00640385" w:rsidP="003B48C1">
      <w:pPr>
        <w:widowControl w:val="0"/>
        <w:ind w:right="-6"/>
        <w:rPr>
          <w:b/>
          <w:sz w:val="24"/>
          <w:szCs w:val="24"/>
        </w:rPr>
      </w:pPr>
      <w:r>
        <w:rPr>
          <w:b/>
          <w:sz w:val="24"/>
          <w:szCs w:val="24"/>
        </w:rPr>
        <w:t>Once you have scored your patient you should follow the relevant care plan</w:t>
      </w:r>
      <w:r w:rsidR="00FD63AF">
        <w:rPr>
          <w:b/>
          <w:sz w:val="24"/>
          <w:szCs w:val="24"/>
        </w:rPr>
        <w:t xml:space="preserve"> </w:t>
      </w:r>
      <w:r>
        <w:rPr>
          <w:b/>
          <w:sz w:val="24"/>
          <w:szCs w:val="24"/>
        </w:rPr>
        <w:t xml:space="preserve">detailed below: </w:t>
      </w:r>
    </w:p>
    <w:p w14:paraId="571C50B9" w14:textId="77777777" w:rsidR="00FD63AF" w:rsidRPr="003B48C1" w:rsidRDefault="00FD63AF" w:rsidP="003B48C1">
      <w:pPr>
        <w:widowControl w:val="0"/>
        <w:ind w:right="-6"/>
        <w:rPr>
          <w:b/>
        </w:rPr>
      </w:pPr>
    </w:p>
    <w:p w14:paraId="2A111352" w14:textId="77777777" w:rsidR="0086398C" w:rsidRDefault="00640385" w:rsidP="00FD63AF">
      <w:pPr>
        <w:widowControl w:val="0"/>
        <w:rPr>
          <w:b/>
          <w:sz w:val="24"/>
          <w:szCs w:val="24"/>
        </w:rPr>
      </w:pPr>
      <w:r>
        <w:rPr>
          <w:b/>
          <w:sz w:val="24"/>
          <w:szCs w:val="24"/>
        </w:rPr>
        <w:t xml:space="preserve">LOW RISK </w:t>
      </w:r>
    </w:p>
    <w:p w14:paraId="2A111353" w14:textId="46C15C19" w:rsidR="0086398C" w:rsidRPr="003B48C1" w:rsidRDefault="00640385" w:rsidP="003B48C1">
      <w:pPr>
        <w:pStyle w:val="ListParagraph"/>
        <w:widowControl w:val="0"/>
        <w:numPr>
          <w:ilvl w:val="0"/>
          <w:numId w:val="34"/>
        </w:numPr>
        <w:rPr>
          <w:sz w:val="24"/>
          <w:szCs w:val="24"/>
        </w:rPr>
      </w:pPr>
      <w:r w:rsidRPr="003B48C1">
        <w:rPr>
          <w:sz w:val="24"/>
          <w:szCs w:val="24"/>
        </w:rPr>
        <w:t xml:space="preserve">Monitor weight. </w:t>
      </w:r>
    </w:p>
    <w:p w14:paraId="2A111356" w14:textId="6EB09B2F" w:rsidR="0086398C" w:rsidRPr="003B48C1" w:rsidRDefault="00640385" w:rsidP="003B48C1">
      <w:pPr>
        <w:pStyle w:val="ListParagraph"/>
        <w:widowControl w:val="0"/>
        <w:numPr>
          <w:ilvl w:val="0"/>
          <w:numId w:val="34"/>
        </w:numPr>
        <w:rPr>
          <w:sz w:val="24"/>
          <w:szCs w:val="24"/>
        </w:rPr>
      </w:pPr>
      <w:r w:rsidRPr="003B48C1">
        <w:rPr>
          <w:sz w:val="24"/>
          <w:szCs w:val="24"/>
        </w:rPr>
        <w:t xml:space="preserve">Provide appropriate menus dependent on dietary requirements, </w:t>
      </w:r>
      <w:proofErr w:type="gramStart"/>
      <w:r w:rsidRPr="003B48C1">
        <w:rPr>
          <w:sz w:val="24"/>
          <w:szCs w:val="24"/>
        </w:rPr>
        <w:t>e.g.</w:t>
      </w:r>
      <w:proofErr w:type="gramEnd"/>
      <w:r w:rsidRPr="003B48C1">
        <w:rPr>
          <w:sz w:val="24"/>
          <w:szCs w:val="24"/>
        </w:rPr>
        <w:t xml:space="preserve"> diabetic, low potassium if level &gt;5.5 or usually follows, high protein etc. </w:t>
      </w:r>
    </w:p>
    <w:p w14:paraId="2A111357" w14:textId="30354659" w:rsidR="0086398C" w:rsidRPr="003B48C1" w:rsidRDefault="00640385" w:rsidP="003B48C1">
      <w:pPr>
        <w:pStyle w:val="ListParagraph"/>
        <w:widowControl w:val="0"/>
        <w:numPr>
          <w:ilvl w:val="0"/>
          <w:numId w:val="34"/>
        </w:numPr>
        <w:rPr>
          <w:sz w:val="24"/>
          <w:szCs w:val="24"/>
        </w:rPr>
      </w:pPr>
      <w:r w:rsidRPr="003B48C1">
        <w:rPr>
          <w:sz w:val="24"/>
          <w:szCs w:val="24"/>
        </w:rPr>
        <w:t xml:space="preserve">Monitor oral intake and any reasons this may be limited. </w:t>
      </w:r>
    </w:p>
    <w:p w14:paraId="2A111358" w14:textId="3CEE6A0A" w:rsidR="0086398C" w:rsidRPr="003B48C1" w:rsidRDefault="00640385" w:rsidP="003B48C1">
      <w:pPr>
        <w:pStyle w:val="ListParagraph"/>
        <w:widowControl w:val="0"/>
        <w:numPr>
          <w:ilvl w:val="0"/>
          <w:numId w:val="34"/>
        </w:numPr>
        <w:rPr>
          <w:sz w:val="24"/>
          <w:szCs w:val="24"/>
        </w:rPr>
      </w:pPr>
      <w:r w:rsidRPr="003B48C1">
        <w:rPr>
          <w:sz w:val="24"/>
          <w:szCs w:val="24"/>
        </w:rPr>
        <w:t xml:space="preserve">Re-screen in five days. </w:t>
      </w:r>
    </w:p>
    <w:p w14:paraId="0B3E8B36" w14:textId="77777777" w:rsidR="00FD63AF" w:rsidRPr="00FD63AF" w:rsidRDefault="00FD63AF" w:rsidP="00FD63AF">
      <w:pPr>
        <w:widowControl w:val="0"/>
        <w:rPr>
          <w:b/>
        </w:rPr>
      </w:pPr>
    </w:p>
    <w:p w14:paraId="2A111359" w14:textId="76007968" w:rsidR="0086398C" w:rsidRDefault="00640385" w:rsidP="00FD63AF">
      <w:pPr>
        <w:widowControl w:val="0"/>
        <w:rPr>
          <w:b/>
          <w:sz w:val="24"/>
          <w:szCs w:val="24"/>
        </w:rPr>
      </w:pPr>
      <w:r>
        <w:rPr>
          <w:b/>
          <w:sz w:val="24"/>
          <w:szCs w:val="24"/>
        </w:rPr>
        <w:t xml:space="preserve">MODERATE RISK </w:t>
      </w:r>
    </w:p>
    <w:p w14:paraId="2A11135A" w14:textId="5502DAFB" w:rsidR="0086398C" w:rsidRPr="00FD63AF" w:rsidRDefault="00640385" w:rsidP="00FD63AF">
      <w:pPr>
        <w:pStyle w:val="ListParagraph"/>
        <w:widowControl w:val="0"/>
        <w:numPr>
          <w:ilvl w:val="0"/>
          <w:numId w:val="35"/>
        </w:numPr>
        <w:rPr>
          <w:sz w:val="24"/>
          <w:szCs w:val="24"/>
        </w:rPr>
      </w:pPr>
      <w:r w:rsidRPr="00FD63AF">
        <w:rPr>
          <w:sz w:val="24"/>
          <w:szCs w:val="24"/>
        </w:rPr>
        <w:t xml:space="preserve">Monitor weight. </w:t>
      </w:r>
    </w:p>
    <w:p w14:paraId="2A11135C" w14:textId="6BB3132E" w:rsidR="0086398C" w:rsidRPr="00FD63AF" w:rsidRDefault="00640385" w:rsidP="00FD63AF">
      <w:pPr>
        <w:pStyle w:val="ListParagraph"/>
        <w:widowControl w:val="0"/>
        <w:numPr>
          <w:ilvl w:val="0"/>
          <w:numId w:val="35"/>
        </w:numPr>
        <w:rPr>
          <w:sz w:val="24"/>
          <w:szCs w:val="24"/>
        </w:rPr>
      </w:pPr>
      <w:r w:rsidRPr="00FD63AF">
        <w:rPr>
          <w:sz w:val="24"/>
          <w:szCs w:val="24"/>
        </w:rPr>
        <w:t xml:space="preserve">Provide appropriate menus dependent on dietary requirements as per ‘low risk’. </w:t>
      </w:r>
    </w:p>
    <w:p w14:paraId="2A11135E" w14:textId="5F28DEC2" w:rsidR="0086398C" w:rsidRPr="00FD63AF" w:rsidRDefault="00640385" w:rsidP="00FD63AF">
      <w:pPr>
        <w:pStyle w:val="ListParagraph"/>
        <w:widowControl w:val="0"/>
        <w:numPr>
          <w:ilvl w:val="0"/>
          <w:numId w:val="35"/>
        </w:numPr>
        <w:rPr>
          <w:sz w:val="24"/>
          <w:szCs w:val="24"/>
        </w:rPr>
      </w:pPr>
      <w:r w:rsidRPr="00FD63AF">
        <w:rPr>
          <w:sz w:val="24"/>
          <w:szCs w:val="24"/>
        </w:rPr>
        <w:t xml:space="preserve">Ensure food record charts are accurately completed including quantities of meals eaten. </w:t>
      </w:r>
    </w:p>
    <w:p w14:paraId="2A111360" w14:textId="68239776" w:rsidR="0086398C" w:rsidRPr="00FD63AF" w:rsidRDefault="00640385" w:rsidP="00FD63AF">
      <w:pPr>
        <w:pStyle w:val="ListParagraph"/>
        <w:widowControl w:val="0"/>
        <w:numPr>
          <w:ilvl w:val="0"/>
          <w:numId w:val="35"/>
        </w:numPr>
        <w:rPr>
          <w:sz w:val="24"/>
          <w:szCs w:val="24"/>
        </w:rPr>
      </w:pPr>
      <w:proofErr w:type="gramStart"/>
      <w:r w:rsidRPr="00FD63AF">
        <w:rPr>
          <w:sz w:val="24"/>
          <w:szCs w:val="24"/>
        </w:rPr>
        <w:t>Provide assistance</w:t>
      </w:r>
      <w:proofErr w:type="gramEnd"/>
      <w:r w:rsidRPr="00FD63AF">
        <w:rPr>
          <w:sz w:val="24"/>
          <w:szCs w:val="24"/>
        </w:rPr>
        <w:t xml:space="preserve"> with menu completion and encourage between meals snacks. </w:t>
      </w:r>
    </w:p>
    <w:p w14:paraId="2A111361" w14:textId="33F544BC" w:rsidR="0086398C" w:rsidRPr="00FD63AF" w:rsidRDefault="00640385" w:rsidP="00FD63AF">
      <w:pPr>
        <w:pStyle w:val="ListParagraph"/>
        <w:widowControl w:val="0"/>
        <w:numPr>
          <w:ilvl w:val="0"/>
          <w:numId w:val="35"/>
        </w:numPr>
        <w:rPr>
          <w:sz w:val="24"/>
          <w:szCs w:val="24"/>
        </w:rPr>
      </w:pPr>
      <w:r w:rsidRPr="00FD63AF">
        <w:rPr>
          <w:sz w:val="24"/>
          <w:szCs w:val="24"/>
        </w:rPr>
        <w:t xml:space="preserve">Provide help with eating and drinking as required. </w:t>
      </w:r>
    </w:p>
    <w:p w14:paraId="2A111362" w14:textId="26D80E1A" w:rsidR="0086398C" w:rsidRPr="00FD63AF" w:rsidRDefault="00640385" w:rsidP="00FD63AF">
      <w:pPr>
        <w:pStyle w:val="ListParagraph"/>
        <w:widowControl w:val="0"/>
        <w:numPr>
          <w:ilvl w:val="0"/>
          <w:numId w:val="35"/>
        </w:numPr>
        <w:rPr>
          <w:sz w:val="24"/>
          <w:szCs w:val="24"/>
        </w:rPr>
      </w:pPr>
      <w:r w:rsidRPr="00FD63AF">
        <w:rPr>
          <w:sz w:val="24"/>
          <w:szCs w:val="24"/>
        </w:rPr>
        <w:t xml:space="preserve">Ensure dentures are used if applicable. </w:t>
      </w:r>
    </w:p>
    <w:p w14:paraId="2A111366" w14:textId="14B971CC" w:rsidR="0086398C" w:rsidRPr="00FD63AF" w:rsidRDefault="00640385" w:rsidP="00FD63AF">
      <w:pPr>
        <w:pStyle w:val="ListParagraph"/>
        <w:widowControl w:val="0"/>
        <w:numPr>
          <w:ilvl w:val="0"/>
          <w:numId w:val="35"/>
        </w:numPr>
        <w:rPr>
          <w:sz w:val="24"/>
          <w:szCs w:val="24"/>
        </w:rPr>
      </w:pPr>
      <w:r w:rsidRPr="00FD63AF">
        <w:rPr>
          <w:sz w:val="24"/>
          <w:szCs w:val="24"/>
        </w:rPr>
        <w:t xml:space="preserve">If patient is not finishing meals please offer two supplement drinks per day – </w:t>
      </w:r>
      <w:proofErr w:type="spellStart"/>
      <w:r w:rsidRPr="00FD63AF">
        <w:rPr>
          <w:sz w:val="24"/>
          <w:szCs w:val="24"/>
        </w:rPr>
        <w:t>Fresubin</w:t>
      </w:r>
      <w:proofErr w:type="spellEnd"/>
      <w:r w:rsidRPr="00FD63AF">
        <w:rPr>
          <w:sz w:val="24"/>
          <w:szCs w:val="24"/>
        </w:rPr>
        <w:t xml:space="preserve"> Energy, </w:t>
      </w:r>
      <w:proofErr w:type="spellStart"/>
      <w:r w:rsidRPr="00FD63AF">
        <w:rPr>
          <w:sz w:val="24"/>
          <w:szCs w:val="24"/>
        </w:rPr>
        <w:t>ProvideXtra</w:t>
      </w:r>
      <w:proofErr w:type="spellEnd"/>
      <w:r w:rsidRPr="00FD63AF">
        <w:rPr>
          <w:sz w:val="24"/>
          <w:szCs w:val="24"/>
        </w:rPr>
        <w:t xml:space="preserve">, </w:t>
      </w:r>
      <w:proofErr w:type="spellStart"/>
      <w:r w:rsidRPr="00FD63AF">
        <w:rPr>
          <w:sz w:val="24"/>
          <w:szCs w:val="24"/>
        </w:rPr>
        <w:t>Fortisip</w:t>
      </w:r>
      <w:proofErr w:type="spellEnd"/>
      <w:r w:rsidRPr="00FD63AF">
        <w:rPr>
          <w:sz w:val="24"/>
          <w:szCs w:val="24"/>
        </w:rPr>
        <w:t xml:space="preserve"> Yogurt-style, hospital milkshakes.</w:t>
      </w:r>
      <w:r w:rsidR="00FD63AF" w:rsidRPr="00FD63AF">
        <w:rPr>
          <w:sz w:val="24"/>
          <w:szCs w:val="24"/>
        </w:rPr>
        <w:t xml:space="preserve"> </w:t>
      </w:r>
      <w:r w:rsidRPr="00FD63AF">
        <w:rPr>
          <w:sz w:val="24"/>
          <w:szCs w:val="24"/>
        </w:rPr>
        <w:t>This applies to all</w:t>
      </w:r>
      <w:r w:rsidR="00FD63AF" w:rsidRPr="00FD63AF">
        <w:rPr>
          <w:sz w:val="24"/>
          <w:szCs w:val="24"/>
        </w:rPr>
        <w:t xml:space="preserve"> </w:t>
      </w:r>
      <w:r w:rsidRPr="00FD63AF">
        <w:rPr>
          <w:sz w:val="24"/>
          <w:szCs w:val="24"/>
        </w:rPr>
        <w:t xml:space="preserve">patients (ARF/HD/PD/Tx) except pre-dialysis – please discuss these with the Dietitian. </w:t>
      </w:r>
    </w:p>
    <w:p w14:paraId="54487E03" w14:textId="77777777" w:rsidR="00FD63AF" w:rsidRDefault="00640385" w:rsidP="00FD63AF">
      <w:pPr>
        <w:pStyle w:val="ListParagraph"/>
        <w:widowControl w:val="0"/>
        <w:numPr>
          <w:ilvl w:val="0"/>
          <w:numId w:val="35"/>
        </w:numPr>
        <w:rPr>
          <w:sz w:val="24"/>
          <w:szCs w:val="24"/>
        </w:rPr>
      </w:pPr>
      <w:r w:rsidRPr="00FD63AF">
        <w:rPr>
          <w:sz w:val="24"/>
          <w:szCs w:val="24"/>
        </w:rPr>
        <w:t xml:space="preserve">Re-screen in five days. </w:t>
      </w:r>
    </w:p>
    <w:p w14:paraId="007BC8C3" w14:textId="77777777" w:rsidR="00FD63AF" w:rsidRPr="00FD63AF" w:rsidRDefault="00FD63AF" w:rsidP="00FD63AF">
      <w:pPr>
        <w:widowControl w:val="0"/>
        <w:rPr>
          <w:b/>
        </w:rPr>
      </w:pPr>
    </w:p>
    <w:p w14:paraId="2A111368" w14:textId="6FCF584F" w:rsidR="0086398C" w:rsidRPr="00FD63AF" w:rsidRDefault="00640385" w:rsidP="00FD63AF">
      <w:pPr>
        <w:widowControl w:val="0"/>
        <w:rPr>
          <w:sz w:val="24"/>
          <w:szCs w:val="24"/>
        </w:rPr>
      </w:pPr>
      <w:r w:rsidRPr="00FD63AF">
        <w:rPr>
          <w:b/>
          <w:sz w:val="24"/>
          <w:szCs w:val="24"/>
        </w:rPr>
        <w:t xml:space="preserve">HIGH RISK </w:t>
      </w:r>
    </w:p>
    <w:p w14:paraId="2A111369" w14:textId="545E4430" w:rsidR="0086398C" w:rsidRPr="00FD63AF" w:rsidRDefault="00640385" w:rsidP="00FD63AF">
      <w:pPr>
        <w:pStyle w:val="ListParagraph"/>
        <w:widowControl w:val="0"/>
        <w:numPr>
          <w:ilvl w:val="0"/>
          <w:numId w:val="36"/>
        </w:numPr>
        <w:rPr>
          <w:sz w:val="24"/>
          <w:szCs w:val="24"/>
        </w:rPr>
      </w:pPr>
      <w:r w:rsidRPr="00FD63AF">
        <w:rPr>
          <w:sz w:val="24"/>
          <w:szCs w:val="24"/>
        </w:rPr>
        <w:t xml:space="preserve">Follow the steps for moderate risk. </w:t>
      </w:r>
    </w:p>
    <w:p w14:paraId="2A11136A" w14:textId="000D37E1" w:rsidR="0086398C" w:rsidRPr="00FD63AF" w:rsidRDefault="00640385" w:rsidP="00FD63AF">
      <w:pPr>
        <w:pStyle w:val="ListParagraph"/>
        <w:widowControl w:val="0"/>
        <w:numPr>
          <w:ilvl w:val="0"/>
          <w:numId w:val="36"/>
        </w:numPr>
        <w:rPr>
          <w:sz w:val="24"/>
          <w:szCs w:val="24"/>
        </w:rPr>
      </w:pPr>
      <w:r w:rsidRPr="00FD63AF">
        <w:rPr>
          <w:sz w:val="24"/>
          <w:szCs w:val="24"/>
        </w:rPr>
        <w:t xml:space="preserve">Refer to Dietitian – details as below. </w:t>
      </w:r>
    </w:p>
    <w:p w14:paraId="2A11136B" w14:textId="33566316" w:rsidR="0086398C" w:rsidRPr="00FD63AF" w:rsidRDefault="00640385" w:rsidP="00FD63AF">
      <w:pPr>
        <w:pStyle w:val="ListParagraph"/>
        <w:widowControl w:val="0"/>
        <w:numPr>
          <w:ilvl w:val="0"/>
          <w:numId w:val="36"/>
        </w:numPr>
        <w:rPr>
          <w:sz w:val="24"/>
          <w:szCs w:val="24"/>
        </w:rPr>
      </w:pPr>
      <w:r w:rsidRPr="00FD63AF">
        <w:rPr>
          <w:sz w:val="24"/>
          <w:szCs w:val="24"/>
        </w:rPr>
        <w:t>Re-screen in five days.</w:t>
      </w:r>
    </w:p>
    <w:p w14:paraId="21E1E35A" w14:textId="77777777" w:rsidR="00F50E1B" w:rsidRDefault="00F50E1B" w:rsidP="00F50E1B">
      <w:pPr>
        <w:widowControl w:val="0"/>
        <w:rPr>
          <w:b/>
          <w:sz w:val="24"/>
          <w:szCs w:val="24"/>
        </w:rPr>
      </w:pPr>
    </w:p>
    <w:p w14:paraId="2A11136D" w14:textId="55290642" w:rsidR="0086398C" w:rsidRDefault="00640385" w:rsidP="00F50E1B">
      <w:pPr>
        <w:widowControl w:val="0"/>
        <w:rPr>
          <w:b/>
          <w:sz w:val="24"/>
          <w:szCs w:val="24"/>
        </w:rPr>
      </w:pPr>
      <w:r>
        <w:rPr>
          <w:b/>
          <w:sz w:val="24"/>
          <w:szCs w:val="24"/>
        </w:rPr>
        <w:t>The following patients should be referred to the Dietitian regardless of Nutrition</w:t>
      </w:r>
      <w:r w:rsidR="00FD63AF">
        <w:rPr>
          <w:b/>
          <w:sz w:val="24"/>
          <w:szCs w:val="24"/>
        </w:rPr>
        <w:t xml:space="preserve"> </w:t>
      </w:r>
      <w:r>
        <w:rPr>
          <w:b/>
          <w:sz w:val="24"/>
          <w:szCs w:val="24"/>
        </w:rPr>
        <w:t xml:space="preserve">Screening Score: </w:t>
      </w:r>
    </w:p>
    <w:p w14:paraId="2A11136E" w14:textId="2C695D00" w:rsidR="0086398C" w:rsidRPr="00FD63AF" w:rsidRDefault="00640385" w:rsidP="00FD63AF">
      <w:pPr>
        <w:pStyle w:val="ListParagraph"/>
        <w:widowControl w:val="0"/>
        <w:numPr>
          <w:ilvl w:val="0"/>
          <w:numId w:val="37"/>
        </w:numPr>
        <w:rPr>
          <w:sz w:val="24"/>
          <w:szCs w:val="24"/>
        </w:rPr>
      </w:pPr>
      <w:r w:rsidRPr="00FD63AF">
        <w:rPr>
          <w:sz w:val="24"/>
          <w:szCs w:val="24"/>
        </w:rPr>
        <w:t xml:space="preserve">Patients requiring enteral feeding – NG/NJ/PEG etc. </w:t>
      </w:r>
    </w:p>
    <w:p w14:paraId="2A11136F" w14:textId="5D971BA5" w:rsidR="0086398C" w:rsidRPr="00FD63AF" w:rsidRDefault="00640385" w:rsidP="00FD63AF">
      <w:pPr>
        <w:pStyle w:val="ListParagraph"/>
        <w:widowControl w:val="0"/>
        <w:numPr>
          <w:ilvl w:val="0"/>
          <w:numId w:val="37"/>
        </w:numPr>
        <w:rPr>
          <w:sz w:val="24"/>
          <w:szCs w:val="24"/>
        </w:rPr>
      </w:pPr>
      <w:r w:rsidRPr="00FD63AF">
        <w:rPr>
          <w:sz w:val="24"/>
          <w:szCs w:val="24"/>
        </w:rPr>
        <w:t xml:space="preserve">Patients requiring parenteral feeding – TPN etc. </w:t>
      </w:r>
    </w:p>
    <w:p w14:paraId="2A111370" w14:textId="3D7B0A34" w:rsidR="0086398C" w:rsidRPr="00FD63AF" w:rsidRDefault="00640385" w:rsidP="00FD63AF">
      <w:pPr>
        <w:pStyle w:val="ListParagraph"/>
        <w:widowControl w:val="0"/>
        <w:numPr>
          <w:ilvl w:val="0"/>
          <w:numId w:val="37"/>
        </w:numPr>
        <w:rPr>
          <w:sz w:val="24"/>
          <w:szCs w:val="24"/>
        </w:rPr>
      </w:pPr>
      <w:r w:rsidRPr="00FD63AF">
        <w:rPr>
          <w:sz w:val="24"/>
          <w:szCs w:val="24"/>
        </w:rPr>
        <w:t xml:space="preserve">New HD/PD/Tx patients. </w:t>
      </w:r>
    </w:p>
    <w:p w14:paraId="2A111371" w14:textId="15A6B278" w:rsidR="0086398C" w:rsidRPr="00FD63AF" w:rsidRDefault="00640385" w:rsidP="00FD63AF">
      <w:pPr>
        <w:pStyle w:val="ListParagraph"/>
        <w:widowControl w:val="0"/>
        <w:numPr>
          <w:ilvl w:val="0"/>
          <w:numId w:val="37"/>
        </w:numPr>
        <w:rPr>
          <w:sz w:val="24"/>
          <w:szCs w:val="24"/>
        </w:rPr>
      </w:pPr>
      <w:r w:rsidRPr="00FD63AF">
        <w:rPr>
          <w:sz w:val="24"/>
          <w:szCs w:val="24"/>
        </w:rPr>
        <w:t xml:space="preserve">Pre-dialysis patients requiring specialised supplementation or advice. </w:t>
      </w:r>
    </w:p>
    <w:p w14:paraId="2A111372" w14:textId="62FF1343" w:rsidR="0086398C" w:rsidRPr="00FD63AF" w:rsidRDefault="00640385" w:rsidP="00FD63AF">
      <w:pPr>
        <w:pStyle w:val="ListParagraph"/>
        <w:widowControl w:val="0"/>
        <w:numPr>
          <w:ilvl w:val="0"/>
          <w:numId w:val="37"/>
        </w:numPr>
        <w:rPr>
          <w:sz w:val="24"/>
          <w:szCs w:val="24"/>
        </w:rPr>
      </w:pPr>
      <w:r w:rsidRPr="00FD63AF">
        <w:rPr>
          <w:sz w:val="24"/>
          <w:szCs w:val="24"/>
        </w:rPr>
        <w:t xml:space="preserve">Patients who require supplements or dietary advice for home. </w:t>
      </w:r>
    </w:p>
    <w:p w14:paraId="604AB432" w14:textId="77777777" w:rsidR="00FD63AF" w:rsidRDefault="00FD63AF" w:rsidP="00FD63AF">
      <w:pPr>
        <w:widowControl w:val="0"/>
        <w:rPr>
          <w:b/>
        </w:rPr>
      </w:pPr>
    </w:p>
    <w:p w14:paraId="2A111373" w14:textId="1CFE3BD9" w:rsidR="0086398C" w:rsidRPr="00FD63AF" w:rsidRDefault="00640385" w:rsidP="00FD63AF">
      <w:pPr>
        <w:widowControl w:val="0"/>
        <w:rPr>
          <w:b/>
        </w:rPr>
      </w:pPr>
      <w:r w:rsidRPr="00FD63AF">
        <w:rPr>
          <w:b/>
        </w:rPr>
        <w:t xml:space="preserve">Referral to the Dietitians: </w:t>
      </w:r>
    </w:p>
    <w:p w14:paraId="2A111375" w14:textId="48D837DB" w:rsidR="0086398C" w:rsidRPr="00FD63AF" w:rsidRDefault="00640385" w:rsidP="00FD63AF">
      <w:pPr>
        <w:widowControl w:val="0"/>
      </w:pPr>
      <w:r w:rsidRPr="00FD63AF">
        <w:t xml:space="preserve">Please leave a message with patient details and reason for referral on ext. 1014 or bleep your allocated ward Dietitian. </w:t>
      </w:r>
    </w:p>
    <w:p w14:paraId="7E069156" w14:textId="77777777" w:rsidR="00FD63AF" w:rsidRDefault="00FD63AF" w:rsidP="00FD63AF">
      <w:pPr>
        <w:widowControl w:val="0"/>
        <w:rPr>
          <w:sz w:val="19"/>
          <w:szCs w:val="19"/>
        </w:rPr>
      </w:pPr>
    </w:p>
    <w:p w14:paraId="36E89755" w14:textId="77777777" w:rsidR="00F50E1B" w:rsidRDefault="00F50E1B" w:rsidP="00FD63AF">
      <w:pPr>
        <w:widowControl w:val="0"/>
      </w:pPr>
    </w:p>
    <w:p w14:paraId="38BE0076" w14:textId="77777777" w:rsidR="00F50E1B" w:rsidRDefault="00F50E1B" w:rsidP="00FD63AF">
      <w:pPr>
        <w:widowControl w:val="0"/>
      </w:pPr>
    </w:p>
    <w:p w14:paraId="50837A97" w14:textId="77777777" w:rsidR="00F50E1B" w:rsidRDefault="00F50E1B" w:rsidP="00FD63AF">
      <w:pPr>
        <w:widowControl w:val="0"/>
      </w:pPr>
    </w:p>
    <w:p w14:paraId="09345D2F" w14:textId="77777777" w:rsidR="00F50E1B" w:rsidRDefault="00F50E1B" w:rsidP="00FD63AF">
      <w:pPr>
        <w:widowControl w:val="0"/>
      </w:pPr>
    </w:p>
    <w:p w14:paraId="274D669E" w14:textId="77777777" w:rsidR="00F50E1B" w:rsidRDefault="00F50E1B" w:rsidP="00FD63AF">
      <w:pPr>
        <w:widowControl w:val="0"/>
      </w:pPr>
    </w:p>
    <w:p w14:paraId="7B786DD9" w14:textId="77777777" w:rsidR="00F50E1B" w:rsidRDefault="00F50E1B" w:rsidP="00FD63AF">
      <w:pPr>
        <w:widowControl w:val="0"/>
      </w:pPr>
    </w:p>
    <w:p w14:paraId="69FD09C6" w14:textId="77777777" w:rsidR="00F50E1B" w:rsidRDefault="00F50E1B" w:rsidP="00FD63AF">
      <w:pPr>
        <w:widowControl w:val="0"/>
      </w:pPr>
    </w:p>
    <w:p w14:paraId="088ECF06" w14:textId="77777777" w:rsidR="00F50E1B" w:rsidRDefault="00F50E1B" w:rsidP="00FD63AF">
      <w:pPr>
        <w:widowControl w:val="0"/>
      </w:pPr>
    </w:p>
    <w:p w14:paraId="142A4354" w14:textId="77777777" w:rsidR="00F50E1B" w:rsidRDefault="00F50E1B" w:rsidP="00F50E1B">
      <w:pPr>
        <w:widowControl w:val="0"/>
        <w:jc w:val="right"/>
      </w:pPr>
    </w:p>
    <w:p w14:paraId="2A11137A" w14:textId="5A7D0966" w:rsidR="0086398C" w:rsidRDefault="00640385" w:rsidP="00F50E1B">
      <w:pPr>
        <w:widowControl w:val="0"/>
        <w:jc w:val="right"/>
        <w:rPr>
          <w:b/>
        </w:rPr>
      </w:pPr>
      <w:r>
        <w:t xml:space="preserve">Page </w:t>
      </w:r>
      <w:r w:rsidR="00F50E1B">
        <w:rPr>
          <w:b/>
        </w:rPr>
        <w:t>26</w:t>
      </w:r>
      <w:r>
        <w:rPr>
          <w:b/>
        </w:rPr>
        <w:t xml:space="preserve"> </w:t>
      </w:r>
      <w:r>
        <w:t xml:space="preserve">of </w:t>
      </w:r>
      <w:r w:rsidR="00C577E8">
        <w:rPr>
          <w:b/>
        </w:rPr>
        <w:t>32</w:t>
      </w:r>
    </w:p>
    <w:p w14:paraId="0E4DB4E7" w14:textId="612FBD4F" w:rsidR="001F13DD" w:rsidRPr="001F13DD" w:rsidRDefault="00640385" w:rsidP="003D72CC">
      <w:pPr>
        <w:widowControl w:val="0"/>
        <w:jc w:val="center"/>
        <w:rPr>
          <w:b/>
          <w:i/>
          <w:sz w:val="28"/>
          <w:szCs w:val="28"/>
        </w:rPr>
      </w:pPr>
      <w:r w:rsidRPr="001F13DD">
        <w:rPr>
          <w:b/>
          <w:i/>
          <w:sz w:val="28"/>
          <w:szCs w:val="28"/>
        </w:rPr>
        <w:t>First Line Action Plan advice from Dietitian</w:t>
      </w:r>
    </w:p>
    <w:p w14:paraId="692F9338" w14:textId="77777777" w:rsidR="001F13DD" w:rsidRPr="001F13DD" w:rsidRDefault="001F13DD" w:rsidP="003D72CC">
      <w:pPr>
        <w:widowControl w:val="0"/>
        <w:rPr>
          <w:bCs/>
          <w:i/>
        </w:rPr>
      </w:pPr>
    </w:p>
    <w:p w14:paraId="2A11137B" w14:textId="7E23C116" w:rsidR="0086398C" w:rsidRDefault="00640385" w:rsidP="003D72CC">
      <w:pPr>
        <w:widowControl w:val="0"/>
        <w:rPr>
          <w:b/>
          <w:sz w:val="24"/>
          <w:szCs w:val="24"/>
        </w:rPr>
      </w:pPr>
      <w:r>
        <w:rPr>
          <w:b/>
          <w:sz w:val="24"/>
          <w:szCs w:val="24"/>
        </w:rPr>
        <w:t xml:space="preserve">Please document receipt of this fax in your medical notes entry and file this faxed record in the patient’s medical notes/bed end notes </w:t>
      </w:r>
    </w:p>
    <w:p w14:paraId="1B11C776" w14:textId="77777777" w:rsidR="003D72CC" w:rsidRPr="003D72CC" w:rsidRDefault="00640385" w:rsidP="003D72CC">
      <w:pPr>
        <w:widowControl w:val="0"/>
      </w:pPr>
      <w:r w:rsidRPr="003D72CC">
        <w:t xml:space="preserve">Patient Name: </w:t>
      </w:r>
    </w:p>
    <w:p w14:paraId="2A11137C" w14:textId="496B2A46" w:rsidR="0086398C" w:rsidRPr="003D72CC" w:rsidRDefault="00640385" w:rsidP="003D72CC">
      <w:pPr>
        <w:widowControl w:val="0"/>
      </w:pPr>
      <w:r w:rsidRPr="003D72CC">
        <w:t>DOB:</w:t>
      </w:r>
      <w:r w:rsidR="00C577E8">
        <w:t xml:space="preserve"> </w:t>
      </w:r>
    </w:p>
    <w:p w14:paraId="2A11137D" w14:textId="05761D27" w:rsidR="0086398C" w:rsidRPr="003D72CC" w:rsidRDefault="00640385" w:rsidP="003D72CC">
      <w:pPr>
        <w:widowControl w:val="0"/>
      </w:pPr>
      <w:r w:rsidRPr="003D72CC">
        <w:t>Hospital Number:</w:t>
      </w:r>
      <w:r w:rsidR="00C577E8">
        <w:t xml:space="preserve"> </w:t>
      </w:r>
    </w:p>
    <w:p w14:paraId="52A0EE5B" w14:textId="77777777" w:rsidR="003D72CC" w:rsidRPr="003D72CC" w:rsidRDefault="003D72CC" w:rsidP="00724E28">
      <w:pPr>
        <w:widowControl w:val="0"/>
        <w:jc w:val="both"/>
        <w:rPr>
          <w:i/>
        </w:rPr>
      </w:pPr>
    </w:p>
    <w:p w14:paraId="681845B3" w14:textId="57571CE6" w:rsidR="003D72CC" w:rsidRPr="003D72CC" w:rsidRDefault="00640385" w:rsidP="001E4580">
      <w:pPr>
        <w:widowControl w:val="0"/>
        <w:rPr>
          <w:i/>
        </w:rPr>
      </w:pPr>
      <w:r w:rsidRPr="003D72CC">
        <w:rPr>
          <w:i/>
        </w:rPr>
        <w:t>The above patient was referred to a dietitian on ________and on discussion with</w:t>
      </w:r>
      <w:r w:rsidR="001E4580">
        <w:rPr>
          <w:i/>
        </w:rPr>
        <w:t xml:space="preserve"> </w:t>
      </w:r>
      <w:r w:rsidRPr="003D72CC">
        <w:rPr>
          <w:i/>
        </w:rPr>
        <w:t>a staff nurse over the telephone, the following advice was deemed appropriate.</w:t>
      </w:r>
    </w:p>
    <w:p w14:paraId="02F57C13" w14:textId="77777777" w:rsidR="003D72CC" w:rsidRPr="003D72CC" w:rsidRDefault="003D72CC" w:rsidP="001E4580">
      <w:pPr>
        <w:widowControl w:val="0"/>
        <w:rPr>
          <w:i/>
        </w:rPr>
      </w:pPr>
    </w:p>
    <w:p w14:paraId="2A11137E" w14:textId="5131150B" w:rsidR="0086398C" w:rsidRPr="003D72CC" w:rsidRDefault="00640385" w:rsidP="001E4580">
      <w:pPr>
        <w:widowControl w:val="0"/>
        <w:rPr>
          <w:i/>
        </w:rPr>
      </w:pPr>
      <w:r w:rsidRPr="003D72CC">
        <w:rPr>
          <w:i/>
        </w:rPr>
        <w:t>Please convert advice into a Care Plan for Patient.</w:t>
      </w:r>
      <w:r w:rsidR="00C577E8">
        <w:rPr>
          <w:i/>
        </w:rPr>
        <w:t xml:space="preserve"> </w:t>
      </w:r>
    </w:p>
    <w:p w14:paraId="52914A60" w14:textId="77777777" w:rsidR="003D72CC" w:rsidRPr="003D72CC" w:rsidRDefault="003D72CC" w:rsidP="001E4580">
      <w:pPr>
        <w:widowControl w:val="0"/>
        <w:ind w:right="1094"/>
        <w:rPr>
          <w:b/>
          <w:i/>
        </w:rPr>
      </w:pPr>
    </w:p>
    <w:p w14:paraId="2A11137F" w14:textId="2ADF31D3" w:rsidR="0086398C" w:rsidRPr="003D72CC" w:rsidRDefault="00640385" w:rsidP="001E4580">
      <w:pPr>
        <w:widowControl w:val="0"/>
        <w:rPr>
          <w:b/>
          <w:i/>
        </w:rPr>
      </w:pPr>
      <w:r w:rsidRPr="003D72CC">
        <w:rPr>
          <w:b/>
          <w:i/>
        </w:rPr>
        <w:t xml:space="preserve">NOTE: The advice given below is general as the Dietitian has not reviewed the patient’s medical notes. </w:t>
      </w:r>
    </w:p>
    <w:p w14:paraId="2A111381" w14:textId="2BE28CF4" w:rsidR="0086398C" w:rsidRPr="00724E28" w:rsidRDefault="00640385" w:rsidP="00724E28">
      <w:pPr>
        <w:pStyle w:val="ListParagraph"/>
        <w:widowControl w:val="0"/>
        <w:numPr>
          <w:ilvl w:val="0"/>
          <w:numId w:val="38"/>
        </w:numPr>
        <w:ind w:right="1094"/>
        <w:rPr>
          <w:b/>
        </w:rPr>
      </w:pPr>
      <w:r w:rsidRPr="00724E28">
        <w:rPr>
          <w:b/>
        </w:rPr>
        <w:t xml:space="preserve">Commence Food &amp; Fluid Charts </w:t>
      </w:r>
      <w:r w:rsidRPr="003D72CC">
        <w:t xml:space="preserve">(Please use a Red Tray for this patient at mealtimes). </w:t>
      </w:r>
    </w:p>
    <w:p w14:paraId="3076FEB9" w14:textId="7C528B1E" w:rsidR="00EE00FE" w:rsidRPr="00724E28" w:rsidRDefault="00640385" w:rsidP="00724E28">
      <w:pPr>
        <w:pStyle w:val="ListParagraph"/>
        <w:widowControl w:val="0"/>
        <w:numPr>
          <w:ilvl w:val="0"/>
          <w:numId w:val="38"/>
        </w:numPr>
        <w:rPr>
          <w:b/>
        </w:rPr>
      </w:pPr>
      <w:r w:rsidRPr="00724E28">
        <w:rPr>
          <w:b/>
        </w:rPr>
        <w:t xml:space="preserve">Encourage high energy ‘H’ options from the menu </w:t>
      </w:r>
    </w:p>
    <w:p w14:paraId="2A111382" w14:textId="4D718939" w:rsidR="0086398C" w:rsidRPr="00724E28" w:rsidRDefault="00640385" w:rsidP="00724E28">
      <w:pPr>
        <w:pStyle w:val="ListParagraph"/>
        <w:widowControl w:val="0"/>
        <w:numPr>
          <w:ilvl w:val="0"/>
          <w:numId w:val="38"/>
        </w:numPr>
        <w:rPr>
          <w:b/>
        </w:rPr>
        <w:sectPr w:rsidR="0086398C" w:rsidRPr="00724E28" w:rsidSect="00F80308">
          <w:type w:val="continuous"/>
          <w:pgSz w:w="11906" w:h="16838"/>
          <w:pgMar w:top="709" w:right="1274" w:bottom="1134" w:left="1418" w:header="0" w:footer="709" w:gutter="0"/>
          <w:cols w:space="720"/>
        </w:sectPr>
      </w:pPr>
      <w:r w:rsidRPr="00724E28">
        <w:rPr>
          <w:b/>
        </w:rPr>
        <w:t xml:space="preserve">Offer High Protein Diet </w:t>
      </w:r>
    </w:p>
    <w:p w14:paraId="0EF07176" w14:textId="0B17C423" w:rsidR="00EE00FE" w:rsidRDefault="00640385" w:rsidP="00FD31DE">
      <w:pPr>
        <w:pStyle w:val="ListParagraph"/>
        <w:widowControl w:val="0"/>
        <w:numPr>
          <w:ilvl w:val="0"/>
          <w:numId w:val="39"/>
        </w:numPr>
        <w:ind w:right="1094"/>
      </w:pPr>
      <w:r w:rsidRPr="003D72CC">
        <w:t xml:space="preserve">2 x puddings with meals </w:t>
      </w:r>
    </w:p>
    <w:p w14:paraId="4F7869AF" w14:textId="6CD98643" w:rsidR="00EE00FE" w:rsidRDefault="00640385" w:rsidP="00FD31DE">
      <w:pPr>
        <w:pStyle w:val="ListParagraph"/>
        <w:widowControl w:val="0"/>
        <w:numPr>
          <w:ilvl w:val="0"/>
          <w:numId w:val="39"/>
        </w:numPr>
        <w:ind w:right="1094"/>
      </w:pPr>
      <w:r w:rsidRPr="003D72CC">
        <w:t xml:space="preserve">Additional sandwiches with meals </w:t>
      </w:r>
    </w:p>
    <w:p w14:paraId="66EABA88" w14:textId="39E76145" w:rsidR="00EE00FE" w:rsidRDefault="00640385" w:rsidP="00FD31DE">
      <w:pPr>
        <w:pStyle w:val="ListParagraph"/>
        <w:widowControl w:val="0"/>
        <w:numPr>
          <w:ilvl w:val="0"/>
          <w:numId w:val="39"/>
        </w:numPr>
        <w:ind w:right="1094"/>
      </w:pPr>
      <w:r w:rsidRPr="003D72CC">
        <w:t xml:space="preserve">Build-Up Soup at lunchtime </w:t>
      </w:r>
    </w:p>
    <w:p w14:paraId="12A12870" w14:textId="6E3D9DF0" w:rsidR="00EE00FE" w:rsidRDefault="00640385" w:rsidP="00FD31DE">
      <w:pPr>
        <w:pStyle w:val="ListParagraph"/>
        <w:widowControl w:val="0"/>
        <w:numPr>
          <w:ilvl w:val="0"/>
          <w:numId w:val="39"/>
        </w:numPr>
        <w:ind w:right="1094"/>
      </w:pPr>
      <w:proofErr w:type="spellStart"/>
      <w:r w:rsidRPr="003D72CC">
        <w:t>Fresubin</w:t>
      </w:r>
      <w:proofErr w:type="spellEnd"/>
      <w:r w:rsidRPr="003D72CC">
        <w:t xml:space="preserve"> Cremes x2 per day </w:t>
      </w:r>
    </w:p>
    <w:p w14:paraId="2A111385" w14:textId="365D30DE" w:rsidR="0086398C" w:rsidRPr="003D72CC" w:rsidRDefault="00640385" w:rsidP="00FD31DE">
      <w:pPr>
        <w:pStyle w:val="ListParagraph"/>
        <w:widowControl w:val="0"/>
        <w:numPr>
          <w:ilvl w:val="0"/>
          <w:numId w:val="39"/>
        </w:numPr>
        <w:ind w:right="1094"/>
        <w:sectPr w:rsidR="0086398C" w:rsidRPr="003D72CC" w:rsidSect="00F80308">
          <w:type w:val="continuous"/>
          <w:pgSz w:w="11906" w:h="16838"/>
          <w:pgMar w:top="709" w:right="2429" w:bottom="1134" w:left="2522" w:header="0" w:footer="709" w:gutter="0"/>
          <w:cols w:space="720"/>
        </w:sectPr>
      </w:pPr>
      <w:r w:rsidRPr="003D72CC">
        <w:t>1</w:t>
      </w:r>
      <w:r w:rsidR="00EE00FE">
        <w:t>-</w:t>
      </w:r>
      <w:r w:rsidRPr="003D72CC">
        <w:t>pint Full Fat (Blue top) Milk Daily</w:t>
      </w:r>
    </w:p>
    <w:p w14:paraId="2A111386" w14:textId="2DDC6B72" w:rsidR="0086398C" w:rsidRPr="003D72CC" w:rsidRDefault="00640385" w:rsidP="0035714D">
      <w:pPr>
        <w:pStyle w:val="ListParagraph"/>
        <w:widowControl w:val="0"/>
        <w:numPr>
          <w:ilvl w:val="0"/>
          <w:numId w:val="39"/>
        </w:numPr>
      </w:pPr>
      <w:r w:rsidRPr="0035714D">
        <w:rPr>
          <w:b/>
        </w:rPr>
        <w:t xml:space="preserve">Offer patient’s nutritional supplements if deemed appropriate by </w:t>
      </w:r>
      <w:r w:rsidR="00EE00FE" w:rsidRPr="0035714D">
        <w:rPr>
          <w:b/>
        </w:rPr>
        <w:t>patients’</w:t>
      </w:r>
      <w:r w:rsidR="00FD31DE" w:rsidRPr="0035714D">
        <w:rPr>
          <w:b/>
        </w:rPr>
        <w:t xml:space="preserve"> </w:t>
      </w:r>
      <w:r w:rsidRPr="0035714D">
        <w:rPr>
          <w:b/>
        </w:rPr>
        <w:t xml:space="preserve">medical team </w:t>
      </w:r>
      <w:r w:rsidRPr="003D72CC">
        <w:t xml:space="preserve">(see ward poster) </w:t>
      </w:r>
    </w:p>
    <w:p w14:paraId="1ED3D2A0" w14:textId="77777777" w:rsidR="0035714D" w:rsidRDefault="00640385" w:rsidP="0035714D">
      <w:pPr>
        <w:pStyle w:val="ListParagraph"/>
        <w:widowControl w:val="0"/>
        <w:numPr>
          <w:ilvl w:val="0"/>
          <w:numId w:val="39"/>
        </w:numPr>
        <w:rPr>
          <w:b/>
        </w:rPr>
      </w:pPr>
      <w:r w:rsidRPr="0035714D">
        <w:rPr>
          <w:b/>
        </w:rPr>
        <w:t>Weigh patient and complete ‘MUST’ every 5-7 days</w:t>
      </w:r>
    </w:p>
    <w:p w14:paraId="6936CB27" w14:textId="77777777" w:rsidR="009E6153" w:rsidRDefault="00640385" w:rsidP="0035714D">
      <w:pPr>
        <w:pStyle w:val="ListParagraph"/>
        <w:widowControl w:val="0"/>
        <w:ind w:left="785"/>
        <w:rPr>
          <w:u w:val="single"/>
        </w:rPr>
      </w:pPr>
      <w:r w:rsidRPr="003D72CC">
        <w:t>Current weight:</w:t>
      </w:r>
      <w:r w:rsidRPr="0035714D">
        <w:rPr>
          <w:u w:val="single"/>
        </w:rPr>
        <w:t xml:space="preserve"> </w:t>
      </w:r>
    </w:p>
    <w:p w14:paraId="2A111388" w14:textId="04B685C7" w:rsidR="0086398C" w:rsidRPr="0035714D" w:rsidRDefault="00640385" w:rsidP="0035714D">
      <w:pPr>
        <w:pStyle w:val="ListParagraph"/>
        <w:widowControl w:val="0"/>
        <w:ind w:left="785"/>
        <w:rPr>
          <w:b/>
        </w:rPr>
      </w:pPr>
      <w:r w:rsidRPr="003D72CC">
        <w:t xml:space="preserve">Current MUST Score: </w:t>
      </w:r>
    </w:p>
    <w:p w14:paraId="3FCB817F" w14:textId="77777777" w:rsidR="009E6153" w:rsidRDefault="009E6153" w:rsidP="00724E28">
      <w:pPr>
        <w:widowControl w:val="0"/>
        <w:rPr>
          <w:b/>
        </w:rPr>
      </w:pPr>
    </w:p>
    <w:p w14:paraId="2A11138A" w14:textId="761C8948" w:rsidR="0086398C" w:rsidRPr="00724E28" w:rsidRDefault="00640385" w:rsidP="00724E28">
      <w:pPr>
        <w:widowControl w:val="0"/>
        <w:rPr>
          <w:b/>
        </w:rPr>
      </w:pPr>
      <w:r w:rsidRPr="003D72CC">
        <w:rPr>
          <w:b/>
        </w:rPr>
        <w:t>If patient has history of poor intake/severe weight loss/</w:t>
      </w:r>
      <w:r w:rsidR="00EE00FE" w:rsidRPr="003D72CC">
        <w:rPr>
          <w:b/>
        </w:rPr>
        <w:t>weighs &lt;</w:t>
      </w:r>
      <w:r w:rsidRPr="003D72CC">
        <w:rPr>
          <w:b/>
        </w:rPr>
        <w:t xml:space="preserve">40kg please refer to PHT Refeeding Syndrome Guidelines </w:t>
      </w:r>
      <w:r w:rsidRPr="003D72CC">
        <w:rPr>
          <w:i/>
        </w:rPr>
        <w:t>(</w:t>
      </w:r>
      <w:r w:rsidR="00EE00FE" w:rsidRPr="003D72CC">
        <w:rPr>
          <w:i/>
        </w:rPr>
        <w:t>see pharmacy</w:t>
      </w:r>
      <w:r w:rsidRPr="003D72CC">
        <w:rPr>
          <w:i/>
        </w:rPr>
        <w:t xml:space="preserve"> intranet home page </w:t>
      </w:r>
      <w:r w:rsidRPr="003D72CC">
        <w:rPr>
          <w:rFonts w:eastAsia="Noto Sans Symbols"/>
        </w:rPr>
        <w:t xml:space="preserve">→ </w:t>
      </w:r>
      <w:r w:rsidRPr="003D72CC">
        <w:rPr>
          <w:i/>
        </w:rPr>
        <w:t xml:space="preserve">medicines information </w:t>
      </w:r>
      <w:r w:rsidRPr="003D72CC">
        <w:rPr>
          <w:rFonts w:eastAsia="Noto Sans Symbols"/>
        </w:rPr>
        <w:t xml:space="preserve">→ </w:t>
      </w:r>
      <w:r w:rsidRPr="003D72CC">
        <w:rPr>
          <w:i/>
        </w:rPr>
        <w:t xml:space="preserve">Drug therapy guidelines) </w:t>
      </w:r>
    </w:p>
    <w:p w14:paraId="5906BFE8" w14:textId="77777777" w:rsidR="00F80308" w:rsidRDefault="00F80308" w:rsidP="00724E28">
      <w:pPr>
        <w:widowControl w:val="0"/>
        <w:spacing w:before="57"/>
        <w:ind w:right="1094"/>
        <w:sectPr w:rsidR="00F80308" w:rsidSect="00724E28">
          <w:type w:val="continuous"/>
          <w:pgSz w:w="11906" w:h="16838"/>
          <w:pgMar w:top="709" w:right="1416" w:bottom="1134" w:left="1418" w:header="0" w:footer="709" w:gutter="0"/>
          <w:cols w:space="720"/>
        </w:sectPr>
      </w:pPr>
    </w:p>
    <w:p w14:paraId="1649EA8F" w14:textId="77777777" w:rsidR="00724E28" w:rsidRDefault="00724E28" w:rsidP="00724E28">
      <w:pPr>
        <w:widowControl w:val="0"/>
        <w:ind w:right="1094"/>
      </w:pPr>
    </w:p>
    <w:p w14:paraId="0D69A9E0" w14:textId="55B109AF" w:rsidR="008F64D5" w:rsidRPr="003D72CC" w:rsidRDefault="008F64D5" w:rsidP="00C577E8">
      <w:pPr>
        <w:widowControl w:val="0"/>
        <w:ind w:left="567" w:right="1094"/>
        <w:rPr>
          <w:b/>
        </w:rPr>
      </w:pPr>
      <w:r w:rsidRPr="003D72CC">
        <w:rPr>
          <w:b/>
        </w:rPr>
        <w:t xml:space="preserve">Follow up: </w:t>
      </w:r>
    </w:p>
    <w:p w14:paraId="29A6AE59" w14:textId="23C1A76E" w:rsidR="008F64D5" w:rsidRPr="00144D9E" w:rsidRDefault="008F64D5" w:rsidP="00C577E8">
      <w:pPr>
        <w:widowControl w:val="0"/>
        <w:ind w:left="567" w:right="-46"/>
        <w:rPr>
          <w:bCs/>
        </w:rPr>
      </w:pPr>
      <w:r w:rsidRPr="00144D9E">
        <w:rPr>
          <w:bCs/>
        </w:rPr>
        <w:t>Unless re-referred for tube feeding/further advice, this patient will NOT be</w:t>
      </w:r>
      <w:r w:rsidRPr="00144D9E">
        <w:rPr>
          <w:bCs/>
        </w:rPr>
        <w:t xml:space="preserve"> </w:t>
      </w:r>
      <w:r w:rsidRPr="00144D9E">
        <w:rPr>
          <w:bCs/>
        </w:rPr>
        <w:t xml:space="preserve">followed up by the Dietitians </w:t>
      </w:r>
    </w:p>
    <w:p w14:paraId="1F1BDCD1" w14:textId="261320C7" w:rsidR="001E4580" w:rsidRDefault="001E4580" w:rsidP="008F64D5">
      <w:pPr>
        <w:widowControl w:val="0"/>
        <w:ind w:right="1094"/>
        <w:rPr>
          <w:b/>
        </w:rPr>
      </w:pPr>
    </w:p>
    <w:p w14:paraId="46DD3B7F" w14:textId="304062BC" w:rsidR="00A55A52" w:rsidRDefault="00A55A52" w:rsidP="008F64D5">
      <w:pPr>
        <w:widowControl w:val="0"/>
        <w:ind w:right="1094"/>
        <w:rPr>
          <w:b/>
        </w:rPr>
      </w:pPr>
    </w:p>
    <w:p w14:paraId="311899D8" w14:textId="17D2BB41" w:rsidR="00A55A52" w:rsidRDefault="00A55A52" w:rsidP="008F64D5">
      <w:pPr>
        <w:widowControl w:val="0"/>
        <w:ind w:right="1094"/>
        <w:rPr>
          <w:b/>
        </w:rPr>
      </w:pPr>
    </w:p>
    <w:p w14:paraId="0A66608B" w14:textId="14926341" w:rsidR="00A55A52" w:rsidRDefault="00A55A52" w:rsidP="008F64D5">
      <w:pPr>
        <w:widowControl w:val="0"/>
        <w:ind w:right="1094"/>
        <w:rPr>
          <w:b/>
        </w:rPr>
      </w:pPr>
    </w:p>
    <w:p w14:paraId="4EF67547" w14:textId="5FFDF544" w:rsidR="00A55A52" w:rsidRDefault="00A55A52" w:rsidP="008F64D5">
      <w:pPr>
        <w:widowControl w:val="0"/>
        <w:ind w:right="1094"/>
        <w:rPr>
          <w:b/>
        </w:rPr>
      </w:pPr>
    </w:p>
    <w:p w14:paraId="2CB70EB1" w14:textId="05BB5FBD" w:rsidR="00A55A52" w:rsidRDefault="00A55A52" w:rsidP="008F64D5">
      <w:pPr>
        <w:widowControl w:val="0"/>
        <w:ind w:right="1094"/>
        <w:rPr>
          <w:b/>
        </w:rPr>
      </w:pPr>
    </w:p>
    <w:p w14:paraId="00549B6C" w14:textId="48DB35D5" w:rsidR="00A55A52" w:rsidRDefault="00A55A52" w:rsidP="008F64D5">
      <w:pPr>
        <w:widowControl w:val="0"/>
        <w:ind w:right="1094"/>
        <w:rPr>
          <w:b/>
        </w:rPr>
      </w:pPr>
    </w:p>
    <w:p w14:paraId="1CACFDAE" w14:textId="338CC125" w:rsidR="00A55A52" w:rsidRDefault="00A55A52" w:rsidP="008F64D5">
      <w:pPr>
        <w:widowControl w:val="0"/>
        <w:ind w:right="1094"/>
        <w:rPr>
          <w:b/>
        </w:rPr>
      </w:pPr>
    </w:p>
    <w:p w14:paraId="39DA867A" w14:textId="0F65CE97" w:rsidR="00A55A52" w:rsidRDefault="00A55A52" w:rsidP="008F64D5">
      <w:pPr>
        <w:widowControl w:val="0"/>
        <w:ind w:right="1094"/>
        <w:rPr>
          <w:b/>
        </w:rPr>
      </w:pPr>
    </w:p>
    <w:p w14:paraId="4FB32948" w14:textId="2743925D" w:rsidR="00A55A52" w:rsidRDefault="00A55A52" w:rsidP="008F64D5">
      <w:pPr>
        <w:widowControl w:val="0"/>
        <w:ind w:right="1094"/>
        <w:rPr>
          <w:b/>
        </w:rPr>
      </w:pPr>
    </w:p>
    <w:p w14:paraId="6652C024" w14:textId="0FA2146D" w:rsidR="00A55A52" w:rsidRDefault="00A55A52" w:rsidP="008F64D5">
      <w:pPr>
        <w:widowControl w:val="0"/>
        <w:ind w:right="1094"/>
        <w:rPr>
          <w:b/>
        </w:rPr>
      </w:pPr>
    </w:p>
    <w:p w14:paraId="57F649ED" w14:textId="1E7EE902" w:rsidR="00A55A52" w:rsidRDefault="00A55A52" w:rsidP="008F64D5">
      <w:pPr>
        <w:widowControl w:val="0"/>
        <w:ind w:right="1094"/>
        <w:rPr>
          <w:b/>
        </w:rPr>
      </w:pPr>
    </w:p>
    <w:p w14:paraId="05BDB863" w14:textId="5A576C74" w:rsidR="00A55A52" w:rsidRDefault="00A55A52" w:rsidP="008F64D5">
      <w:pPr>
        <w:widowControl w:val="0"/>
        <w:ind w:right="1094"/>
        <w:rPr>
          <w:b/>
        </w:rPr>
      </w:pPr>
    </w:p>
    <w:p w14:paraId="66E88AB6" w14:textId="021E4987" w:rsidR="00A55A52" w:rsidRDefault="00A55A52" w:rsidP="008F64D5">
      <w:pPr>
        <w:widowControl w:val="0"/>
        <w:ind w:right="1094"/>
        <w:rPr>
          <w:b/>
        </w:rPr>
      </w:pPr>
    </w:p>
    <w:p w14:paraId="5EF7789D" w14:textId="56DAFE32" w:rsidR="00A55A52" w:rsidRDefault="00A55A52" w:rsidP="008F64D5">
      <w:pPr>
        <w:widowControl w:val="0"/>
        <w:ind w:right="1094"/>
        <w:rPr>
          <w:b/>
        </w:rPr>
      </w:pPr>
    </w:p>
    <w:p w14:paraId="2A56A8DF" w14:textId="59992B48" w:rsidR="00A55A52" w:rsidRDefault="00A55A52" w:rsidP="008F64D5">
      <w:pPr>
        <w:widowControl w:val="0"/>
        <w:ind w:right="1094"/>
        <w:rPr>
          <w:b/>
        </w:rPr>
      </w:pPr>
    </w:p>
    <w:p w14:paraId="641E52CE" w14:textId="7A5B8704" w:rsidR="00A55A52" w:rsidRDefault="00A55A52" w:rsidP="008F64D5">
      <w:pPr>
        <w:widowControl w:val="0"/>
        <w:ind w:right="1094"/>
        <w:rPr>
          <w:b/>
        </w:rPr>
      </w:pPr>
    </w:p>
    <w:p w14:paraId="47EF1CBD" w14:textId="77777777" w:rsidR="00A55A52" w:rsidRDefault="00A55A52" w:rsidP="008F64D5">
      <w:pPr>
        <w:widowControl w:val="0"/>
        <w:ind w:right="1094"/>
        <w:rPr>
          <w:b/>
        </w:rPr>
      </w:pPr>
    </w:p>
    <w:p w14:paraId="39024B86" w14:textId="336A17B1" w:rsidR="00A55A52" w:rsidRDefault="00A55A52" w:rsidP="00A55A52">
      <w:pPr>
        <w:widowControl w:val="0"/>
        <w:jc w:val="right"/>
        <w:rPr>
          <w:b/>
        </w:rPr>
      </w:pPr>
      <w:r>
        <w:t xml:space="preserve">Page </w:t>
      </w:r>
      <w:r>
        <w:rPr>
          <w:b/>
        </w:rPr>
        <w:t>2</w:t>
      </w:r>
      <w:r>
        <w:rPr>
          <w:b/>
        </w:rPr>
        <w:t>7</w:t>
      </w:r>
      <w:r>
        <w:rPr>
          <w:b/>
        </w:rPr>
        <w:t xml:space="preserve"> </w:t>
      </w:r>
      <w:r>
        <w:t xml:space="preserve">of </w:t>
      </w:r>
      <w:r w:rsidR="00C577E8">
        <w:rPr>
          <w:b/>
        </w:rPr>
        <w:t>32</w:t>
      </w:r>
    </w:p>
    <w:p w14:paraId="2A111391" w14:textId="02886E0E" w:rsidR="0086398C" w:rsidRDefault="00640385" w:rsidP="00257B84">
      <w:pPr>
        <w:widowControl w:val="0"/>
        <w:jc w:val="center"/>
        <w:rPr>
          <w:b/>
          <w:sz w:val="28"/>
          <w:szCs w:val="28"/>
        </w:rPr>
      </w:pPr>
      <w:r w:rsidRPr="00A55A52">
        <w:rPr>
          <w:b/>
          <w:sz w:val="28"/>
          <w:szCs w:val="28"/>
        </w:rPr>
        <w:t>Appendix E</w:t>
      </w:r>
    </w:p>
    <w:p w14:paraId="46F2B2FA" w14:textId="77777777" w:rsidR="008972A4" w:rsidRPr="00A55A52" w:rsidRDefault="008972A4" w:rsidP="00A55A52">
      <w:pPr>
        <w:widowControl w:val="0"/>
        <w:jc w:val="center"/>
        <w:rPr>
          <w:b/>
          <w:sz w:val="24"/>
          <w:szCs w:val="24"/>
        </w:rPr>
      </w:pPr>
    </w:p>
    <w:p w14:paraId="2A111392" w14:textId="67C8FAE2" w:rsidR="0086398C" w:rsidRDefault="00640385" w:rsidP="008972A4">
      <w:pPr>
        <w:widowControl w:val="0"/>
        <w:jc w:val="center"/>
        <w:rPr>
          <w:sz w:val="28"/>
          <w:szCs w:val="28"/>
        </w:rPr>
      </w:pPr>
      <w:r>
        <w:rPr>
          <w:sz w:val="28"/>
          <w:szCs w:val="28"/>
        </w:rPr>
        <w:t>Guideline for mealtime volunteers</w:t>
      </w:r>
    </w:p>
    <w:p w14:paraId="244DADAF" w14:textId="77777777" w:rsidR="008972A4" w:rsidRDefault="008972A4" w:rsidP="008972A4">
      <w:pPr>
        <w:widowControl w:val="0"/>
        <w:jc w:val="center"/>
        <w:rPr>
          <w:sz w:val="28"/>
          <w:szCs w:val="28"/>
        </w:rPr>
      </w:pPr>
    </w:p>
    <w:tbl>
      <w:tblPr>
        <w:tblStyle w:val="ac"/>
        <w:tblW w:w="9289"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289"/>
      </w:tblGrid>
      <w:tr w:rsidR="0086398C" w14:paraId="2A11139D" w14:textId="77777777" w:rsidTr="00257B84">
        <w:trPr>
          <w:trHeight w:val="9132"/>
        </w:trPr>
        <w:tc>
          <w:tcPr>
            <w:tcW w:w="9289" w:type="dxa"/>
            <w:shd w:val="clear" w:color="auto" w:fill="auto"/>
            <w:tcMar>
              <w:top w:w="100" w:type="dxa"/>
              <w:left w:w="100" w:type="dxa"/>
              <w:bottom w:w="100" w:type="dxa"/>
              <w:right w:w="100" w:type="dxa"/>
            </w:tcMar>
          </w:tcPr>
          <w:p w14:paraId="2A111393" w14:textId="54B0FB0C" w:rsidR="0086398C" w:rsidRDefault="00640385" w:rsidP="00C87B42">
            <w:pPr>
              <w:pStyle w:val="ListParagraph"/>
              <w:widowControl w:val="0"/>
              <w:numPr>
                <w:ilvl w:val="0"/>
                <w:numId w:val="33"/>
              </w:numPr>
              <w:spacing w:line="229" w:lineRule="auto"/>
            </w:pPr>
            <w:r>
              <w:t xml:space="preserve">Any patient requiring assistance in selecting food, cutting up, unwrapping food, loading forks or </w:t>
            </w:r>
            <w:proofErr w:type="gramStart"/>
            <w:r>
              <w:t>spoons</w:t>
            </w:r>
            <w:proofErr w:type="gramEnd"/>
            <w:r>
              <w:t xml:space="preserve"> and helping to transfer food and drink to the mouth will be identified by the Nurse in Charge at each visit. Any special instructions will be given with an opportunity for the Volunteer to clarify i.e.</w:t>
            </w:r>
            <w:r w:rsidR="00C87B42">
              <w:t>,</w:t>
            </w:r>
            <w:r>
              <w:t xml:space="preserve"> if the patient is on a food and fluid chart or requires a special therapeutic diet. </w:t>
            </w:r>
          </w:p>
          <w:p w14:paraId="3B83D03A" w14:textId="77777777" w:rsidR="00C87B42" w:rsidRDefault="00640385" w:rsidP="00C87B42">
            <w:pPr>
              <w:pStyle w:val="ListParagraph"/>
              <w:widowControl w:val="0"/>
              <w:numPr>
                <w:ilvl w:val="0"/>
                <w:numId w:val="33"/>
              </w:numPr>
              <w:spacing w:before="273"/>
            </w:pPr>
            <w:r>
              <w:t>Exclusions:</w:t>
            </w:r>
            <w:r w:rsidR="00C87B42">
              <w:t xml:space="preserve"> </w:t>
            </w:r>
          </w:p>
          <w:p w14:paraId="2A111394" w14:textId="606D643A" w:rsidR="0086398C" w:rsidRDefault="00640385" w:rsidP="00C87B42">
            <w:pPr>
              <w:pStyle w:val="ListParagraph"/>
              <w:widowControl w:val="0"/>
              <w:numPr>
                <w:ilvl w:val="1"/>
                <w:numId w:val="41"/>
              </w:numPr>
              <w:spacing w:before="273"/>
              <w:ind w:left="735"/>
            </w:pPr>
            <w:r>
              <w:t xml:space="preserve">Patients with high risk of choking </w:t>
            </w:r>
          </w:p>
          <w:p w14:paraId="2A111395" w14:textId="6408CD22" w:rsidR="0086398C" w:rsidRDefault="00640385" w:rsidP="00C87B42">
            <w:pPr>
              <w:pStyle w:val="ListParagraph"/>
              <w:widowControl w:val="0"/>
              <w:numPr>
                <w:ilvl w:val="1"/>
                <w:numId w:val="41"/>
              </w:numPr>
              <w:ind w:left="735" w:right="516"/>
            </w:pPr>
            <w:r>
              <w:t xml:space="preserve">Patients being nursed in a side room or any patient being barrier nursed </w:t>
            </w:r>
          </w:p>
          <w:p w14:paraId="2A111396" w14:textId="1845A173" w:rsidR="0086398C" w:rsidRDefault="00640385" w:rsidP="00874A67">
            <w:pPr>
              <w:pStyle w:val="ListParagraph"/>
              <w:widowControl w:val="0"/>
              <w:numPr>
                <w:ilvl w:val="0"/>
                <w:numId w:val="33"/>
              </w:numPr>
              <w:spacing w:before="380" w:line="228" w:lineRule="auto"/>
            </w:pPr>
            <w:r>
              <w:t xml:space="preserve">The patient should be introduced and verbally consent to being helped to eat by a volunteer ensuring that the concepts of dignity and privacy are </w:t>
            </w:r>
            <w:proofErr w:type="gramStart"/>
            <w:r>
              <w:t>maintained at all times</w:t>
            </w:r>
            <w:proofErr w:type="gramEnd"/>
            <w:r>
              <w:t xml:space="preserve">. </w:t>
            </w:r>
          </w:p>
          <w:p w14:paraId="2A111397" w14:textId="4035624F" w:rsidR="0086398C" w:rsidRDefault="00640385" w:rsidP="00874A67">
            <w:pPr>
              <w:pStyle w:val="ListParagraph"/>
              <w:widowControl w:val="0"/>
              <w:numPr>
                <w:ilvl w:val="0"/>
                <w:numId w:val="33"/>
              </w:numPr>
              <w:spacing w:before="276" w:line="228" w:lineRule="auto"/>
            </w:pPr>
            <w:r>
              <w:t xml:space="preserve">If the patient lacks </w:t>
            </w:r>
            <w:r w:rsidR="00C87B42">
              <w:t xml:space="preserve">the </w:t>
            </w:r>
            <w:r>
              <w:t>ability to verbally consent, then other means should be sought by the registered nurse to ensure that they are aware that they are to receive assistance with their food as it is in their best interests to receive nutrition.</w:t>
            </w:r>
            <w:r w:rsidR="00C577E8">
              <w:t xml:space="preserve"> </w:t>
            </w:r>
          </w:p>
          <w:p w14:paraId="4AE7314E" w14:textId="77777777" w:rsidR="00874A67" w:rsidRDefault="00640385" w:rsidP="00874A67">
            <w:pPr>
              <w:pStyle w:val="ListParagraph"/>
              <w:widowControl w:val="0"/>
              <w:numPr>
                <w:ilvl w:val="0"/>
                <w:numId w:val="33"/>
              </w:numPr>
              <w:spacing w:before="276" w:line="228" w:lineRule="auto"/>
            </w:pPr>
            <w:r>
              <w:t xml:space="preserve">The volunteer when attending the ward at mealtimes must wear a specific tabard with ‘Mealtime Volunteer’ embroidered upon and cover with a blue plastic apron as per Trust infection control policy. Patients will be offered hand washing and volunteers will meet food and hand hygiene regulations throughout their visit. </w:t>
            </w:r>
          </w:p>
          <w:p w14:paraId="2A111399" w14:textId="0B8C43B1" w:rsidR="0086398C" w:rsidRDefault="00640385" w:rsidP="00874A67">
            <w:pPr>
              <w:pStyle w:val="ListParagraph"/>
              <w:widowControl w:val="0"/>
              <w:numPr>
                <w:ilvl w:val="0"/>
                <w:numId w:val="33"/>
              </w:numPr>
              <w:spacing w:before="276" w:line="228" w:lineRule="auto"/>
            </w:pPr>
            <w:r>
              <w:t xml:space="preserve">The volunteer will introduce themselves; ask the patient if they would like to wash their hands prior to their </w:t>
            </w:r>
            <w:r w:rsidR="00874A67">
              <w:t>meal or</w:t>
            </w:r>
            <w:r>
              <w:t xml:space="preserve"> assist in providing a hand wipe for this purpose.</w:t>
            </w:r>
            <w:r w:rsidR="00C577E8">
              <w:t xml:space="preserve"> </w:t>
            </w:r>
          </w:p>
          <w:p w14:paraId="2A11139A" w14:textId="777AECB6" w:rsidR="0086398C" w:rsidRDefault="00640385" w:rsidP="00874A67">
            <w:pPr>
              <w:pStyle w:val="ListParagraph"/>
              <w:widowControl w:val="0"/>
              <w:numPr>
                <w:ilvl w:val="0"/>
                <w:numId w:val="33"/>
              </w:numPr>
              <w:spacing w:before="274" w:line="228" w:lineRule="auto"/>
            </w:pPr>
            <w:r>
              <w:t xml:space="preserve">The volunteer will check that the patient </w:t>
            </w:r>
            <w:r w:rsidR="00874A67">
              <w:t>has</w:t>
            </w:r>
            <w:r>
              <w:t xml:space="preserve"> dentures in place and is wearing glasses and hearing aid if appropriate. </w:t>
            </w:r>
          </w:p>
          <w:p w14:paraId="2A11139B" w14:textId="673B6B2B" w:rsidR="0086398C" w:rsidRDefault="00640385" w:rsidP="00874A67">
            <w:pPr>
              <w:pStyle w:val="ListParagraph"/>
              <w:widowControl w:val="0"/>
              <w:numPr>
                <w:ilvl w:val="0"/>
                <w:numId w:val="33"/>
              </w:numPr>
              <w:spacing w:before="276" w:line="228" w:lineRule="auto"/>
            </w:pPr>
            <w:r>
              <w:t xml:space="preserve">The volunteer will receive the meal from the nursing staff for the patient then sit on a chair beside the patient to be assisted and discuss the </w:t>
            </w:r>
            <w:proofErr w:type="gramStart"/>
            <w:r>
              <w:t>patients</w:t>
            </w:r>
            <w:proofErr w:type="gramEnd"/>
            <w:r>
              <w:t xml:space="preserve"> preferences for</w:t>
            </w:r>
            <w:r w:rsidR="00874A67">
              <w:t xml:space="preserve"> </w:t>
            </w:r>
            <w:r>
              <w:t>eating prior to starting, including whether to use a fork or spoon, plastic or metal, use of</w:t>
            </w:r>
            <w:r w:rsidR="00C577E8">
              <w:t xml:space="preserve"> </w:t>
            </w:r>
            <w:r>
              <w:t xml:space="preserve">condiments etc. </w:t>
            </w:r>
          </w:p>
          <w:p w14:paraId="6850F261" w14:textId="77777777" w:rsidR="0086398C" w:rsidRDefault="00640385" w:rsidP="00874A67">
            <w:pPr>
              <w:pStyle w:val="ListParagraph"/>
              <w:widowControl w:val="0"/>
              <w:numPr>
                <w:ilvl w:val="0"/>
                <w:numId w:val="33"/>
              </w:numPr>
              <w:spacing w:before="276" w:line="228" w:lineRule="auto"/>
            </w:pPr>
            <w:r>
              <w:t xml:space="preserve">The assistance can be in the form of preparing food to eat, cutting up, uncovering food plates as well as physically feeding the patient, as some patients prefer to </w:t>
            </w:r>
            <w:proofErr w:type="gramStart"/>
            <w:r>
              <w:t>actually feed</w:t>
            </w:r>
            <w:proofErr w:type="gramEnd"/>
            <w:r>
              <w:t xml:space="preserve"> themselves if they are able. Offering fluids as required. To assist at a level deemed appropriate. Older patients with delirium and dementia should be offered fluids in a cup rather than a beaker with a spout, as this will assist their recall of the mechanism of drinking. However, they should not be left alone with hot drinks in case of spillage. Some people with delirium and dementia may find it difficult to remember what to do with utensils and may prefer ‘finger foods’</w:t>
            </w:r>
          </w:p>
          <w:p w14:paraId="046F6030" w14:textId="77777777" w:rsidR="00874A67" w:rsidRDefault="00874A67" w:rsidP="00874A67">
            <w:pPr>
              <w:pStyle w:val="ListParagraph"/>
              <w:widowControl w:val="0"/>
              <w:numPr>
                <w:ilvl w:val="0"/>
                <w:numId w:val="33"/>
              </w:numPr>
            </w:pPr>
            <w:r>
              <w:t xml:space="preserve">Assistance with completion of their menu may also be helpful. </w:t>
            </w:r>
          </w:p>
          <w:p w14:paraId="2A11139C" w14:textId="3FC9C8F6" w:rsidR="00874A67" w:rsidRDefault="00874A67" w:rsidP="00874A67">
            <w:pPr>
              <w:pStyle w:val="ListParagraph"/>
              <w:widowControl w:val="0"/>
              <w:numPr>
                <w:ilvl w:val="0"/>
                <w:numId w:val="33"/>
              </w:numPr>
              <w:spacing w:before="276" w:line="228" w:lineRule="auto"/>
            </w:pPr>
            <w:r>
              <w:t>Give verbal handover to Nurse in Charge on completion of the meal. To ensure that the nursing staff are aware of the dietary intake of the patient involved, in addition to recording on intake sheet if required.</w:t>
            </w:r>
          </w:p>
        </w:tc>
      </w:tr>
    </w:tbl>
    <w:p w14:paraId="2A11139E" w14:textId="77777777" w:rsidR="0086398C" w:rsidRDefault="0086398C">
      <w:pPr>
        <w:widowControl w:val="0"/>
        <w:spacing w:line="276" w:lineRule="auto"/>
      </w:pPr>
    </w:p>
    <w:p w14:paraId="3E8B3680" w14:textId="77777777" w:rsidR="00257B84" w:rsidRDefault="00257B84" w:rsidP="00257B84">
      <w:pPr>
        <w:widowControl w:val="0"/>
      </w:pPr>
    </w:p>
    <w:p w14:paraId="6057E8F6" w14:textId="77777777" w:rsidR="00257B84" w:rsidRDefault="00257B84" w:rsidP="00257B84">
      <w:pPr>
        <w:widowControl w:val="0"/>
      </w:pPr>
    </w:p>
    <w:p w14:paraId="0261917F" w14:textId="77777777" w:rsidR="00257B84" w:rsidRDefault="00257B84" w:rsidP="00257B84">
      <w:pPr>
        <w:widowControl w:val="0"/>
      </w:pPr>
    </w:p>
    <w:p w14:paraId="412C1FAD" w14:textId="77777777" w:rsidR="00257B84" w:rsidRDefault="00257B84" w:rsidP="00257B84">
      <w:pPr>
        <w:widowControl w:val="0"/>
      </w:pPr>
    </w:p>
    <w:p w14:paraId="179BC876" w14:textId="0FDF52B2" w:rsidR="00257B84" w:rsidRDefault="00257B84" w:rsidP="00257B84">
      <w:pPr>
        <w:widowControl w:val="0"/>
      </w:pPr>
    </w:p>
    <w:p w14:paraId="1D707971" w14:textId="77777777" w:rsidR="00107695" w:rsidRDefault="00107695" w:rsidP="00257B84">
      <w:pPr>
        <w:widowControl w:val="0"/>
      </w:pPr>
    </w:p>
    <w:p w14:paraId="3A93B00E" w14:textId="77777777" w:rsidR="00257B84" w:rsidRDefault="00257B84" w:rsidP="00257B84">
      <w:pPr>
        <w:widowControl w:val="0"/>
      </w:pPr>
    </w:p>
    <w:p w14:paraId="002A1BDC" w14:textId="77777777" w:rsidR="00257B84" w:rsidRDefault="00257B84" w:rsidP="00257B84">
      <w:pPr>
        <w:widowControl w:val="0"/>
      </w:pPr>
    </w:p>
    <w:p w14:paraId="1AE31176" w14:textId="77777777" w:rsidR="00257B84" w:rsidRDefault="00257B84" w:rsidP="00257B84">
      <w:pPr>
        <w:widowControl w:val="0"/>
      </w:pPr>
    </w:p>
    <w:p w14:paraId="65C73D2D" w14:textId="066CABD1" w:rsidR="00257B84" w:rsidRDefault="00257B84" w:rsidP="00257B84">
      <w:pPr>
        <w:widowControl w:val="0"/>
      </w:pPr>
    </w:p>
    <w:p w14:paraId="12081A11" w14:textId="2FA5AECB" w:rsidR="00067C97" w:rsidRDefault="00067C97" w:rsidP="00257B84">
      <w:pPr>
        <w:widowControl w:val="0"/>
      </w:pPr>
    </w:p>
    <w:p w14:paraId="022F5C7E" w14:textId="77777777" w:rsidR="00C577E8" w:rsidRDefault="00C577E8" w:rsidP="00257B84">
      <w:pPr>
        <w:widowControl w:val="0"/>
      </w:pPr>
    </w:p>
    <w:p w14:paraId="2A1113A3" w14:textId="2BC75BAA" w:rsidR="0086398C" w:rsidRDefault="00640385" w:rsidP="00107695">
      <w:pPr>
        <w:widowControl w:val="0"/>
        <w:jc w:val="right"/>
        <w:rPr>
          <w:b/>
        </w:rPr>
      </w:pPr>
      <w:r>
        <w:t xml:space="preserve">Page </w:t>
      </w:r>
      <w:r w:rsidR="00257B84">
        <w:rPr>
          <w:b/>
        </w:rPr>
        <w:t>28</w:t>
      </w:r>
      <w:r>
        <w:rPr>
          <w:b/>
        </w:rPr>
        <w:t xml:space="preserve"> </w:t>
      </w:r>
      <w:r>
        <w:t xml:space="preserve">of </w:t>
      </w:r>
      <w:r w:rsidR="00C577E8">
        <w:rPr>
          <w:b/>
        </w:rPr>
        <w:t>32</w:t>
      </w:r>
      <w:r>
        <w:rPr>
          <w:b/>
        </w:rPr>
        <w:t xml:space="preserve"> </w:t>
      </w:r>
    </w:p>
    <w:p w14:paraId="5F313BB7" w14:textId="77777777" w:rsidR="00107695" w:rsidRDefault="00640385" w:rsidP="00107695">
      <w:pPr>
        <w:widowControl w:val="0"/>
        <w:jc w:val="center"/>
        <w:rPr>
          <w:b/>
          <w:sz w:val="28"/>
          <w:szCs w:val="28"/>
        </w:rPr>
      </w:pPr>
      <w:r w:rsidRPr="00257B84">
        <w:rPr>
          <w:b/>
          <w:sz w:val="28"/>
          <w:szCs w:val="28"/>
        </w:rPr>
        <w:t>Appendix F</w:t>
      </w:r>
    </w:p>
    <w:p w14:paraId="0F6E8FCA" w14:textId="77777777" w:rsidR="00107695" w:rsidRDefault="00107695" w:rsidP="00107695">
      <w:pPr>
        <w:widowControl w:val="0"/>
        <w:jc w:val="center"/>
        <w:rPr>
          <w:b/>
          <w:sz w:val="28"/>
          <w:szCs w:val="28"/>
        </w:rPr>
      </w:pPr>
    </w:p>
    <w:p w14:paraId="4C69403A" w14:textId="77777777" w:rsidR="00CB2A56" w:rsidRDefault="00640385" w:rsidP="00CB2A56">
      <w:pPr>
        <w:widowControl w:val="0"/>
        <w:rPr>
          <w:b/>
          <w:sz w:val="28"/>
          <w:szCs w:val="28"/>
        </w:rPr>
      </w:pPr>
      <w:r>
        <w:t xml:space="preserve">Red trays are a means to highlight patients who either need help with managing their diet, or who are not eating </w:t>
      </w:r>
      <w:proofErr w:type="gramStart"/>
      <w:r>
        <w:t>well</w:t>
      </w:r>
      <w:proofErr w:type="gramEnd"/>
      <w:r>
        <w:t xml:space="preserve"> and their total food intake needs to be monitored. </w:t>
      </w:r>
    </w:p>
    <w:p w14:paraId="17849CC4" w14:textId="77777777" w:rsidR="00CB2A56" w:rsidRPr="00CB2A56" w:rsidRDefault="00CB2A56" w:rsidP="00CB2A56">
      <w:pPr>
        <w:widowControl w:val="0"/>
        <w:rPr>
          <w:bCs/>
        </w:rPr>
      </w:pPr>
    </w:p>
    <w:p w14:paraId="6F97ACF6" w14:textId="77777777" w:rsidR="00CB2A56" w:rsidRDefault="00640385" w:rsidP="00CB2A56">
      <w:pPr>
        <w:widowControl w:val="0"/>
        <w:jc w:val="center"/>
        <w:rPr>
          <w:b/>
          <w:sz w:val="28"/>
          <w:szCs w:val="28"/>
        </w:rPr>
      </w:pPr>
      <w:r>
        <w:rPr>
          <w:b/>
          <w:sz w:val="28"/>
          <w:szCs w:val="28"/>
        </w:rPr>
        <w:t>RED TRAY GUIDELINES</w:t>
      </w:r>
    </w:p>
    <w:p w14:paraId="4E8D6E4E" w14:textId="77777777" w:rsidR="00CB2A56" w:rsidRDefault="00CB2A56" w:rsidP="00CB2A56">
      <w:pPr>
        <w:widowControl w:val="0"/>
        <w:jc w:val="center"/>
        <w:rPr>
          <w:b/>
          <w:sz w:val="28"/>
          <w:szCs w:val="28"/>
        </w:rPr>
      </w:pPr>
    </w:p>
    <w:p w14:paraId="28D64A34" w14:textId="77777777" w:rsidR="00FA444F" w:rsidRDefault="00640385" w:rsidP="00FA444F">
      <w:pPr>
        <w:widowControl w:val="0"/>
        <w:jc w:val="center"/>
        <w:rPr>
          <w:b/>
          <w:sz w:val="28"/>
          <w:szCs w:val="28"/>
        </w:rPr>
      </w:pPr>
      <w:r>
        <w:rPr>
          <w:b/>
        </w:rPr>
        <w:t xml:space="preserve">Patient admitted/change in condition </w:t>
      </w:r>
    </w:p>
    <w:p w14:paraId="78D7B429" w14:textId="2A968F34" w:rsidR="00FA444F" w:rsidRDefault="00731434" w:rsidP="00FA444F">
      <w:pPr>
        <w:widowControl w:val="0"/>
        <w:jc w:val="center"/>
        <w:rPr>
          <w:b/>
          <w:sz w:val="28"/>
          <w:szCs w:val="28"/>
        </w:rPr>
      </w:pPr>
      <w:r>
        <w:rPr>
          <w:b/>
          <w:noProof/>
          <w:sz w:val="28"/>
          <w:szCs w:val="28"/>
        </w:rPr>
        <mc:AlternateContent>
          <mc:Choice Requires="wps">
            <w:drawing>
              <wp:anchor distT="0" distB="0" distL="114300" distR="114300" simplePos="0" relativeHeight="251659264" behindDoc="0" locked="0" layoutInCell="1" allowOverlap="1" wp14:anchorId="447AA990" wp14:editId="6CF0FDA6">
                <wp:simplePos x="0" y="0"/>
                <wp:positionH relativeFrom="column">
                  <wp:posOffset>2852225</wp:posOffset>
                </wp:positionH>
                <wp:positionV relativeFrom="paragraph">
                  <wp:posOffset>13970</wp:posOffset>
                </wp:positionV>
                <wp:extent cx="302455" cy="372794"/>
                <wp:effectExtent l="57150" t="19050" r="59690" b="103505"/>
                <wp:wrapNone/>
                <wp:docPr id="1" name="Arrow: Down 1"/>
                <wp:cNvGraphicFramePr/>
                <a:graphic xmlns:a="http://schemas.openxmlformats.org/drawingml/2006/main">
                  <a:graphicData uri="http://schemas.microsoft.com/office/word/2010/wordprocessingShape">
                    <wps:wsp>
                      <wps:cNvSpPr/>
                      <wps:spPr>
                        <a:xfrm>
                          <a:off x="0" y="0"/>
                          <a:ext cx="302455" cy="372794"/>
                        </a:xfrm>
                        <a:prstGeom prst="downArrow">
                          <a:avLst/>
                        </a:prstGeom>
                        <a:solidFill>
                          <a:srgbClr val="F9F8F5"/>
                        </a:solidFill>
                        <a:ln w="19050">
                          <a:solidFill>
                            <a:srgbClr val="FF0000"/>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9871345" id="Arrow: Down 1" o:spid="_x0000_s1026" type="#_x0000_t67" style="position:absolute;margin-left:224.6pt;margin-top:1.1pt;width:23.8pt;height:29.3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" adj="12838" fillcolor="#f9f8f5" strokecolor="red" strokeweight="1.5pt">
                <v:shadow on="t" color="black" opacity="22937f" origin=",.5" offset="0,.63889mm"/>
              </v:shape>
            </w:pict>
          </mc:Fallback>
        </mc:AlternateContent>
      </w:r>
    </w:p>
    <w:p w14:paraId="1199204C" w14:textId="31CE4057" w:rsidR="00731434" w:rsidRDefault="00731434" w:rsidP="00FA444F">
      <w:pPr>
        <w:widowControl w:val="0"/>
        <w:jc w:val="center"/>
        <w:rPr>
          <w:b/>
          <w:sz w:val="28"/>
          <w:szCs w:val="28"/>
        </w:rPr>
      </w:pPr>
    </w:p>
    <w:p w14:paraId="185E391C" w14:textId="4AAC5D48" w:rsidR="00FA444F" w:rsidRDefault="00640385" w:rsidP="00FA444F">
      <w:pPr>
        <w:widowControl w:val="0"/>
        <w:jc w:val="center"/>
        <w:rPr>
          <w:b/>
          <w:sz w:val="28"/>
          <w:szCs w:val="28"/>
        </w:rPr>
      </w:pPr>
      <w:r>
        <w:rPr>
          <w:b/>
        </w:rPr>
        <w:t xml:space="preserve">Consider if red tray is appropriate? </w:t>
      </w:r>
    </w:p>
    <w:p w14:paraId="299E08F6" w14:textId="1CD9EE4B" w:rsidR="00FA444F" w:rsidRDefault="00640385" w:rsidP="00FA444F">
      <w:pPr>
        <w:widowControl w:val="0"/>
        <w:jc w:val="center"/>
        <w:rPr>
          <w:b/>
          <w:sz w:val="28"/>
          <w:szCs w:val="28"/>
        </w:rPr>
      </w:pPr>
      <w:r>
        <w:rPr>
          <w:b/>
        </w:rPr>
        <w:t xml:space="preserve">Food Record Chart </w:t>
      </w:r>
    </w:p>
    <w:p w14:paraId="4A658767" w14:textId="4785AB2D" w:rsidR="005835CD" w:rsidRDefault="00640385" w:rsidP="005835CD">
      <w:pPr>
        <w:widowControl w:val="0"/>
        <w:jc w:val="center"/>
        <w:rPr>
          <w:b/>
          <w:sz w:val="28"/>
          <w:szCs w:val="28"/>
        </w:rPr>
      </w:pPr>
      <w:r>
        <w:rPr>
          <w:b/>
        </w:rPr>
        <w:t xml:space="preserve">Patient unable to feed themselves/reduced ability to eat </w:t>
      </w:r>
    </w:p>
    <w:p w14:paraId="378CAD0B" w14:textId="20AB99AF" w:rsidR="00100AC7" w:rsidRDefault="00640385" w:rsidP="00100AC7">
      <w:pPr>
        <w:widowControl w:val="0"/>
        <w:jc w:val="center"/>
        <w:rPr>
          <w:b/>
          <w:sz w:val="28"/>
          <w:szCs w:val="28"/>
        </w:rPr>
      </w:pPr>
      <w:r>
        <w:rPr>
          <w:b/>
        </w:rPr>
        <w:t xml:space="preserve">Risk of malnutrition (MUST&gt;2) </w:t>
      </w:r>
    </w:p>
    <w:p w14:paraId="504A8011" w14:textId="48E35713" w:rsidR="006C54E8" w:rsidRDefault="00640385" w:rsidP="006C54E8">
      <w:pPr>
        <w:widowControl w:val="0"/>
        <w:jc w:val="center"/>
        <w:rPr>
          <w:b/>
        </w:rPr>
      </w:pPr>
      <w:r>
        <w:rPr>
          <w:b/>
        </w:rPr>
        <w:t>Patient and relatives informed if patient falls into a high nutritional risk category</w:t>
      </w:r>
    </w:p>
    <w:p w14:paraId="463D7CCD" w14:textId="6D008DD6" w:rsidR="006C54E8" w:rsidRPr="00731434" w:rsidRDefault="00731434" w:rsidP="006C54E8">
      <w:pPr>
        <w:widowControl w:val="0"/>
        <w:jc w:val="center"/>
        <w:rPr>
          <w:b/>
          <w:sz w:val="28"/>
          <w:szCs w:val="28"/>
        </w:rPr>
      </w:pPr>
      <w:r>
        <w:rPr>
          <w:b/>
          <w:noProof/>
          <w:sz w:val="28"/>
          <w:szCs w:val="28"/>
        </w:rPr>
        <mc:AlternateContent>
          <mc:Choice Requires="wps">
            <w:drawing>
              <wp:anchor distT="0" distB="0" distL="114300" distR="114300" simplePos="0" relativeHeight="251662336" behindDoc="0" locked="0" layoutInCell="1" allowOverlap="1" wp14:anchorId="4D6A4EE2" wp14:editId="3ADF63DC">
                <wp:simplePos x="0" y="0"/>
                <wp:positionH relativeFrom="column">
                  <wp:posOffset>2878699</wp:posOffset>
                </wp:positionH>
                <wp:positionV relativeFrom="paragraph">
                  <wp:posOffset>20320</wp:posOffset>
                </wp:positionV>
                <wp:extent cx="302455" cy="372794"/>
                <wp:effectExtent l="57150" t="19050" r="59690" b="103505"/>
                <wp:wrapNone/>
                <wp:docPr id="2" name="Arrow: Down 2"/>
                <wp:cNvGraphicFramePr/>
                <a:graphic xmlns:a="http://schemas.openxmlformats.org/drawingml/2006/main">
                  <a:graphicData uri="http://schemas.microsoft.com/office/word/2010/wordprocessingShape">
                    <wps:wsp>
                      <wps:cNvSpPr/>
                      <wps:spPr>
                        <a:xfrm>
                          <a:off x="0" y="0"/>
                          <a:ext cx="302455" cy="372794"/>
                        </a:xfrm>
                        <a:prstGeom prst="downArrow">
                          <a:avLst/>
                        </a:prstGeom>
                        <a:solidFill>
                          <a:srgbClr val="F9F8F5"/>
                        </a:solidFill>
                        <a:ln w="19050">
                          <a:solidFill>
                            <a:srgbClr val="FF0000"/>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B51782A" id="Arrow: Down 2" o:spid="_x0000_s1026" type="#_x0000_t67" style="position:absolute;margin-left:226.65pt;margin-top:1.6pt;width:23.8pt;height:29.3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" adj="12838" fillcolor="#f9f8f5" strokecolor="red" strokeweight="1.5pt">
                <v:shadow on="t" color="black" opacity="22937f" origin=",.5" offset="0,.63889mm"/>
              </v:shape>
            </w:pict>
          </mc:Fallback>
        </mc:AlternateContent>
      </w:r>
    </w:p>
    <w:p w14:paraId="464ADF30" w14:textId="0D54AFBB" w:rsidR="00731434" w:rsidRPr="00731434" w:rsidRDefault="00731434" w:rsidP="006C54E8">
      <w:pPr>
        <w:widowControl w:val="0"/>
        <w:jc w:val="center"/>
        <w:rPr>
          <w:b/>
          <w:sz w:val="28"/>
          <w:szCs w:val="28"/>
        </w:rPr>
      </w:pPr>
    </w:p>
    <w:p w14:paraId="034BD66E" w14:textId="113B5187" w:rsidR="00472544" w:rsidRDefault="00640385" w:rsidP="00472544">
      <w:pPr>
        <w:widowControl w:val="0"/>
        <w:jc w:val="center"/>
        <w:rPr>
          <w:b/>
          <w:sz w:val="28"/>
          <w:szCs w:val="28"/>
        </w:rPr>
      </w:pPr>
      <w:r>
        <w:rPr>
          <w:b/>
        </w:rPr>
        <w:t xml:space="preserve">Identify those patients requiring a </w:t>
      </w:r>
      <w:r>
        <w:rPr>
          <w:b/>
          <w:color w:val="FF0000"/>
        </w:rPr>
        <w:t xml:space="preserve">red tray </w:t>
      </w:r>
      <w:r>
        <w:rPr>
          <w:b/>
        </w:rPr>
        <w:t>according to ward’s protocol (For example red</w:t>
      </w:r>
      <w:r w:rsidR="006C54E8">
        <w:rPr>
          <w:b/>
        </w:rPr>
        <w:t xml:space="preserve"> </w:t>
      </w:r>
      <w:r>
        <w:rPr>
          <w:b/>
        </w:rPr>
        <w:t xml:space="preserve">square/T on ward notice board) </w:t>
      </w:r>
    </w:p>
    <w:p w14:paraId="08267FC2" w14:textId="04E65C4C" w:rsidR="00472544" w:rsidRDefault="00731434" w:rsidP="00472544">
      <w:pPr>
        <w:widowControl w:val="0"/>
        <w:jc w:val="center"/>
        <w:rPr>
          <w:b/>
          <w:sz w:val="28"/>
          <w:szCs w:val="28"/>
        </w:rPr>
      </w:pPr>
      <w:r>
        <w:rPr>
          <w:b/>
          <w:noProof/>
          <w:sz w:val="28"/>
          <w:szCs w:val="28"/>
        </w:rPr>
        <mc:AlternateContent>
          <mc:Choice Requires="wps">
            <w:drawing>
              <wp:anchor distT="0" distB="0" distL="114300" distR="114300" simplePos="0" relativeHeight="251664384" behindDoc="0" locked="0" layoutInCell="1" allowOverlap="1" wp14:anchorId="46B5FC06" wp14:editId="7AD731DF">
                <wp:simplePos x="0" y="0"/>
                <wp:positionH relativeFrom="column">
                  <wp:posOffset>2883877</wp:posOffset>
                </wp:positionH>
                <wp:positionV relativeFrom="paragraph">
                  <wp:posOffset>20173</wp:posOffset>
                </wp:positionV>
                <wp:extent cx="302455" cy="372794"/>
                <wp:effectExtent l="57150" t="19050" r="59690" b="103505"/>
                <wp:wrapNone/>
                <wp:docPr id="3" name="Arrow: Down 3"/>
                <wp:cNvGraphicFramePr/>
                <a:graphic xmlns:a="http://schemas.openxmlformats.org/drawingml/2006/main">
                  <a:graphicData uri="http://schemas.microsoft.com/office/word/2010/wordprocessingShape">
                    <wps:wsp>
                      <wps:cNvSpPr/>
                      <wps:spPr>
                        <a:xfrm>
                          <a:off x="0" y="0"/>
                          <a:ext cx="302455" cy="372794"/>
                        </a:xfrm>
                        <a:prstGeom prst="downArrow">
                          <a:avLst/>
                        </a:prstGeom>
                        <a:solidFill>
                          <a:srgbClr val="F9F8F5"/>
                        </a:solidFill>
                        <a:ln w="19050">
                          <a:solidFill>
                            <a:srgbClr val="FF0000"/>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C5083FF" id="Arrow: Down 3" o:spid="_x0000_s1026" type="#_x0000_t67" style="position:absolute;margin-left:227.1pt;margin-top:1.6pt;width:23.8pt;height:29.3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" adj="12838" fillcolor="#f9f8f5" strokecolor="red" strokeweight="1.5pt">
                <v:shadow on="t" color="black" opacity="22937f" origin=",.5" offset="0,.63889mm"/>
              </v:shape>
            </w:pict>
          </mc:Fallback>
        </mc:AlternateContent>
      </w:r>
    </w:p>
    <w:p w14:paraId="426DB6FA" w14:textId="77777777" w:rsidR="00731434" w:rsidRDefault="00731434" w:rsidP="00472544">
      <w:pPr>
        <w:widowControl w:val="0"/>
        <w:jc w:val="center"/>
        <w:rPr>
          <w:b/>
          <w:sz w:val="28"/>
          <w:szCs w:val="28"/>
        </w:rPr>
      </w:pPr>
    </w:p>
    <w:p w14:paraId="2DF395B4" w14:textId="5686A8ED" w:rsidR="00947847" w:rsidRDefault="00640385" w:rsidP="00947847">
      <w:pPr>
        <w:widowControl w:val="0"/>
        <w:jc w:val="center"/>
        <w:rPr>
          <w:b/>
          <w:sz w:val="28"/>
          <w:szCs w:val="28"/>
        </w:rPr>
      </w:pPr>
      <w:r>
        <w:rPr>
          <w:b/>
        </w:rPr>
        <w:t xml:space="preserve">Nursing staff checks the whiteboard to see who requires a </w:t>
      </w:r>
      <w:r>
        <w:rPr>
          <w:b/>
          <w:color w:val="FF0000"/>
        </w:rPr>
        <w:t xml:space="preserve">red tray </w:t>
      </w:r>
      <w:r>
        <w:rPr>
          <w:b/>
        </w:rPr>
        <w:t xml:space="preserve">and </w:t>
      </w:r>
      <w:proofErr w:type="gramStart"/>
      <w:r>
        <w:rPr>
          <w:b/>
        </w:rPr>
        <w:t>ticks</w:t>
      </w:r>
      <w:proofErr w:type="gramEnd"/>
      <w:r>
        <w:rPr>
          <w:b/>
        </w:rPr>
        <w:t xml:space="preserve"> box on patient selection form </w:t>
      </w:r>
    </w:p>
    <w:p w14:paraId="7670C97B" w14:textId="0BAA429B" w:rsidR="00947847" w:rsidRDefault="00731434" w:rsidP="00947847">
      <w:pPr>
        <w:widowControl w:val="0"/>
        <w:jc w:val="center"/>
        <w:rPr>
          <w:b/>
          <w:sz w:val="28"/>
          <w:szCs w:val="28"/>
        </w:rPr>
      </w:pPr>
      <w:r>
        <w:rPr>
          <w:b/>
          <w:noProof/>
          <w:sz w:val="28"/>
          <w:szCs w:val="28"/>
        </w:rPr>
        <mc:AlternateContent>
          <mc:Choice Requires="wps">
            <w:drawing>
              <wp:anchor distT="0" distB="0" distL="114300" distR="114300" simplePos="0" relativeHeight="251668480" behindDoc="0" locked="0" layoutInCell="1" allowOverlap="1" wp14:anchorId="16B6C123" wp14:editId="68491F1C">
                <wp:simplePos x="0" y="0"/>
                <wp:positionH relativeFrom="column">
                  <wp:posOffset>2883535</wp:posOffset>
                </wp:positionH>
                <wp:positionV relativeFrom="paragraph">
                  <wp:posOffset>-1270</wp:posOffset>
                </wp:positionV>
                <wp:extent cx="302260" cy="372745"/>
                <wp:effectExtent l="57150" t="19050" r="59690" b="103505"/>
                <wp:wrapNone/>
                <wp:docPr id="5" name="Arrow: Down 5"/>
                <wp:cNvGraphicFramePr/>
                <a:graphic xmlns:a="http://schemas.openxmlformats.org/drawingml/2006/main">
                  <a:graphicData uri="http://schemas.microsoft.com/office/word/2010/wordprocessingShape">
                    <wps:wsp>
                      <wps:cNvSpPr/>
                      <wps:spPr>
                        <a:xfrm>
                          <a:off x="0" y="0"/>
                          <a:ext cx="302260" cy="372745"/>
                        </a:xfrm>
                        <a:prstGeom prst="downArrow">
                          <a:avLst/>
                        </a:prstGeom>
                        <a:solidFill>
                          <a:srgbClr val="F9F8F5"/>
                        </a:solidFill>
                        <a:ln w="19050">
                          <a:solidFill>
                            <a:srgbClr val="FF0000"/>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0876D3C" id="Arrow: Down 5" o:spid="_x0000_s1026" type="#_x0000_t67" style="position:absolute;margin-left:227.05pt;margin-top:-.1pt;width:23.8pt;height:29.35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" adj="12842" fillcolor="#f9f8f5" strokecolor="red" strokeweight="1.5pt">
                <v:shadow on="t" color="black" opacity="22937f" origin=",.5" offset="0,.63889mm"/>
              </v:shape>
            </w:pict>
          </mc:Fallback>
        </mc:AlternateContent>
      </w:r>
    </w:p>
    <w:p w14:paraId="633718F0" w14:textId="526B454F" w:rsidR="00731434" w:rsidRDefault="00731434" w:rsidP="00947847">
      <w:pPr>
        <w:widowControl w:val="0"/>
        <w:jc w:val="center"/>
        <w:rPr>
          <w:b/>
          <w:sz w:val="28"/>
          <w:szCs w:val="28"/>
        </w:rPr>
      </w:pPr>
    </w:p>
    <w:p w14:paraId="6068084A" w14:textId="015A9B0F" w:rsidR="00947847" w:rsidRDefault="00640385" w:rsidP="00947847">
      <w:pPr>
        <w:widowControl w:val="0"/>
        <w:jc w:val="center"/>
        <w:rPr>
          <w:b/>
          <w:sz w:val="28"/>
          <w:szCs w:val="28"/>
        </w:rPr>
      </w:pPr>
      <w:r>
        <w:rPr>
          <w:b/>
        </w:rPr>
        <w:t xml:space="preserve">Suitable meal served on </w:t>
      </w:r>
      <w:r>
        <w:rPr>
          <w:b/>
          <w:color w:val="FF0000"/>
        </w:rPr>
        <w:t xml:space="preserve">red tray </w:t>
      </w:r>
    </w:p>
    <w:p w14:paraId="7BABB95D" w14:textId="78C0938E" w:rsidR="00947847" w:rsidRDefault="003B77A8" w:rsidP="00947847">
      <w:pPr>
        <w:widowControl w:val="0"/>
        <w:jc w:val="center"/>
        <w:rPr>
          <w:b/>
          <w:sz w:val="28"/>
          <w:szCs w:val="28"/>
        </w:rPr>
      </w:pPr>
      <w:r>
        <w:rPr>
          <w:b/>
          <w:noProof/>
          <w:sz w:val="28"/>
          <w:szCs w:val="28"/>
        </w:rPr>
        <mc:AlternateContent>
          <mc:Choice Requires="wps">
            <w:drawing>
              <wp:anchor distT="0" distB="0" distL="114300" distR="114300" simplePos="0" relativeHeight="251672576" behindDoc="0" locked="0" layoutInCell="1" allowOverlap="1" wp14:anchorId="0A6F0BBB" wp14:editId="0338D122">
                <wp:simplePos x="0" y="0"/>
                <wp:positionH relativeFrom="column">
                  <wp:posOffset>2890911</wp:posOffset>
                </wp:positionH>
                <wp:positionV relativeFrom="paragraph">
                  <wp:posOffset>20320</wp:posOffset>
                </wp:positionV>
                <wp:extent cx="302455" cy="372794"/>
                <wp:effectExtent l="57150" t="19050" r="59690" b="103505"/>
                <wp:wrapNone/>
                <wp:docPr id="6" name="Arrow: Down 6"/>
                <wp:cNvGraphicFramePr/>
                <a:graphic xmlns:a="http://schemas.openxmlformats.org/drawingml/2006/main">
                  <a:graphicData uri="http://schemas.microsoft.com/office/word/2010/wordprocessingShape">
                    <wps:wsp>
                      <wps:cNvSpPr/>
                      <wps:spPr>
                        <a:xfrm>
                          <a:off x="0" y="0"/>
                          <a:ext cx="302455" cy="372794"/>
                        </a:xfrm>
                        <a:prstGeom prst="downArrow">
                          <a:avLst/>
                        </a:prstGeom>
                        <a:solidFill>
                          <a:srgbClr val="F9F8F5"/>
                        </a:solidFill>
                        <a:ln w="19050">
                          <a:solidFill>
                            <a:srgbClr val="FF0000"/>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7284EF8" id="Arrow: Down 6" o:spid="_x0000_s1026" type="#_x0000_t67" style="position:absolute;margin-left:227.65pt;margin-top:1.6pt;width:23.8pt;height:29.35pt;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" adj="12838" fillcolor="#f9f8f5" strokecolor="red" strokeweight="1.5pt">
                <v:shadow on="t" color="black" opacity="22937f" origin=",.5" offset="0,.63889mm"/>
              </v:shape>
            </w:pict>
          </mc:Fallback>
        </mc:AlternateContent>
      </w:r>
    </w:p>
    <w:p w14:paraId="3A670E10" w14:textId="27214E9B" w:rsidR="00731434" w:rsidRDefault="00731434" w:rsidP="00947847">
      <w:pPr>
        <w:widowControl w:val="0"/>
        <w:jc w:val="center"/>
        <w:rPr>
          <w:b/>
          <w:sz w:val="28"/>
          <w:szCs w:val="28"/>
        </w:rPr>
      </w:pPr>
    </w:p>
    <w:p w14:paraId="0F5AD3B1" w14:textId="11D2404D" w:rsidR="00947847" w:rsidRDefault="00640385" w:rsidP="00947847">
      <w:pPr>
        <w:widowControl w:val="0"/>
        <w:jc w:val="center"/>
        <w:rPr>
          <w:b/>
          <w:sz w:val="28"/>
          <w:szCs w:val="28"/>
        </w:rPr>
      </w:pPr>
      <w:r>
        <w:rPr>
          <w:b/>
        </w:rPr>
        <w:t xml:space="preserve">Those with </w:t>
      </w:r>
      <w:r>
        <w:rPr>
          <w:b/>
          <w:color w:val="FF0000"/>
        </w:rPr>
        <w:t xml:space="preserve">red trays </w:t>
      </w:r>
      <w:r>
        <w:rPr>
          <w:b/>
        </w:rPr>
        <w:t xml:space="preserve">will </w:t>
      </w:r>
    </w:p>
    <w:p w14:paraId="426637A9" w14:textId="2D548061" w:rsidR="00947847" w:rsidRDefault="00640385" w:rsidP="00947847">
      <w:pPr>
        <w:widowControl w:val="0"/>
        <w:jc w:val="center"/>
        <w:rPr>
          <w:b/>
          <w:sz w:val="28"/>
          <w:szCs w:val="28"/>
        </w:rPr>
      </w:pPr>
      <w:r>
        <w:rPr>
          <w:b/>
        </w:rPr>
        <w:t xml:space="preserve">a) Require assistance with feeding </w:t>
      </w:r>
    </w:p>
    <w:p w14:paraId="5B71E2A5" w14:textId="68C55F1A" w:rsidR="00F15CDC" w:rsidRDefault="00640385" w:rsidP="00F15CDC">
      <w:pPr>
        <w:widowControl w:val="0"/>
        <w:jc w:val="center"/>
        <w:rPr>
          <w:b/>
          <w:sz w:val="28"/>
          <w:szCs w:val="28"/>
        </w:rPr>
      </w:pPr>
      <w:r>
        <w:rPr>
          <w:b/>
        </w:rPr>
        <w:t xml:space="preserve">b) Will require monitoring of intake </w:t>
      </w:r>
    </w:p>
    <w:p w14:paraId="0EAA6C7F" w14:textId="0EE998C3" w:rsidR="00F15CDC" w:rsidRDefault="003B77A8" w:rsidP="00F15CDC">
      <w:pPr>
        <w:widowControl w:val="0"/>
        <w:jc w:val="center"/>
        <w:rPr>
          <w:b/>
          <w:sz w:val="28"/>
          <w:szCs w:val="28"/>
        </w:rPr>
      </w:pPr>
      <w:r>
        <w:rPr>
          <w:b/>
          <w:noProof/>
          <w:sz w:val="28"/>
          <w:szCs w:val="28"/>
        </w:rPr>
        <mc:AlternateContent>
          <mc:Choice Requires="wps">
            <w:drawing>
              <wp:anchor distT="0" distB="0" distL="114300" distR="114300" simplePos="0" relativeHeight="251674624" behindDoc="0" locked="0" layoutInCell="1" allowOverlap="1" wp14:anchorId="61EBEB73" wp14:editId="19F639A5">
                <wp:simplePos x="0" y="0"/>
                <wp:positionH relativeFrom="column">
                  <wp:posOffset>2890520</wp:posOffset>
                </wp:positionH>
                <wp:positionV relativeFrom="paragraph">
                  <wp:posOffset>20906</wp:posOffset>
                </wp:positionV>
                <wp:extent cx="302455" cy="372794"/>
                <wp:effectExtent l="57150" t="19050" r="59690" b="103505"/>
                <wp:wrapNone/>
                <wp:docPr id="7" name="Arrow: Down 7"/>
                <wp:cNvGraphicFramePr/>
                <a:graphic xmlns:a="http://schemas.openxmlformats.org/drawingml/2006/main">
                  <a:graphicData uri="http://schemas.microsoft.com/office/word/2010/wordprocessingShape">
                    <wps:wsp>
                      <wps:cNvSpPr/>
                      <wps:spPr>
                        <a:xfrm>
                          <a:off x="0" y="0"/>
                          <a:ext cx="302455" cy="372794"/>
                        </a:xfrm>
                        <a:prstGeom prst="downArrow">
                          <a:avLst/>
                        </a:prstGeom>
                        <a:solidFill>
                          <a:srgbClr val="F9F8F5"/>
                        </a:solidFill>
                        <a:ln w="19050">
                          <a:solidFill>
                            <a:srgbClr val="FF0000"/>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405AD38" id="Arrow: Down 7" o:spid="_x0000_s1026" type="#_x0000_t67" style="position:absolute;margin-left:227.6pt;margin-top:1.65pt;width:23.8pt;height:29.35pt;z-index:2516746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" adj="12838" fillcolor="#f9f8f5" strokecolor="red" strokeweight="1.5pt">
                <v:shadow on="t" color="black" opacity="22937f" origin=",.5" offset="0,.63889mm"/>
              </v:shape>
            </w:pict>
          </mc:Fallback>
        </mc:AlternateContent>
      </w:r>
    </w:p>
    <w:p w14:paraId="145B2414" w14:textId="77777777" w:rsidR="00731434" w:rsidRDefault="00731434" w:rsidP="00F15CDC">
      <w:pPr>
        <w:widowControl w:val="0"/>
        <w:jc w:val="center"/>
        <w:rPr>
          <w:b/>
          <w:sz w:val="28"/>
          <w:szCs w:val="28"/>
        </w:rPr>
      </w:pPr>
    </w:p>
    <w:p w14:paraId="00ECC245" w14:textId="3516F20E" w:rsidR="00F15CDC" w:rsidRDefault="00640385" w:rsidP="00F15CDC">
      <w:pPr>
        <w:widowControl w:val="0"/>
        <w:jc w:val="center"/>
        <w:rPr>
          <w:b/>
          <w:sz w:val="28"/>
          <w:szCs w:val="28"/>
        </w:rPr>
      </w:pPr>
      <w:r>
        <w:rPr>
          <w:b/>
        </w:rPr>
        <w:t xml:space="preserve">Check to see if food record chart completed before removing </w:t>
      </w:r>
      <w:r>
        <w:rPr>
          <w:b/>
          <w:color w:val="FF0000"/>
        </w:rPr>
        <w:t>red tray</w:t>
      </w:r>
    </w:p>
    <w:p w14:paraId="228D697D" w14:textId="4158E64B" w:rsidR="00F15CDC" w:rsidRDefault="003B77A8" w:rsidP="00F15CDC">
      <w:pPr>
        <w:widowControl w:val="0"/>
        <w:jc w:val="center"/>
        <w:rPr>
          <w:b/>
          <w:sz w:val="28"/>
          <w:szCs w:val="28"/>
        </w:rPr>
      </w:pPr>
      <w:r>
        <w:rPr>
          <w:b/>
          <w:noProof/>
          <w:sz w:val="28"/>
          <w:szCs w:val="28"/>
        </w:rPr>
        <mc:AlternateContent>
          <mc:Choice Requires="wps">
            <w:drawing>
              <wp:anchor distT="0" distB="0" distL="114300" distR="114300" simplePos="0" relativeHeight="251678720" behindDoc="0" locked="0" layoutInCell="1" allowOverlap="1" wp14:anchorId="47352F7E" wp14:editId="10E36E05">
                <wp:simplePos x="0" y="0"/>
                <wp:positionH relativeFrom="column">
                  <wp:posOffset>2890520</wp:posOffset>
                </wp:positionH>
                <wp:positionV relativeFrom="paragraph">
                  <wp:posOffset>40591</wp:posOffset>
                </wp:positionV>
                <wp:extent cx="302455" cy="372794"/>
                <wp:effectExtent l="57150" t="19050" r="59690" b="103505"/>
                <wp:wrapNone/>
                <wp:docPr id="8" name="Arrow: Down 8"/>
                <wp:cNvGraphicFramePr/>
                <a:graphic xmlns:a="http://schemas.openxmlformats.org/drawingml/2006/main">
                  <a:graphicData uri="http://schemas.microsoft.com/office/word/2010/wordprocessingShape">
                    <wps:wsp>
                      <wps:cNvSpPr/>
                      <wps:spPr>
                        <a:xfrm>
                          <a:off x="0" y="0"/>
                          <a:ext cx="302455" cy="372794"/>
                        </a:xfrm>
                        <a:prstGeom prst="downArrow">
                          <a:avLst/>
                        </a:prstGeom>
                        <a:solidFill>
                          <a:srgbClr val="F9F8F5"/>
                        </a:solidFill>
                        <a:ln w="19050">
                          <a:solidFill>
                            <a:srgbClr val="FF0000"/>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E2A34B9" id="Arrow: Down 8" o:spid="_x0000_s1026" type="#_x0000_t67" style="position:absolute;margin-left:227.6pt;margin-top:3.2pt;width:23.8pt;height:29.35pt;z-index:2516787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" adj="12838" fillcolor="#f9f8f5" strokecolor="red" strokeweight="1.5pt">
                <v:shadow on="t" color="black" opacity="22937f" origin=",.5" offset="0,.63889mm"/>
              </v:shape>
            </w:pict>
          </mc:Fallback>
        </mc:AlternateContent>
      </w:r>
    </w:p>
    <w:p w14:paraId="64DF5F08" w14:textId="7E439E78" w:rsidR="00731434" w:rsidRDefault="00731434" w:rsidP="00F15CDC">
      <w:pPr>
        <w:widowControl w:val="0"/>
        <w:jc w:val="center"/>
        <w:rPr>
          <w:b/>
          <w:sz w:val="28"/>
          <w:szCs w:val="28"/>
        </w:rPr>
      </w:pPr>
    </w:p>
    <w:p w14:paraId="6A0AEC63" w14:textId="412F5591" w:rsidR="00F15CDC" w:rsidRDefault="00640385" w:rsidP="00F15CDC">
      <w:pPr>
        <w:widowControl w:val="0"/>
        <w:jc w:val="center"/>
        <w:rPr>
          <w:b/>
          <w:sz w:val="28"/>
          <w:szCs w:val="28"/>
        </w:rPr>
      </w:pPr>
      <w:r>
        <w:rPr>
          <w:b/>
          <w:color w:val="FF0000"/>
        </w:rPr>
        <w:t xml:space="preserve">Red tray </w:t>
      </w:r>
      <w:r>
        <w:rPr>
          <w:b/>
        </w:rPr>
        <w:t xml:space="preserve">status reviewed daily </w:t>
      </w:r>
    </w:p>
    <w:p w14:paraId="422EC2CE" w14:textId="66C2FE9A" w:rsidR="00731434" w:rsidRDefault="00640385" w:rsidP="00F15CDC">
      <w:pPr>
        <w:widowControl w:val="0"/>
        <w:jc w:val="center"/>
        <w:rPr>
          <w:b/>
        </w:rPr>
      </w:pPr>
      <w:r>
        <w:rPr>
          <w:b/>
        </w:rPr>
        <w:t>MUST score &lt;2</w:t>
      </w:r>
    </w:p>
    <w:p w14:paraId="0EB955E5" w14:textId="154C128D" w:rsidR="00731434" w:rsidRDefault="00640385" w:rsidP="00731434">
      <w:pPr>
        <w:widowControl w:val="0"/>
        <w:jc w:val="center"/>
        <w:rPr>
          <w:b/>
          <w:sz w:val="28"/>
          <w:szCs w:val="28"/>
        </w:rPr>
      </w:pPr>
      <w:r>
        <w:rPr>
          <w:b/>
        </w:rPr>
        <w:t xml:space="preserve">Food Record Chart discontinued </w:t>
      </w:r>
    </w:p>
    <w:p w14:paraId="6906AFAB" w14:textId="4C50C4F3" w:rsidR="00731434" w:rsidRDefault="003B77A8" w:rsidP="00731434">
      <w:pPr>
        <w:widowControl w:val="0"/>
        <w:jc w:val="center"/>
        <w:rPr>
          <w:b/>
          <w:sz w:val="28"/>
          <w:szCs w:val="28"/>
        </w:rPr>
      </w:pPr>
      <w:r>
        <w:rPr>
          <w:b/>
          <w:noProof/>
          <w:sz w:val="28"/>
          <w:szCs w:val="28"/>
        </w:rPr>
        <mc:AlternateContent>
          <mc:Choice Requires="wps">
            <w:drawing>
              <wp:anchor distT="0" distB="0" distL="114300" distR="114300" simplePos="0" relativeHeight="251681792" behindDoc="0" locked="0" layoutInCell="1" allowOverlap="1" wp14:anchorId="36905CF3" wp14:editId="76DFBD3B">
                <wp:simplePos x="0" y="0"/>
                <wp:positionH relativeFrom="column">
                  <wp:posOffset>2904979</wp:posOffset>
                </wp:positionH>
                <wp:positionV relativeFrom="paragraph">
                  <wp:posOffset>163244</wp:posOffset>
                </wp:positionV>
                <wp:extent cx="302455" cy="372794"/>
                <wp:effectExtent l="57150" t="19050" r="59690" b="103505"/>
                <wp:wrapNone/>
                <wp:docPr id="10" name="Arrow: Down 10"/>
                <wp:cNvGraphicFramePr/>
                <a:graphic xmlns:a="http://schemas.openxmlformats.org/drawingml/2006/main">
                  <a:graphicData uri="http://schemas.microsoft.com/office/word/2010/wordprocessingShape">
                    <wps:wsp>
                      <wps:cNvSpPr/>
                      <wps:spPr>
                        <a:xfrm>
                          <a:off x="0" y="0"/>
                          <a:ext cx="302455" cy="372794"/>
                        </a:xfrm>
                        <a:prstGeom prst="downArrow">
                          <a:avLst/>
                        </a:prstGeom>
                        <a:solidFill>
                          <a:srgbClr val="F9F8F5"/>
                        </a:solidFill>
                        <a:ln w="19050">
                          <a:solidFill>
                            <a:srgbClr val="FF0000"/>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85D0F2D" id="Arrow: Down 10" o:spid="_x0000_s1026" type="#_x0000_t67" style="position:absolute;margin-left:228.75pt;margin-top:12.85pt;width:23.8pt;height:29.35pt;z-index:2516817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" adj="12838" fillcolor="#f9f8f5" strokecolor="red" strokeweight="1.5pt">
                <v:shadow on="t" color="black" opacity="22937f" origin=",.5" offset="0,.63889mm"/>
              </v:shape>
            </w:pict>
          </mc:Fallback>
        </mc:AlternateContent>
      </w:r>
      <w:r w:rsidR="00640385">
        <w:rPr>
          <w:b/>
        </w:rPr>
        <w:t xml:space="preserve">Patient able to feed themselves </w:t>
      </w:r>
    </w:p>
    <w:p w14:paraId="2690D426" w14:textId="684D9969" w:rsidR="00731434" w:rsidRDefault="00731434" w:rsidP="00731434">
      <w:pPr>
        <w:widowControl w:val="0"/>
        <w:jc w:val="center"/>
        <w:rPr>
          <w:b/>
          <w:sz w:val="28"/>
          <w:szCs w:val="28"/>
        </w:rPr>
      </w:pPr>
    </w:p>
    <w:p w14:paraId="04033361" w14:textId="77777777" w:rsidR="00731434" w:rsidRDefault="00731434" w:rsidP="00731434">
      <w:pPr>
        <w:widowControl w:val="0"/>
        <w:jc w:val="center"/>
        <w:rPr>
          <w:b/>
          <w:sz w:val="28"/>
          <w:szCs w:val="28"/>
        </w:rPr>
      </w:pPr>
    </w:p>
    <w:p w14:paraId="2A1113CC" w14:textId="408E1A39" w:rsidR="0086398C" w:rsidRPr="00731434" w:rsidRDefault="00640385" w:rsidP="00731434">
      <w:pPr>
        <w:widowControl w:val="0"/>
        <w:jc w:val="center"/>
        <w:rPr>
          <w:b/>
          <w:sz w:val="28"/>
          <w:szCs w:val="28"/>
        </w:rPr>
      </w:pPr>
      <w:r>
        <w:rPr>
          <w:b/>
        </w:rPr>
        <w:t>On discharge if still at risk notify dietitians for follow up at home</w:t>
      </w:r>
    </w:p>
    <w:p w14:paraId="672D66F7" w14:textId="77777777" w:rsidR="00731434" w:rsidRDefault="00731434">
      <w:pPr>
        <w:widowControl w:val="0"/>
        <w:ind w:left="1027"/>
        <w:rPr>
          <w:sz w:val="19"/>
          <w:szCs w:val="19"/>
        </w:rPr>
      </w:pPr>
    </w:p>
    <w:p w14:paraId="0998914F" w14:textId="77777777" w:rsidR="00731434" w:rsidRDefault="00731434">
      <w:pPr>
        <w:widowControl w:val="0"/>
        <w:ind w:left="1027"/>
        <w:rPr>
          <w:sz w:val="19"/>
          <w:szCs w:val="19"/>
        </w:rPr>
      </w:pPr>
    </w:p>
    <w:p w14:paraId="7524EA6D" w14:textId="77777777" w:rsidR="00731434" w:rsidRDefault="00731434">
      <w:pPr>
        <w:widowControl w:val="0"/>
        <w:ind w:left="1027"/>
        <w:rPr>
          <w:sz w:val="19"/>
          <w:szCs w:val="19"/>
        </w:rPr>
      </w:pPr>
    </w:p>
    <w:p w14:paraId="1FB66AA7" w14:textId="77777777" w:rsidR="00731434" w:rsidRDefault="00731434">
      <w:pPr>
        <w:widowControl w:val="0"/>
        <w:ind w:left="1027"/>
        <w:rPr>
          <w:sz w:val="19"/>
          <w:szCs w:val="19"/>
        </w:rPr>
      </w:pPr>
    </w:p>
    <w:p w14:paraId="3DC95BFB" w14:textId="77777777" w:rsidR="00731434" w:rsidRDefault="00731434">
      <w:pPr>
        <w:widowControl w:val="0"/>
        <w:ind w:left="1027"/>
        <w:rPr>
          <w:sz w:val="19"/>
          <w:szCs w:val="19"/>
        </w:rPr>
      </w:pPr>
    </w:p>
    <w:p w14:paraId="0771A718" w14:textId="77777777" w:rsidR="00731434" w:rsidRDefault="00731434">
      <w:pPr>
        <w:widowControl w:val="0"/>
        <w:ind w:left="1027"/>
        <w:rPr>
          <w:sz w:val="19"/>
          <w:szCs w:val="19"/>
        </w:rPr>
      </w:pPr>
    </w:p>
    <w:p w14:paraId="6C9ABD97" w14:textId="77777777" w:rsidR="00067C97" w:rsidRDefault="00067C97" w:rsidP="003B77A8">
      <w:pPr>
        <w:widowControl w:val="0"/>
        <w:jc w:val="right"/>
      </w:pPr>
    </w:p>
    <w:p w14:paraId="2A1113D0" w14:textId="18D8731F" w:rsidR="0086398C" w:rsidRDefault="00640385" w:rsidP="003B77A8">
      <w:pPr>
        <w:widowControl w:val="0"/>
        <w:jc w:val="right"/>
        <w:rPr>
          <w:b/>
        </w:rPr>
      </w:pPr>
      <w:r>
        <w:t xml:space="preserve">Page </w:t>
      </w:r>
      <w:r w:rsidR="00B95812">
        <w:rPr>
          <w:b/>
        </w:rPr>
        <w:t>29</w:t>
      </w:r>
      <w:r>
        <w:rPr>
          <w:b/>
        </w:rPr>
        <w:t xml:space="preserve"> </w:t>
      </w:r>
      <w:r>
        <w:t xml:space="preserve">of </w:t>
      </w:r>
      <w:r w:rsidR="00C577E8">
        <w:rPr>
          <w:b/>
        </w:rPr>
        <w:t>32</w:t>
      </w:r>
      <w:r>
        <w:rPr>
          <w:b/>
        </w:rPr>
        <w:t xml:space="preserve"> </w:t>
      </w:r>
    </w:p>
    <w:p w14:paraId="2A1113D1" w14:textId="37EF868A" w:rsidR="0086398C" w:rsidRPr="00154E1A" w:rsidRDefault="00640385" w:rsidP="00154E1A">
      <w:pPr>
        <w:widowControl w:val="0"/>
        <w:jc w:val="center"/>
        <w:rPr>
          <w:b/>
          <w:sz w:val="28"/>
          <w:szCs w:val="28"/>
        </w:rPr>
      </w:pPr>
      <w:r w:rsidRPr="00154E1A">
        <w:rPr>
          <w:b/>
          <w:sz w:val="28"/>
          <w:szCs w:val="28"/>
        </w:rPr>
        <w:t>Appendix G</w:t>
      </w:r>
    </w:p>
    <w:p w14:paraId="2A1113D2" w14:textId="77777777" w:rsidR="0086398C" w:rsidRPr="00154E1A" w:rsidRDefault="00640385" w:rsidP="00B95812">
      <w:pPr>
        <w:widowControl w:val="0"/>
        <w:spacing w:before="272"/>
      </w:pPr>
      <w:r w:rsidRPr="00154E1A">
        <w:t xml:space="preserve">Clinical policies aligned to this policy: </w:t>
      </w:r>
    </w:p>
    <w:p w14:paraId="6AB0A6F5" w14:textId="77777777" w:rsidR="00B95812" w:rsidRPr="00154E1A" w:rsidRDefault="00640385" w:rsidP="00B95812">
      <w:pPr>
        <w:widowControl w:val="0"/>
        <w:spacing w:before="271"/>
      </w:pPr>
      <w:r w:rsidRPr="00154E1A">
        <w:t xml:space="preserve">Available in the Clinical Policies section of the Intranet: </w:t>
      </w:r>
    </w:p>
    <w:p w14:paraId="7041BF3B" w14:textId="7B0933CC" w:rsidR="00154E1A" w:rsidRPr="00154E1A" w:rsidRDefault="00640385" w:rsidP="003E42FF">
      <w:pPr>
        <w:pStyle w:val="ListParagraph"/>
        <w:widowControl w:val="0"/>
        <w:numPr>
          <w:ilvl w:val="0"/>
          <w:numId w:val="43"/>
        </w:numPr>
        <w:spacing w:before="120"/>
        <w:contextualSpacing w:val="0"/>
      </w:pPr>
      <w:r w:rsidRPr="00154E1A">
        <w:t xml:space="preserve">POLICY FOR THE PROVISION AND MANAGEMENT OF PARENTERAL NUTRITION IN ADULTS IN HOSPITAL </w:t>
      </w:r>
    </w:p>
    <w:p w14:paraId="60205000" w14:textId="2B1506E2" w:rsidR="00154E1A" w:rsidRPr="00154E1A" w:rsidRDefault="00640385" w:rsidP="003E42FF">
      <w:pPr>
        <w:pStyle w:val="ListParagraph"/>
        <w:widowControl w:val="0"/>
        <w:numPr>
          <w:ilvl w:val="0"/>
          <w:numId w:val="43"/>
        </w:numPr>
        <w:spacing w:before="120"/>
        <w:contextualSpacing w:val="0"/>
      </w:pPr>
      <w:r w:rsidRPr="00154E1A">
        <w:t xml:space="preserve">PHT POLICY FOR THE INSERTION AND MAINTENANCE OF FINE BORE NASO-GASTRIC FEEDING TUBES IN ADULTS </w:t>
      </w:r>
    </w:p>
    <w:p w14:paraId="29DE52EC" w14:textId="77777777" w:rsidR="00154E1A" w:rsidRPr="00154E1A" w:rsidRDefault="00640385" w:rsidP="003E42FF">
      <w:pPr>
        <w:pStyle w:val="ListParagraph"/>
        <w:widowControl w:val="0"/>
        <w:numPr>
          <w:ilvl w:val="0"/>
          <w:numId w:val="43"/>
        </w:numPr>
        <w:spacing w:before="120"/>
        <w:contextualSpacing w:val="0"/>
      </w:pPr>
      <w:r w:rsidRPr="00154E1A">
        <w:t xml:space="preserve">ENTERAL TUBE ADMINISTRATION POLICY (ADULTS) </w:t>
      </w:r>
    </w:p>
    <w:p w14:paraId="719BAE65" w14:textId="77777777" w:rsidR="003E42FF" w:rsidRDefault="00640385" w:rsidP="00154E1A">
      <w:pPr>
        <w:widowControl w:val="0"/>
        <w:spacing w:before="271"/>
        <w:rPr>
          <w:color w:val="0000FF"/>
          <w:sz w:val="24"/>
          <w:szCs w:val="24"/>
        </w:rPr>
      </w:pPr>
      <w:r>
        <w:rPr>
          <w:sz w:val="24"/>
          <w:szCs w:val="24"/>
        </w:rPr>
        <w:t xml:space="preserve">Within the Pharmacy homepage guidelines on the management of re-feeding syndrome </w:t>
      </w:r>
      <w:r>
        <w:rPr>
          <w:color w:val="0000FF"/>
          <w:sz w:val="24"/>
          <w:szCs w:val="24"/>
          <w:u w:val="single"/>
        </w:rPr>
        <w:t>http://pharmweb/publications/guidelines/Refeeding%20Syndrome%20Guideline.pdf</w:t>
      </w:r>
      <w:r>
        <w:rPr>
          <w:color w:val="0000FF"/>
          <w:sz w:val="24"/>
          <w:szCs w:val="24"/>
        </w:rPr>
        <w:t xml:space="preserve"> </w:t>
      </w:r>
    </w:p>
    <w:p w14:paraId="2A1113D9" w14:textId="11E0CC16" w:rsidR="0086398C" w:rsidRPr="00154E1A" w:rsidRDefault="003E42FF" w:rsidP="003E42FF">
      <w:pPr>
        <w:widowControl w:val="0"/>
        <w:rPr>
          <w:sz w:val="24"/>
          <w:szCs w:val="24"/>
        </w:rPr>
      </w:pPr>
      <w:r>
        <w:rPr>
          <w:sz w:val="24"/>
          <w:szCs w:val="24"/>
        </w:rPr>
        <w:t>a</w:t>
      </w:r>
      <w:r w:rsidR="00640385">
        <w:rPr>
          <w:sz w:val="24"/>
          <w:szCs w:val="24"/>
        </w:rPr>
        <w:t>nd the</w:t>
      </w:r>
      <w:r w:rsidR="00154E1A">
        <w:rPr>
          <w:sz w:val="24"/>
          <w:szCs w:val="24"/>
        </w:rPr>
        <w:t xml:space="preserve"> </w:t>
      </w:r>
      <w:r w:rsidR="00640385">
        <w:rPr>
          <w:sz w:val="24"/>
          <w:szCs w:val="24"/>
        </w:rPr>
        <w:t>management of parenteral nutrition when pharmacy is closed</w:t>
      </w:r>
      <w:r w:rsidR="00154E1A">
        <w:rPr>
          <w:sz w:val="24"/>
          <w:szCs w:val="24"/>
        </w:rPr>
        <w:t xml:space="preserve"> </w:t>
      </w:r>
      <w:r w:rsidR="00640385">
        <w:rPr>
          <w:color w:val="0000FF"/>
          <w:sz w:val="24"/>
          <w:szCs w:val="24"/>
          <w:u w:val="single"/>
        </w:rPr>
        <w:t>http://pharmweb/publications/TPNOutofhours.pdf</w:t>
      </w:r>
    </w:p>
    <w:p w14:paraId="6A90164F" w14:textId="77777777" w:rsidR="003E42FF" w:rsidRDefault="003E42FF" w:rsidP="003E42FF">
      <w:pPr>
        <w:widowControl w:val="0"/>
        <w:rPr>
          <w:sz w:val="19"/>
          <w:szCs w:val="19"/>
        </w:rPr>
      </w:pPr>
    </w:p>
    <w:p w14:paraId="174FFF7E" w14:textId="77777777" w:rsidR="003E42FF" w:rsidRDefault="003E42FF" w:rsidP="003E42FF">
      <w:pPr>
        <w:widowControl w:val="0"/>
        <w:rPr>
          <w:sz w:val="19"/>
          <w:szCs w:val="19"/>
        </w:rPr>
      </w:pPr>
    </w:p>
    <w:p w14:paraId="43020975" w14:textId="77777777" w:rsidR="003E42FF" w:rsidRDefault="003E42FF" w:rsidP="003E42FF">
      <w:pPr>
        <w:widowControl w:val="0"/>
        <w:rPr>
          <w:sz w:val="19"/>
          <w:szCs w:val="19"/>
        </w:rPr>
      </w:pPr>
    </w:p>
    <w:p w14:paraId="4C60A778" w14:textId="77777777" w:rsidR="003E42FF" w:rsidRDefault="003E42FF" w:rsidP="003E42FF">
      <w:pPr>
        <w:widowControl w:val="0"/>
        <w:rPr>
          <w:sz w:val="19"/>
          <w:szCs w:val="19"/>
        </w:rPr>
      </w:pPr>
    </w:p>
    <w:p w14:paraId="7356C86D" w14:textId="77777777" w:rsidR="003E42FF" w:rsidRDefault="003E42FF" w:rsidP="003E42FF">
      <w:pPr>
        <w:widowControl w:val="0"/>
        <w:rPr>
          <w:sz w:val="19"/>
          <w:szCs w:val="19"/>
        </w:rPr>
      </w:pPr>
    </w:p>
    <w:p w14:paraId="2802F5CF" w14:textId="77777777" w:rsidR="003E42FF" w:rsidRDefault="003E42FF" w:rsidP="003E42FF">
      <w:pPr>
        <w:widowControl w:val="0"/>
        <w:rPr>
          <w:sz w:val="19"/>
          <w:szCs w:val="19"/>
        </w:rPr>
      </w:pPr>
    </w:p>
    <w:p w14:paraId="5D607E70" w14:textId="77777777" w:rsidR="003E42FF" w:rsidRDefault="003E42FF" w:rsidP="003E42FF">
      <w:pPr>
        <w:widowControl w:val="0"/>
        <w:rPr>
          <w:sz w:val="19"/>
          <w:szCs w:val="19"/>
        </w:rPr>
      </w:pPr>
    </w:p>
    <w:p w14:paraId="6D7A1507" w14:textId="77777777" w:rsidR="003E42FF" w:rsidRDefault="003E42FF" w:rsidP="003E42FF">
      <w:pPr>
        <w:widowControl w:val="0"/>
        <w:rPr>
          <w:sz w:val="19"/>
          <w:szCs w:val="19"/>
        </w:rPr>
      </w:pPr>
    </w:p>
    <w:p w14:paraId="44818011" w14:textId="77777777" w:rsidR="003E42FF" w:rsidRDefault="003E42FF" w:rsidP="003E42FF">
      <w:pPr>
        <w:widowControl w:val="0"/>
        <w:rPr>
          <w:sz w:val="19"/>
          <w:szCs w:val="19"/>
        </w:rPr>
      </w:pPr>
    </w:p>
    <w:p w14:paraId="1B2299B8" w14:textId="77777777" w:rsidR="003E42FF" w:rsidRDefault="003E42FF" w:rsidP="003E42FF">
      <w:pPr>
        <w:widowControl w:val="0"/>
        <w:rPr>
          <w:sz w:val="19"/>
          <w:szCs w:val="19"/>
        </w:rPr>
      </w:pPr>
    </w:p>
    <w:p w14:paraId="7393E694" w14:textId="77777777" w:rsidR="003E42FF" w:rsidRDefault="003E42FF" w:rsidP="003E42FF">
      <w:pPr>
        <w:widowControl w:val="0"/>
        <w:rPr>
          <w:sz w:val="19"/>
          <w:szCs w:val="19"/>
        </w:rPr>
      </w:pPr>
    </w:p>
    <w:p w14:paraId="383BFA5C" w14:textId="77777777" w:rsidR="003E42FF" w:rsidRDefault="003E42FF" w:rsidP="003E42FF">
      <w:pPr>
        <w:widowControl w:val="0"/>
        <w:rPr>
          <w:sz w:val="19"/>
          <w:szCs w:val="19"/>
        </w:rPr>
      </w:pPr>
    </w:p>
    <w:p w14:paraId="5CF87900" w14:textId="77777777" w:rsidR="003E42FF" w:rsidRDefault="003E42FF" w:rsidP="003E42FF">
      <w:pPr>
        <w:widowControl w:val="0"/>
        <w:rPr>
          <w:sz w:val="19"/>
          <w:szCs w:val="19"/>
        </w:rPr>
      </w:pPr>
    </w:p>
    <w:p w14:paraId="12457411" w14:textId="77777777" w:rsidR="003E42FF" w:rsidRDefault="003E42FF" w:rsidP="003E42FF">
      <w:pPr>
        <w:widowControl w:val="0"/>
        <w:rPr>
          <w:sz w:val="19"/>
          <w:szCs w:val="19"/>
        </w:rPr>
      </w:pPr>
    </w:p>
    <w:p w14:paraId="621E2255" w14:textId="77777777" w:rsidR="003E42FF" w:rsidRDefault="003E42FF" w:rsidP="003E42FF">
      <w:pPr>
        <w:widowControl w:val="0"/>
        <w:rPr>
          <w:sz w:val="19"/>
          <w:szCs w:val="19"/>
        </w:rPr>
      </w:pPr>
    </w:p>
    <w:p w14:paraId="69F5AC6C" w14:textId="77777777" w:rsidR="003E42FF" w:rsidRDefault="003E42FF" w:rsidP="003E42FF">
      <w:pPr>
        <w:widowControl w:val="0"/>
        <w:rPr>
          <w:sz w:val="19"/>
          <w:szCs w:val="19"/>
        </w:rPr>
      </w:pPr>
    </w:p>
    <w:p w14:paraId="2DC5CE0E" w14:textId="77777777" w:rsidR="003E42FF" w:rsidRDefault="003E42FF" w:rsidP="003E42FF">
      <w:pPr>
        <w:widowControl w:val="0"/>
        <w:rPr>
          <w:sz w:val="19"/>
          <w:szCs w:val="19"/>
        </w:rPr>
      </w:pPr>
    </w:p>
    <w:p w14:paraId="4E31F458" w14:textId="77777777" w:rsidR="003E42FF" w:rsidRDefault="003E42FF" w:rsidP="003E42FF">
      <w:pPr>
        <w:widowControl w:val="0"/>
        <w:rPr>
          <w:sz w:val="19"/>
          <w:szCs w:val="19"/>
        </w:rPr>
      </w:pPr>
    </w:p>
    <w:p w14:paraId="252B1AAA" w14:textId="77777777" w:rsidR="003E42FF" w:rsidRDefault="003E42FF" w:rsidP="003E42FF">
      <w:pPr>
        <w:widowControl w:val="0"/>
        <w:rPr>
          <w:sz w:val="19"/>
          <w:szCs w:val="19"/>
        </w:rPr>
      </w:pPr>
    </w:p>
    <w:p w14:paraId="0BD379A4" w14:textId="77777777" w:rsidR="003E42FF" w:rsidRDefault="003E42FF" w:rsidP="003E42FF">
      <w:pPr>
        <w:widowControl w:val="0"/>
        <w:rPr>
          <w:sz w:val="19"/>
          <w:szCs w:val="19"/>
        </w:rPr>
      </w:pPr>
    </w:p>
    <w:p w14:paraId="329975B3" w14:textId="77777777" w:rsidR="003E42FF" w:rsidRDefault="003E42FF" w:rsidP="003E42FF">
      <w:pPr>
        <w:widowControl w:val="0"/>
        <w:rPr>
          <w:sz w:val="19"/>
          <w:szCs w:val="19"/>
        </w:rPr>
      </w:pPr>
    </w:p>
    <w:p w14:paraId="2962B8D6" w14:textId="77777777" w:rsidR="003E42FF" w:rsidRDefault="003E42FF" w:rsidP="003E42FF">
      <w:pPr>
        <w:widowControl w:val="0"/>
        <w:rPr>
          <w:sz w:val="19"/>
          <w:szCs w:val="19"/>
        </w:rPr>
      </w:pPr>
    </w:p>
    <w:p w14:paraId="4AA5FFD9" w14:textId="77777777" w:rsidR="003E42FF" w:rsidRDefault="003E42FF" w:rsidP="003E42FF">
      <w:pPr>
        <w:widowControl w:val="0"/>
        <w:rPr>
          <w:sz w:val="19"/>
          <w:szCs w:val="19"/>
        </w:rPr>
      </w:pPr>
    </w:p>
    <w:p w14:paraId="21C08E90" w14:textId="77777777" w:rsidR="003E42FF" w:rsidRDefault="003E42FF" w:rsidP="003E42FF">
      <w:pPr>
        <w:widowControl w:val="0"/>
        <w:rPr>
          <w:sz w:val="19"/>
          <w:szCs w:val="19"/>
        </w:rPr>
      </w:pPr>
    </w:p>
    <w:p w14:paraId="2B1C9E4D" w14:textId="77777777" w:rsidR="003E42FF" w:rsidRDefault="003E42FF" w:rsidP="003E42FF">
      <w:pPr>
        <w:widowControl w:val="0"/>
        <w:rPr>
          <w:sz w:val="19"/>
          <w:szCs w:val="19"/>
        </w:rPr>
      </w:pPr>
    </w:p>
    <w:p w14:paraId="6D930556" w14:textId="77777777" w:rsidR="003E42FF" w:rsidRDefault="003E42FF" w:rsidP="003E42FF">
      <w:pPr>
        <w:widowControl w:val="0"/>
        <w:rPr>
          <w:sz w:val="19"/>
          <w:szCs w:val="19"/>
        </w:rPr>
      </w:pPr>
    </w:p>
    <w:p w14:paraId="16D927E0" w14:textId="77777777" w:rsidR="003E42FF" w:rsidRDefault="003E42FF" w:rsidP="003E42FF">
      <w:pPr>
        <w:widowControl w:val="0"/>
        <w:rPr>
          <w:sz w:val="19"/>
          <w:szCs w:val="19"/>
        </w:rPr>
      </w:pPr>
    </w:p>
    <w:p w14:paraId="3478AEB4" w14:textId="77777777" w:rsidR="003E42FF" w:rsidRDefault="003E42FF" w:rsidP="003E42FF">
      <w:pPr>
        <w:widowControl w:val="0"/>
        <w:rPr>
          <w:sz w:val="19"/>
          <w:szCs w:val="19"/>
        </w:rPr>
      </w:pPr>
    </w:p>
    <w:p w14:paraId="7F358CAE" w14:textId="77777777" w:rsidR="003E42FF" w:rsidRDefault="003E42FF" w:rsidP="003E42FF">
      <w:pPr>
        <w:widowControl w:val="0"/>
        <w:rPr>
          <w:sz w:val="19"/>
          <w:szCs w:val="19"/>
        </w:rPr>
      </w:pPr>
    </w:p>
    <w:p w14:paraId="216AF3FC" w14:textId="77777777" w:rsidR="003E42FF" w:rsidRDefault="003E42FF" w:rsidP="003E42FF">
      <w:pPr>
        <w:widowControl w:val="0"/>
        <w:rPr>
          <w:sz w:val="19"/>
          <w:szCs w:val="19"/>
        </w:rPr>
      </w:pPr>
    </w:p>
    <w:p w14:paraId="7D01B498" w14:textId="77777777" w:rsidR="003E42FF" w:rsidRDefault="003E42FF" w:rsidP="003E42FF">
      <w:pPr>
        <w:widowControl w:val="0"/>
        <w:rPr>
          <w:sz w:val="19"/>
          <w:szCs w:val="19"/>
        </w:rPr>
      </w:pPr>
    </w:p>
    <w:p w14:paraId="79459266" w14:textId="77777777" w:rsidR="003E42FF" w:rsidRDefault="003E42FF" w:rsidP="003E42FF">
      <w:pPr>
        <w:widowControl w:val="0"/>
        <w:rPr>
          <w:sz w:val="19"/>
          <w:szCs w:val="19"/>
        </w:rPr>
      </w:pPr>
    </w:p>
    <w:p w14:paraId="25DFA7DE" w14:textId="77777777" w:rsidR="003E42FF" w:rsidRDefault="003E42FF" w:rsidP="003E42FF">
      <w:pPr>
        <w:widowControl w:val="0"/>
        <w:rPr>
          <w:sz w:val="19"/>
          <w:szCs w:val="19"/>
        </w:rPr>
      </w:pPr>
    </w:p>
    <w:p w14:paraId="4231CC05" w14:textId="77777777" w:rsidR="003E42FF" w:rsidRDefault="003E42FF" w:rsidP="003E42FF">
      <w:pPr>
        <w:widowControl w:val="0"/>
        <w:rPr>
          <w:sz w:val="19"/>
          <w:szCs w:val="19"/>
        </w:rPr>
      </w:pPr>
    </w:p>
    <w:p w14:paraId="65287833" w14:textId="77777777" w:rsidR="003E42FF" w:rsidRDefault="003E42FF" w:rsidP="003E42FF">
      <w:pPr>
        <w:widowControl w:val="0"/>
        <w:rPr>
          <w:sz w:val="19"/>
          <w:szCs w:val="19"/>
        </w:rPr>
      </w:pPr>
    </w:p>
    <w:p w14:paraId="55FA33A4" w14:textId="77777777" w:rsidR="003E42FF" w:rsidRDefault="003E42FF" w:rsidP="003E42FF">
      <w:pPr>
        <w:widowControl w:val="0"/>
        <w:rPr>
          <w:sz w:val="19"/>
          <w:szCs w:val="19"/>
        </w:rPr>
      </w:pPr>
    </w:p>
    <w:p w14:paraId="4DC2AA1C" w14:textId="77777777" w:rsidR="003E42FF" w:rsidRDefault="003E42FF" w:rsidP="003E42FF">
      <w:pPr>
        <w:widowControl w:val="0"/>
        <w:rPr>
          <w:sz w:val="19"/>
          <w:szCs w:val="19"/>
        </w:rPr>
      </w:pPr>
    </w:p>
    <w:p w14:paraId="137719BB" w14:textId="77777777" w:rsidR="003E42FF" w:rsidRDefault="003E42FF" w:rsidP="003E42FF">
      <w:pPr>
        <w:widowControl w:val="0"/>
        <w:rPr>
          <w:sz w:val="19"/>
          <w:szCs w:val="19"/>
        </w:rPr>
      </w:pPr>
    </w:p>
    <w:p w14:paraId="62131B47" w14:textId="77777777" w:rsidR="003E42FF" w:rsidRDefault="003E42FF" w:rsidP="003E42FF">
      <w:pPr>
        <w:widowControl w:val="0"/>
        <w:rPr>
          <w:sz w:val="19"/>
          <w:szCs w:val="19"/>
        </w:rPr>
      </w:pPr>
    </w:p>
    <w:p w14:paraId="3554F909" w14:textId="77777777" w:rsidR="003E42FF" w:rsidRDefault="003E42FF" w:rsidP="003E42FF">
      <w:pPr>
        <w:widowControl w:val="0"/>
        <w:rPr>
          <w:sz w:val="19"/>
          <w:szCs w:val="19"/>
        </w:rPr>
      </w:pPr>
    </w:p>
    <w:p w14:paraId="094E899D" w14:textId="25020B47" w:rsidR="00067C97" w:rsidRDefault="00067C97" w:rsidP="003E42FF">
      <w:pPr>
        <w:widowControl w:val="0"/>
        <w:rPr>
          <w:sz w:val="19"/>
          <w:szCs w:val="19"/>
        </w:rPr>
      </w:pPr>
    </w:p>
    <w:p w14:paraId="5A7761F5" w14:textId="30F5D291" w:rsidR="00067C97" w:rsidRDefault="00067C97" w:rsidP="003E42FF">
      <w:pPr>
        <w:widowControl w:val="0"/>
        <w:rPr>
          <w:sz w:val="19"/>
          <w:szCs w:val="19"/>
        </w:rPr>
      </w:pPr>
    </w:p>
    <w:p w14:paraId="619BC0FE" w14:textId="77777777" w:rsidR="00067C97" w:rsidRDefault="00067C97" w:rsidP="003E42FF">
      <w:pPr>
        <w:widowControl w:val="0"/>
        <w:rPr>
          <w:sz w:val="19"/>
          <w:szCs w:val="19"/>
        </w:rPr>
      </w:pPr>
    </w:p>
    <w:p w14:paraId="2A1113DD" w14:textId="2217080A" w:rsidR="0086398C" w:rsidRDefault="00640385" w:rsidP="003E42FF">
      <w:pPr>
        <w:widowControl w:val="0"/>
        <w:jc w:val="right"/>
        <w:rPr>
          <w:b/>
        </w:rPr>
      </w:pPr>
      <w:r>
        <w:t xml:space="preserve">Page </w:t>
      </w:r>
      <w:r>
        <w:rPr>
          <w:b/>
        </w:rPr>
        <w:t>3</w:t>
      </w:r>
      <w:r w:rsidR="003E42FF">
        <w:rPr>
          <w:b/>
        </w:rPr>
        <w:t>0</w:t>
      </w:r>
      <w:r>
        <w:rPr>
          <w:b/>
        </w:rPr>
        <w:t xml:space="preserve"> </w:t>
      </w:r>
      <w:r>
        <w:t xml:space="preserve">of </w:t>
      </w:r>
      <w:r w:rsidR="00C577E8">
        <w:rPr>
          <w:b/>
        </w:rPr>
        <w:t>32</w:t>
      </w:r>
      <w:r>
        <w:rPr>
          <w:b/>
        </w:rPr>
        <w:t xml:space="preserve"> </w:t>
      </w:r>
    </w:p>
    <w:p w14:paraId="5F09144E" w14:textId="77777777" w:rsidR="003E42FF" w:rsidRDefault="00640385" w:rsidP="003E42FF">
      <w:pPr>
        <w:widowControl w:val="0"/>
        <w:jc w:val="center"/>
        <w:rPr>
          <w:b/>
          <w:bCs/>
          <w:sz w:val="28"/>
          <w:szCs w:val="28"/>
        </w:rPr>
      </w:pPr>
      <w:r w:rsidRPr="003E42FF">
        <w:rPr>
          <w:b/>
          <w:bCs/>
          <w:sz w:val="28"/>
          <w:szCs w:val="28"/>
        </w:rPr>
        <w:t>Appendix J</w:t>
      </w:r>
    </w:p>
    <w:p w14:paraId="50334530" w14:textId="77777777" w:rsidR="00F310CE" w:rsidRPr="006E3655" w:rsidRDefault="00F310CE" w:rsidP="003E42FF">
      <w:pPr>
        <w:widowControl w:val="0"/>
        <w:jc w:val="center"/>
        <w:rPr>
          <w:b/>
          <w:bCs/>
        </w:rPr>
      </w:pPr>
    </w:p>
    <w:p w14:paraId="2A1113DF" w14:textId="6B20463B" w:rsidR="0086398C" w:rsidRPr="006E3655" w:rsidRDefault="00640385" w:rsidP="003E42FF">
      <w:pPr>
        <w:widowControl w:val="0"/>
        <w:jc w:val="center"/>
        <w:rPr>
          <w:b/>
          <w:bCs/>
        </w:rPr>
      </w:pPr>
      <w:r w:rsidRPr="006E3655">
        <w:rPr>
          <w:b/>
        </w:rPr>
        <w:t xml:space="preserve">Definitions regarding patient oral intake. </w:t>
      </w:r>
    </w:p>
    <w:p w14:paraId="6CEAE725" w14:textId="77777777" w:rsidR="006E3655" w:rsidRDefault="006E3655" w:rsidP="006E3655">
      <w:pPr>
        <w:widowControl w:val="0"/>
        <w:rPr>
          <w:b/>
        </w:rPr>
      </w:pPr>
    </w:p>
    <w:p w14:paraId="4FFC66D6" w14:textId="4DC72BDF" w:rsidR="00F310CE" w:rsidRPr="00A3286A" w:rsidRDefault="00640385" w:rsidP="006E3655">
      <w:pPr>
        <w:widowControl w:val="0"/>
        <w:rPr>
          <w:b/>
        </w:rPr>
      </w:pPr>
      <w:r w:rsidRPr="00A3286A">
        <w:rPr>
          <w:b/>
        </w:rPr>
        <w:t xml:space="preserve">Nil By Mouth – NBM Absolute </w:t>
      </w:r>
    </w:p>
    <w:p w14:paraId="03344A22" w14:textId="7F70F633" w:rsidR="00F310CE" w:rsidRPr="00A3286A" w:rsidRDefault="00640385" w:rsidP="006E3655">
      <w:pPr>
        <w:widowControl w:val="0"/>
        <w:spacing w:before="120"/>
        <w:rPr>
          <w:b/>
        </w:rPr>
      </w:pPr>
      <w:r w:rsidRPr="00A3286A">
        <w:t xml:space="preserve">A patient care instruction advising that the patient is prohibited from ingesting food, beverage, </w:t>
      </w:r>
      <w:proofErr w:type="gramStart"/>
      <w:r w:rsidRPr="00A3286A">
        <w:t>water</w:t>
      </w:r>
      <w:proofErr w:type="gramEnd"/>
      <w:r w:rsidRPr="00A3286A">
        <w:t xml:space="preserve"> or medicine through the mouth. It is used in cases where the patient </w:t>
      </w:r>
      <w:r w:rsidRPr="00A3286A">
        <w:rPr>
          <w:b/>
        </w:rPr>
        <w:t xml:space="preserve">MUST </w:t>
      </w:r>
      <w:r w:rsidRPr="00A3286A">
        <w:t>not take food and/or fluids by mouth due to clinical safety concerns relating to the possibility of aspiration into the lungs e</w:t>
      </w:r>
      <w:r w:rsidR="006E3655" w:rsidRPr="00A3286A">
        <w:t>.</w:t>
      </w:r>
      <w:r w:rsidRPr="00A3286A">
        <w:t>g</w:t>
      </w:r>
      <w:r w:rsidR="006E3655" w:rsidRPr="00A3286A">
        <w:t>.,</w:t>
      </w:r>
      <w:r w:rsidRPr="00A3286A">
        <w:t xml:space="preserve"> stricture, neurological damage where swallow has not been assessed etc. Medications should also </w:t>
      </w:r>
      <w:r w:rsidRPr="00A3286A">
        <w:rPr>
          <w:b/>
        </w:rPr>
        <w:t xml:space="preserve">NOT </w:t>
      </w:r>
      <w:r w:rsidRPr="00A3286A">
        <w:t xml:space="preserve">be taken orally when this sign is displayed. </w:t>
      </w:r>
    </w:p>
    <w:p w14:paraId="7A399860" w14:textId="77777777" w:rsidR="006E3655" w:rsidRPr="00A3286A" w:rsidRDefault="006E3655" w:rsidP="006E3655">
      <w:pPr>
        <w:widowControl w:val="0"/>
      </w:pPr>
    </w:p>
    <w:p w14:paraId="6636E1D7" w14:textId="6D3CCF05" w:rsidR="006E3655" w:rsidRPr="00A3286A" w:rsidRDefault="00640385" w:rsidP="006E3655">
      <w:pPr>
        <w:widowControl w:val="0"/>
        <w:rPr>
          <w:b/>
        </w:rPr>
      </w:pPr>
      <w:r w:rsidRPr="00A3286A">
        <w:t xml:space="preserve">Ensure that the date and time of the NBM directive is displayed. Remember to provide mouth care. </w:t>
      </w:r>
    </w:p>
    <w:p w14:paraId="0281D4EA" w14:textId="59A283AA" w:rsidR="00F310CE" w:rsidRPr="00A3286A" w:rsidRDefault="00640385" w:rsidP="006E3655">
      <w:pPr>
        <w:widowControl w:val="0"/>
        <w:rPr>
          <w:b/>
        </w:rPr>
      </w:pPr>
      <w:r w:rsidRPr="00A3286A">
        <w:rPr>
          <w:b/>
        </w:rPr>
        <w:t xml:space="preserve">NBM will be displayed as a red sign with one </w:t>
      </w:r>
      <w:r w:rsidR="00AF1BCF" w:rsidRPr="00A3286A">
        <w:rPr>
          <w:b/>
        </w:rPr>
        <w:t>line</w:t>
      </w:r>
      <w:r w:rsidRPr="00A3286A">
        <w:rPr>
          <w:b/>
        </w:rPr>
        <w:t xml:space="preserve"> going across the sign diagonally. </w:t>
      </w:r>
    </w:p>
    <w:p w14:paraId="0670022A" w14:textId="77777777" w:rsidR="006E3655" w:rsidRPr="00A3286A" w:rsidRDefault="006E3655" w:rsidP="006E3655">
      <w:pPr>
        <w:widowControl w:val="0"/>
        <w:rPr>
          <w:b/>
        </w:rPr>
      </w:pPr>
    </w:p>
    <w:p w14:paraId="29FC2638" w14:textId="12D6D547" w:rsidR="00F310CE" w:rsidRPr="00A3286A" w:rsidRDefault="00640385" w:rsidP="006E3655">
      <w:pPr>
        <w:widowControl w:val="0"/>
        <w:rPr>
          <w:b/>
        </w:rPr>
      </w:pPr>
      <w:r w:rsidRPr="00A3286A">
        <w:rPr>
          <w:b/>
        </w:rPr>
        <w:t>NBM</w:t>
      </w:r>
      <w:r w:rsidR="00C577E8">
        <w:rPr>
          <w:b/>
        </w:rPr>
        <w:t xml:space="preserve"> </w:t>
      </w:r>
    </w:p>
    <w:p w14:paraId="2658550F" w14:textId="44DE716C" w:rsidR="006E3655" w:rsidRPr="00A3286A" w:rsidRDefault="00640385" w:rsidP="006E3655">
      <w:pPr>
        <w:widowControl w:val="0"/>
        <w:spacing w:before="120"/>
        <w:rPr>
          <w:b/>
        </w:rPr>
      </w:pPr>
      <w:r w:rsidRPr="00A3286A">
        <w:t xml:space="preserve">This is more commonly used in the fasting process prior to procedure. Some oral medications can be taken this way (although guidance should be taken), sips of clear fluid can also be allowed. Mouth care should be provided. </w:t>
      </w:r>
    </w:p>
    <w:p w14:paraId="0080C01F" w14:textId="77777777" w:rsidR="006E3655" w:rsidRPr="00A3286A" w:rsidRDefault="00640385" w:rsidP="006E3655">
      <w:pPr>
        <w:widowControl w:val="0"/>
        <w:rPr>
          <w:b/>
        </w:rPr>
      </w:pPr>
      <w:r w:rsidRPr="00A3286A">
        <w:rPr>
          <w:b/>
        </w:rPr>
        <w:t xml:space="preserve">NBM will be displayed in a blue sign with one line making a diagonal cross. </w:t>
      </w:r>
    </w:p>
    <w:p w14:paraId="34F58C80" w14:textId="77777777" w:rsidR="006E3655" w:rsidRPr="00A3286A" w:rsidRDefault="006E3655" w:rsidP="006E3655">
      <w:pPr>
        <w:widowControl w:val="0"/>
        <w:rPr>
          <w:b/>
        </w:rPr>
      </w:pPr>
    </w:p>
    <w:p w14:paraId="6E734E0F" w14:textId="77777777" w:rsidR="006E3655" w:rsidRPr="00A3286A" w:rsidRDefault="00640385" w:rsidP="006E3655">
      <w:pPr>
        <w:widowControl w:val="0"/>
        <w:rPr>
          <w:b/>
        </w:rPr>
      </w:pPr>
      <w:r w:rsidRPr="00A3286A">
        <w:rPr>
          <w:b/>
        </w:rPr>
        <w:t xml:space="preserve">SIPs Only </w:t>
      </w:r>
    </w:p>
    <w:p w14:paraId="726EB7FF" w14:textId="77777777" w:rsidR="006E3655" w:rsidRPr="00A3286A" w:rsidRDefault="00640385" w:rsidP="00AF1BCF">
      <w:pPr>
        <w:widowControl w:val="0"/>
        <w:spacing w:before="120"/>
        <w:rPr>
          <w:b/>
        </w:rPr>
      </w:pPr>
      <w:r w:rsidRPr="00A3286A">
        <w:t xml:space="preserve">A patient is NBM and able to accept sips of fluid to a maximum of 15-30ml (0.5 – 1 </w:t>
      </w:r>
      <w:proofErr w:type="spellStart"/>
      <w:r w:rsidRPr="00A3286A">
        <w:t>fl</w:t>
      </w:r>
      <w:proofErr w:type="spellEnd"/>
      <w:r w:rsidRPr="00A3286A">
        <w:t xml:space="preserve"> oz) per hour. Use of ice cubes would provide this. Administration of drugs orally via this route should be considered in conjunction with the medical and pharmacy teams, as it is possible that SIPS of fluid can be accepted but medication cannot. Mouth care should be provided.</w:t>
      </w:r>
    </w:p>
    <w:p w14:paraId="185C251E" w14:textId="77777777" w:rsidR="006E3655" w:rsidRPr="00A3286A" w:rsidRDefault="00640385" w:rsidP="006E3655">
      <w:pPr>
        <w:widowControl w:val="0"/>
        <w:rPr>
          <w:b/>
        </w:rPr>
      </w:pPr>
      <w:r w:rsidRPr="00A3286A">
        <w:rPr>
          <w:b/>
        </w:rPr>
        <w:t xml:space="preserve">Clear Fluids – written on magnetic bed headboard </w:t>
      </w:r>
    </w:p>
    <w:p w14:paraId="7A336EEB" w14:textId="0A448383" w:rsidR="006E3655" w:rsidRPr="00A3286A" w:rsidRDefault="00640385" w:rsidP="006E3655">
      <w:pPr>
        <w:widowControl w:val="0"/>
      </w:pPr>
      <w:r w:rsidRPr="00A3286A">
        <w:t xml:space="preserve">A clear fluid is one through which newsprint can be read. For </w:t>
      </w:r>
      <w:r w:rsidR="006E3655" w:rsidRPr="00A3286A">
        <w:t>example,</w:t>
      </w:r>
      <w:r w:rsidRPr="00A3286A">
        <w:t xml:space="preserve"> water, dilute fruit cordials, weak black tea.</w:t>
      </w:r>
      <w:r w:rsidR="00A3286A">
        <w:t xml:space="preserve"> </w:t>
      </w:r>
      <w:r w:rsidRPr="00A3286A">
        <w:t>They may or may not be a fluid restriction alongside this direction.</w:t>
      </w:r>
    </w:p>
    <w:p w14:paraId="0CDB84F4" w14:textId="77777777" w:rsidR="006E3655" w:rsidRPr="00A3286A" w:rsidRDefault="00640385" w:rsidP="006E3655">
      <w:pPr>
        <w:widowControl w:val="0"/>
        <w:rPr>
          <w:b/>
        </w:rPr>
      </w:pPr>
      <w:r w:rsidRPr="00A3286A">
        <w:rPr>
          <w:b/>
        </w:rPr>
        <w:t xml:space="preserve">Restricted fluids - written on magnetic bed </w:t>
      </w:r>
      <w:r w:rsidR="006E3655" w:rsidRPr="00A3286A">
        <w:rPr>
          <w:b/>
        </w:rPr>
        <w:t>headboard</w:t>
      </w:r>
      <w:r w:rsidRPr="00A3286A">
        <w:rPr>
          <w:b/>
        </w:rPr>
        <w:t xml:space="preserve"> </w:t>
      </w:r>
    </w:p>
    <w:p w14:paraId="67C5E56D" w14:textId="3CA8E6E0" w:rsidR="006E3655" w:rsidRPr="00A3286A" w:rsidRDefault="00640385" w:rsidP="006E3655">
      <w:pPr>
        <w:widowControl w:val="0"/>
        <w:rPr>
          <w:b/>
        </w:rPr>
      </w:pPr>
      <w:r w:rsidRPr="00A3286A">
        <w:t xml:space="preserve">This will denote a total volume of fluid to be accepted by the patient over a given </w:t>
      </w:r>
      <w:proofErr w:type="gramStart"/>
      <w:r w:rsidRPr="00A3286A">
        <w:t>period of time</w:t>
      </w:r>
      <w:proofErr w:type="gramEnd"/>
      <w:r w:rsidRPr="00A3286A">
        <w:t xml:space="preserve"> (normally 24 hours). The total volume should be displayed on the directive above the bed and on the fluid chart for that patient, with the amount that is expected to be taken hourly </w:t>
      </w:r>
      <w:proofErr w:type="spellStart"/>
      <w:proofErr w:type="gramStart"/>
      <w:r w:rsidRPr="00A3286A">
        <w:t>eg</w:t>
      </w:r>
      <w:proofErr w:type="spellEnd"/>
      <w:proofErr w:type="gramEnd"/>
      <w:r w:rsidRPr="00A3286A">
        <w:t xml:space="preserve"> 50ml.</w:t>
      </w:r>
      <w:r w:rsidR="00C577E8">
        <w:t xml:space="preserve"> </w:t>
      </w:r>
    </w:p>
    <w:p w14:paraId="347695C9" w14:textId="77777777" w:rsidR="006E3655" w:rsidRPr="00A3286A" w:rsidRDefault="00640385" w:rsidP="006E3655">
      <w:pPr>
        <w:widowControl w:val="0"/>
        <w:rPr>
          <w:b/>
        </w:rPr>
      </w:pPr>
      <w:r w:rsidRPr="00A3286A">
        <w:t xml:space="preserve">It should also state the type of fluids allowed: clear fluids, thickened fluids. </w:t>
      </w:r>
    </w:p>
    <w:p w14:paraId="0BE5C175" w14:textId="77777777" w:rsidR="006E3655" w:rsidRPr="00A3286A" w:rsidRDefault="00640385" w:rsidP="006E3655">
      <w:pPr>
        <w:widowControl w:val="0"/>
        <w:spacing w:before="271"/>
        <w:rPr>
          <w:b/>
        </w:rPr>
      </w:pPr>
      <w:r w:rsidRPr="00A3286A">
        <w:rPr>
          <w:b/>
        </w:rPr>
        <w:t xml:space="preserve">Thickened fluids </w:t>
      </w:r>
    </w:p>
    <w:p w14:paraId="0219F4DB" w14:textId="17E2AF8F" w:rsidR="006E3655" w:rsidRPr="00A3286A" w:rsidRDefault="00640385" w:rsidP="00067C97">
      <w:pPr>
        <w:widowControl w:val="0"/>
        <w:spacing w:before="120"/>
        <w:rPr>
          <w:b/>
        </w:rPr>
      </w:pPr>
      <w:r w:rsidRPr="00A3286A">
        <w:t xml:space="preserve">Stages 1 – 3 should be advised by speech and language therapy or a nurse trained in dysphagia competency. Administration of medicines with thickened fluids should be considered by pharmacy and medical staff. </w:t>
      </w:r>
    </w:p>
    <w:p w14:paraId="2A1113F4" w14:textId="08D8D96E" w:rsidR="0086398C" w:rsidRPr="00A3286A" w:rsidRDefault="00640385" w:rsidP="00067C97">
      <w:pPr>
        <w:widowControl w:val="0"/>
        <w:spacing w:before="120"/>
        <w:rPr>
          <w:b/>
        </w:rPr>
      </w:pPr>
      <w:r w:rsidRPr="00A3286A">
        <w:t xml:space="preserve">Stage 1: consistency fluid should be prepared so that it </w:t>
      </w:r>
    </w:p>
    <w:p w14:paraId="2A1113F5" w14:textId="1B5045BD" w:rsidR="0086398C" w:rsidRPr="00A3286A" w:rsidRDefault="00640385" w:rsidP="00AF1BCF">
      <w:pPr>
        <w:pStyle w:val="ListParagraph"/>
        <w:widowControl w:val="0"/>
        <w:numPr>
          <w:ilvl w:val="0"/>
          <w:numId w:val="44"/>
        </w:numPr>
        <w:ind w:left="426"/>
      </w:pPr>
      <w:r w:rsidRPr="00A3286A">
        <w:t xml:space="preserve">Can be drunk through a straw </w:t>
      </w:r>
    </w:p>
    <w:p w14:paraId="2A1113F6" w14:textId="5003CFBA" w:rsidR="0086398C" w:rsidRPr="00A3286A" w:rsidRDefault="00640385" w:rsidP="00AF1BCF">
      <w:pPr>
        <w:pStyle w:val="ListParagraph"/>
        <w:widowControl w:val="0"/>
        <w:numPr>
          <w:ilvl w:val="0"/>
          <w:numId w:val="44"/>
        </w:numPr>
        <w:ind w:left="426"/>
      </w:pPr>
      <w:r w:rsidRPr="00A3286A">
        <w:t xml:space="preserve">Drunk from a cup </w:t>
      </w:r>
    </w:p>
    <w:p w14:paraId="7FBFC181" w14:textId="48340A58" w:rsidR="006E3655" w:rsidRPr="00A3286A" w:rsidRDefault="00640385" w:rsidP="006E3655">
      <w:pPr>
        <w:pStyle w:val="ListParagraph"/>
        <w:widowControl w:val="0"/>
        <w:numPr>
          <w:ilvl w:val="0"/>
          <w:numId w:val="44"/>
        </w:numPr>
        <w:ind w:left="426"/>
      </w:pPr>
      <w:r w:rsidRPr="00A3286A">
        <w:t xml:space="preserve">Leave a thin coat on the back of a spoon </w:t>
      </w:r>
    </w:p>
    <w:p w14:paraId="2A1113F8" w14:textId="1237BFA4" w:rsidR="0086398C" w:rsidRPr="00A3286A" w:rsidRDefault="00640385" w:rsidP="00067C97">
      <w:pPr>
        <w:widowControl w:val="0"/>
        <w:spacing w:before="120"/>
      </w:pPr>
      <w:r w:rsidRPr="00A3286A">
        <w:t xml:space="preserve">Stage 2: consistency fluid should be prepared so that it </w:t>
      </w:r>
    </w:p>
    <w:p w14:paraId="2A1113F9" w14:textId="0467EBAB" w:rsidR="0086398C" w:rsidRPr="00A3286A" w:rsidRDefault="00640385" w:rsidP="00AF1BCF">
      <w:pPr>
        <w:pStyle w:val="ListParagraph"/>
        <w:widowControl w:val="0"/>
        <w:numPr>
          <w:ilvl w:val="0"/>
          <w:numId w:val="45"/>
        </w:numPr>
        <w:spacing w:before="10"/>
        <w:ind w:left="426"/>
      </w:pPr>
      <w:r w:rsidRPr="00A3286A">
        <w:t xml:space="preserve">Cannot be drunk through a straw </w:t>
      </w:r>
    </w:p>
    <w:p w14:paraId="2A1113FA" w14:textId="50B7EE40" w:rsidR="0086398C" w:rsidRPr="00A3286A" w:rsidRDefault="00640385" w:rsidP="00AF1BCF">
      <w:pPr>
        <w:pStyle w:val="ListParagraph"/>
        <w:widowControl w:val="0"/>
        <w:numPr>
          <w:ilvl w:val="0"/>
          <w:numId w:val="45"/>
        </w:numPr>
        <w:spacing w:before="15"/>
        <w:ind w:left="426"/>
      </w:pPr>
      <w:r w:rsidRPr="00A3286A">
        <w:t xml:space="preserve">Can be drunk from a cup </w:t>
      </w:r>
    </w:p>
    <w:p w14:paraId="1E66DFB9" w14:textId="0F037B7E" w:rsidR="006E3655" w:rsidRPr="00A3286A" w:rsidRDefault="00640385" w:rsidP="006E3655">
      <w:pPr>
        <w:pStyle w:val="ListParagraph"/>
        <w:widowControl w:val="0"/>
        <w:numPr>
          <w:ilvl w:val="0"/>
          <w:numId w:val="45"/>
        </w:numPr>
        <w:spacing w:before="12"/>
        <w:ind w:left="426"/>
      </w:pPr>
      <w:r w:rsidRPr="00A3286A">
        <w:t xml:space="preserve">Leaves a thick coat on the back of a spoon </w:t>
      </w:r>
    </w:p>
    <w:p w14:paraId="2A1113FC" w14:textId="7A6F6447" w:rsidR="0086398C" w:rsidRPr="00A3286A" w:rsidRDefault="00640385" w:rsidP="00067C97">
      <w:pPr>
        <w:widowControl w:val="0"/>
        <w:spacing w:before="120"/>
      </w:pPr>
      <w:r w:rsidRPr="00A3286A">
        <w:t xml:space="preserve">Stage 3: consistency fluid should be prepared so that it </w:t>
      </w:r>
    </w:p>
    <w:p w14:paraId="2A1113FD" w14:textId="23151710" w:rsidR="0086398C" w:rsidRPr="00A3286A" w:rsidRDefault="00640385" w:rsidP="00067C97">
      <w:pPr>
        <w:pStyle w:val="ListParagraph"/>
        <w:widowControl w:val="0"/>
        <w:numPr>
          <w:ilvl w:val="0"/>
          <w:numId w:val="46"/>
        </w:numPr>
        <w:spacing w:before="12"/>
        <w:ind w:left="426"/>
      </w:pPr>
      <w:r w:rsidRPr="00A3286A">
        <w:t xml:space="preserve">Cannot be drunk through a straw </w:t>
      </w:r>
    </w:p>
    <w:p w14:paraId="2A1113FE" w14:textId="777D3965" w:rsidR="0086398C" w:rsidRPr="00A3286A" w:rsidRDefault="00640385" w:rsidP="00067C97">
      <w:pPr>
        <w:pStyle w:val="ListParagraph"/>
        <w:widowControl w:val="0"/>
        <w:numPr>
          <w:ilvl w:val="0"/>
          <w:numId w:val="46"/>
        </w:numPr>
        <w:spacing w:before="12"/>
        <w:ind w:left="426"/>
      </w:pPr>
      <w:r w:rsidRPr="00A3286A">
        <w:t xml:space="preserve">Cannot be drunk from a cup </w:t>
      </w:r>
    </w:p>
    <w:p w14:paraId="2A1113FF" w14:textId="6B534F86" w:rsidR="0086398C" w:rsidRPr="00A3286A" w:rsidRDefault="00640385" w:rsidP="00067C97">
      <w:pPr>
        <w:pStyle w:val="ListParagraph"/>
        <w:widowControl w:val="0"/>
        <w:numPr>
          <w:ilvl w:val="0"/>
          <w:numId w:val="46"/>
        </w:numPr>
        <w:spacing w:before="15"/>
        <w:ind w:left="426"/>
      </w:pPr>
      <w:r w:rsidRPr="00A3286A">
        <w:t>Needs to be taken with a spoon</w:t>
      </w:r>
    </w:p>
    <w:p w14:paraId="0F3E5745" w14:textId="77777777" w:rsidR="000E4273" w:rsidRDefault="000E4273" w:rsidP="00A3286A">
      <w:pPr>
        <w:widowControl w:val="0"/>
        <w:jc w:val="right"/>
      </w:pPr>
    </w:p>
    <w:p w14:paraId="2A111403" w14:textId="3F73D81F" w:rsidR="0086398C" w:rsidRDefault="00640385" w:rsidP="00A3286A">
      <w:pPr>
        <w:widowControl w:val="0"/>
        <w:jc w:val="right"/>
        <w:rPr>
          <w:b/>
        </w:rPr>
      </w:pPr>
      <w:r>
        <w:t xml:space="preserve">Page </w:t>
      </w:r>
      <w:r w:rsidR="00A3286A">
        <w:rPr>
          <w:b/>
        </w:rPr>
        <w:t>31</w:t>
      </w:r>
      <w:r>
        <w:rPr>
          <w:b/>
        </w:rPr>
        <w:t xml:space="preserve"> </w:t>
      </w:r>
      <w:r>
        <w:t xml:space="preserve">of </w:t>
      </w:r>
      <w:r w:rsidR="00C577E8">
        <w:rPr>
          <w:b/>
        </w:rPr>
        <w:t>32</w:t>
      </w:r>
      <w:r>
        <w:rPr>
          <w:b/>
        </w:rPr>
        <w:t xml:space="preserve"> </w:t>
      </w:r>
    </w:p>
    <w:p w14:paraId="2A111404" w14:textId="1374E280" w:rsidR="0086398C" w:rsidRDefault="00640385" w:rsidP="00AF7D17">
      <w:pPr>
        <w:widowControl w:val="0"/>
        <w:jc w:val="center"/>
        <w:rPr>
          <w:b/>
          <w:bCs/>
          <w:sz w:val="28"/>
          <w:szCs w:val="28"/>
        </w:rPr>
      </w:pPr>
      <w:r w:rsidRPr="00AF7D17">
        <w:rPr>
          <w:b/>
          <w:bCs/>
          <w:sz w:val="28"/>
          <w:szCs w:val="28"/>
        </w:rPr>
        <w:t>Appendix K</w:t>
      </w:r>
    </w:p>
    <w:p w14:paraId="06221083" w14:textId="77777777" w:rsidR="00AF7D17" w:rsidRPr="00AF7D17" w:rsidRDefault="00AF7D17" w:rsidP="00AF7D17">
      <w:pPr>
        <w:widowControl w:val="0"/>
        <w:jc w:val="center"/>
        <w:rPr>
          <w:b/>
          <w:bCs/>
          <w:sz w:val="28"/>
          <w:szCs w:val="28"/>
        </w:rPr>
      </w:pPr>
    </w:p>
    <w:p w14:paraId="2A111405" w14:textId="706E4F0A" w:rsidR="0086398C" w:rsidRPr="00AF7D17" w:rsidRDefault="00640385" w:rsidP="000E4273">
      <w:pPr>
        <w:widowControl w:val="0"/>
        <w:rPr>
          <w:b/>
          <w:bCs/>
        </w:rPr>
      </w:pPr>
      <w:r w:rsidRPr="00AF7D17">
        <w:rPr>
          <w:b/>
          <w:bCs/>
        </w:rPr>
        <w:t xml:space="preserve">Speech and Language Therapy Guidance </w:t>
      </w:r>
    </w:p>
    <w:p w14:paraId="52DB1EE7" w14:textId="77777777" w:rsidR="00AF7D17" w:rsidRPr="00AF7D17" w:rsidRDefault="00AF7D17" w:rsidP="000E4273">
      <w:pPr>
        <w:widowControl w:val="0"/>
      </w:pPr>
    </w:p>
    <w:p w14:paraId="2A111406" w14:textId="3B3D6FE4" w:rsidR="0086398C" w:rsidRDefault="00640385" w:rsidP="000E4273">
      <w:pPr>
        <w:widowControl w:val="0"/>
        <w:spacing w:line="229" w:lineRule="auto"/>
        <w:ind w:right="-35" w:firstLine="11"/>
      </w:pPr>
      <w:r w:rsidRPr="00AF7D17">
        <w:t xml:space="preserve">Patients who are known to SLT must have a speech and language therapy eating and drinking care plan in place with recommendations regarding safer swallow. This must be followed by all clinical staff and should be reviewed if the patient condition changes. SLT to be notified via ICE. </w:t>
      </w:r>
    </w:p>
    <w:p w14:paraId="3EFA4DDA" w14:textId="77777777" w:rsidR="00AF7D17" w:rsidRPr="00AF7D17" w:rsidRDefault="00AF7D17" w:rsidP="000E4273">
      <w:pPr>
        <w:widowControl w:val="0"/>
        <w:spacing w:line="229" w:lineRule="auto"/>
        <w:ind w:right="-35" w:firstLine="11"/>
      </w:pPr>
    </w:p>
    <w:p w14:paraId="2A111407" w14:textId="08E37E2D" w:rsidR="0086398C" w:rsidRDefault="00640385" w:rsidP="000E4273">
      <w:pPr>
        <w:widowControl w:val="0"/>
        <w:spacing w:line="230" w:lineRule="auto"/>
        <w:ind w:right="-35"/>
      </w:pPr>
      <w:r w:rsidRPr="00AF7D17">
        <w:t xml:space="preserve">Appropriate support to eat and drink should be offered, including modified </w:t>
      </w:r>
      <w:proofErr w:type="gramStart"/>
      <w:r w:rsidRPr="00AF7D17">
        <w:t>eating</w:t>
      </w:r>
      <w:proofErr w:type="gramEnd"/>
      <w:r w:rsidRPr="00AF7D17">
        <w:t xml:space="preserve"> and drinking aids, assistance to eat and drink and supervision in relation to choking risk.</w:t>
      </w:r>
      <w:r w:rsidR="00C577E8">
        <w:t xml:space="preserve"> </w:t>
      </w:r>
      <w:r w:rsidRPr="00AF7D17">
        <w:t>At times fully trained nursing staff may be indicated.</w:t>
      </w:r>
      <w:r w:rsidR="00C577E8">
        <w:t xml:space="preserve"> </w:t>
      </w:r>
    </w:p>
    <w:p w14:paraId="6CA97175" w14:textId="77777777" w:rsidR="00AF7D17" w:rsidRPr="00AF7D17" w:rsidRDefault="00AF7D17" w:rsidP="000E4273">
      <w:pPr>
        <w:widowControl w:val="0"/>
        <w:spacing w:line="230" w:lineRule="auto"/>
        <w:ind w:right="-35"/>
      </w:pPr>
    </w:p>
    <w:p w14:paraId="2A111408" w14:textId="445BAEB0" w:rsidR="0086398C" w:rsidRDefault="00640385" w:rsidP="000E4273">
      <w:pPr>
        <w:widowControl w:val="0"/>
        <w:spacing w:line="229" w:lineRule="auto"/>
        <w:ind w:right="-35" w:firstLine="17"/>
      </w:pPr>
      <w:r w:rsidRPr="00AF7D17">
        <w:t>Patients who have capacity to make their own decisions and have clearly stated that they wish to eat and drink ‘at risk’ should have their decision clearly documented in the medical notes. All efforts should be made to negotiate the safest options before this stage is reached</w:t>
      </w:r>
      <w:r w:rsidR="00C577E8">
        <w:t xml:space="preserve"> </w:t>
      </w:r>
    </w:p>
    <w:p w14:paraId="328D790A" w14:textId="77777777" w:rsidR="00AF7D17" w:rsidRPr="00AF7D17" w:rsidRDefault="00AF7D17" w:rsidP="000E4273">
      <w:pPr>
        <w:widowControl w:val="0"/>
        <w:spacing w:line="229" w:lineRule="auto"/>
        <w:ind w:right="-35" w:firstLine="17"/>
      </w:pPr>
    </w:p>
    <w:p w14:paraId="2A111409" w14:textId="02014EC5" w:rsidR="0086398C" w:rsidRDefault="00640385" w:rsidP="000E4273">
      <w:pPr>
        <w:widowControl w:val="0"/>
        <w:spacing w:line="229" w:lineRule="auto"/>
        <w:ind w:right="-35" w:firstLine="4"/>
      </w:pPr>
      <w:r w:rsidRPr="00AF7D17">
        <w:t>Patients who are deemed not to have capacity who are not compliant with</w:t>
      </w:r>
      <w:r w:rsidR="00AF7D17" w:rsidRPr="00AF7D17">
        <w:t xml:space="preserve"> </w:t>
      </w:r>
      <w:r w:rsidRPr="00AF7D17">
        <w:t xml:space="preserve">SLT recommendations for eating and/or drinking must have a </w:t>
      </w:r>
      <w:r w:rsidR="00AF7D17" w:rsidRPr="00AF7D17">
        <w:t>multidisciplinary best interest</w:t>
      </w:r>
      <w:r w:rsidRPr="00AF7D17">
        <w:t xml:space="preserve"> meeting with clear documentation. (MCA 2005) </w:t>
      </w:r>
    </w:p>
    <w:p w14:paraId="07379591" w14:textId="77777777" w:rsidR="00AF7D17" w:rsidRPr="00AF7D17" w:rsidRDefault="00AF7D17" w:rsidP="000E4273">
      <w:pPr>
        <w:widowControl w:val="0"/>
        <w:spacing w:line="229" w:lineRule="auto"/>
        <w:ind w:right="-35" w:firstLine="4"/>
      </w:pPr>
    </w:p>
    <w:p w14:paraId="2A11140A" w14:textId="7A717F6A" w:rsidR="0086398C" w:rsidRDefault="00640385" w:rsidP="000E4273">
      <w:pPr>
        <w:widowControl w:val="0"/>
        <w:spacing w:line="229" w:lineRule="auto"/>
        <w:ind w:right="-35" w:firstLine="5"/>
      </w:pPr>
      <w:r w:rsidRPr="00AF7D17">
        <w:t xml:space="preserve">Feeding at risk documentation should be completed fully once this decision has been made. </w:t>
      </w:r>
    </w:p>
    <w:p w14:paraId="6F320EFD" w14:textId="77777777" w:rsidR="00AF7D17" w:rsidRPr="00AF7D17" w:rsidRDefault="00AF7D17" w:rsidP="000E4273">
      <w:pPr>
        <w:widowControl w:val="0"/>
        <w:spacing w:line="229" w:lineRule="auto"/>
        <w:ind w:right="-35" w:firstLine="5"/>
      </w:pPr>
    </w:p>
    <w:p w14:paraId="2A11140B" w14:textId="6E75FCD0" w:rsidR="0086398C" w:rsidRDefault="00640385" w:rsidP="000E4273">
      <w:pPr>
        <w:widowControl w:val="0"/>
        <w:rPr>
          <w:b/>
        </w:rPr>
      </w:pPr>
      <w:r w:rsidRPr="00AF7D17">
        <w:rPr>
          <w:b/>
        </w:rPr>
        <w:t xml:space="preserve">Oral hygiene </w:t>
      </w:r>
    </w:p>
    <w:p w14:paraId="3F70AFF9" w14:textId="77777777" w:rsidR="00AF7D17" w:rsidRPr="00AF7D17" w:rsidRDefault="00AF7D17" w:rsidP="000E4273">
      <w:pPr>
        <w:widowControl w:val="0"/>
        <w:rPr>
          <w:b/>
        </w:rPr>
      </w:pPr>
    </w:p>
    <w:p w14:paraId="2A11142A" w14:textId="65A6A790" w:rsidR="0086398C" w:rsidRDefault="00640385" w:rsidP="000E4273">
      <w:pPr>
        <w:widowControl w:val="0"/>
        <w:spacing w:line="229" w:lineRule="auto"/>
        <w:ind w:right="-35"/>
      </w:pPr>
      <w:r w:rsidRPr="00AF7D17">
        <w:t xml:space="preserve">Oral hygiene will also be </w:t>
      </w:r>
      <w:r w:rsidR="000E4273" w:rsidRPr="00AF7D17">
        <w:t>assessed,</w:t>
      </w:r>
      <w:r w:rsidRPr="00AF7D17">
        <w:t xml:space="preserve"> and recommendations put in place for nursing staff to monitor, in line with trust policy (PHT). Studies have shown poor oral hygiene can increase the risk of aspiration (</w:t>
      </w:r>
      <w:proofErr w:type="spellStart"/>
      <w:r w:rsidRPr="00AF7D17">
        <w:t>Langmore</w:t>
      </w:r>
      <w:proofErr w:type="spellEnd"/>
      <w:r w:rsidRPr="00AF7D17">
        <w:t xml:space="preserve"> et al 1998).</w:t>
      </w:r>
    </w:p>
    <w:p w14:paraId="457733AD" w14:textId="5BD31924" w:rsidR="000E4273" w:rsidRDefault="000E4273" w:rsidP="000E4273">
      <w:pPr>
        <w:widowControl w:val="0"/>
        <w:spacing w:line="229" w:lineRule="auto"/>
        <w:ind w:right="-35"/>
      </w:pPr>
    </w:p>
    <w:p w14:paraId="4C785929" w14:textId="6BA56562" w:rsidR="000E4273" w:rsidRDefault="000E4273" w:rsidP="000E4273">
      <w:pPr>
        <w:widowControl w:val="0"/>
        <w:spacing w:line="229" w:lineRule="auto"/>
        <w:ind w:right="-35"/>
      </w:pPr>
    </w:p>
    <w:p w14:paraId="432F4262" w14:textId="07128518" w:rsidR="000E4273" w:rsidRDefault="000E4273" w:rsidP="000E4273">
      <w:pPr>
        <w:widowControl w:val="0"/>
        <w:spacing w:line="229" w:lineRule="auto"/>
        <w:ind w:right="-35"/>
      </w:pPr>
    </w:p>
    <w:p w14:paraId="6C8894E0" w14:textId="4EC44731" w:rsidR="000E4273" w:rsidRDefault="000E4273" w:rsidP="000E4273">
      <w:pPr>
        <w:widowControl w:val="0"/>
        <w:spacing w:line="229" w:lineRule="auto"/>
        <w:ind w:right="-35"/>
      </w:pPr>
    </w:p>
    <w:p w14:paraId="5AEBF957" w14:textId="29C976F1" w:rsidR="000E4273" w:rsidRDefault="000E4273" w:rsidP="000E4273">
      <w:pPr>
        <w:widowControl w:val="0"/>
        <w:spacing w:line="229" w:lineRule="auto"/>
        <w:ind w:right="-35"/>
      </w:pPr>
    </w:p>
    <w:p w14:paraId="30E4CA74" w14:textId="543781E1" w:rsidR="000E4273" w:rsidRDefault="000E4273" w:rsidP="000E4273">
      <w:pPr>
        <w:widowControl w:val="0"/>
        <w:spacing w:line="229" w:lineRule="auto"/>
        <w:ind w:right="-35"/>
      </w:pPr>
    </w:p>
    <w:p w14:paraId="707E885A" w14:textId="4141C8F3" w:rsidR="000E4273" w:rsidRDefault="000E4273" w:rsidP="000E4273">
      <w:pPr>
        <w:widowControl w:val="0"/>
        <w:spacing w:line="229" w:lineRule="auto"/>
        <w:ind w:right="-35"/>
      </w:pPr>
    </w:p>
    <w:p w14:paraId="13C6ED9E" w14:textId="519689FC" w:rsidR="000E4273" w:rsidRDefault="000E4273" w:rsidP="000E4273">
      <w:pPr>
        <w:widowControl w:val="0"/>
        <w:spacing w:line="229" w:lineRule="auto"/>
        <w:ind w:right="-35"/>
      </w:pPr>
    </w:p>
    <w:p w14:paraId="17385C3F" w14:textId="68378C3D" w:rsidR="000E4273" w:rsidRDefault="000E4273" w:rsidP="000E4273">
      <w:pPr>
        <w:widowControl w:val="0"/>
        <w:spacing w:line="229" w:lineRule="auto"/>
        <w:ind w:right="-35"/>
      </w:pPr>
    </w:p>
    <w:p w14:paraId="360BF892" w14:textId="044BCEE9" w:rsidR="000E4273" w:rsidRDefault="000E4273" w:rsidP="000E4273">
      <w:pPr>
        <w:widowControl w:val="0"/>
        <w:spacing w:line="229" w:lineRule="auto"/>
        <w:ind w:right="-35"/>
      </w:pPr>
    </w:p>
    <w:p w14:paraId="6B4D7A43" w14:textId="16585055" w:rsidR="000E4273" w:rsidRDefault="000E4273" w:rsidP="000E4273">
      <w:pPr>
        <w:widowControl w:val="0"/>
        <w:spacing w:line="229" w:lineRule="auto"/>
        <w:ind w:right="-35"/>
      </w:pPr>
    </w:p>
    <w:p w14:paraId="550E873F" w14:textId="296768D6" w:rsidR="000E4273" w:rsidRDefault="000E4273" w:rsidP="000E4273">
      <w:pPr>
        <w:widowControl w:val="0"/>
        <w:spacing w:line="229" w:lineRule="auto"/>
        <w:ind w:right="-35"/>
      </w:pPr>
    </w:p>
    <w:p w14:paraId="7F2D9143" w14:textId="122AA809" w:rsidR="000E4273" w:rsidRDefault="000E4273" w:rsidP="000E4273">
      <w:pPr>
        <w:widowControl w:val="0"/>
        <w:spacing w:line="229" w:lineRule="auto"/>
        <w:ind w:right="-35"/>
      </w:pPr>
    </w:p>
    <w:p w14:paraId="097D1BF1" w14:textId="1FA5A8A5" w:rsidR="000E4273" w:rsidRDefault="000E4273" w:rsidP="000E4273">
      <w:pPr>
        <w:widowControl w:val="0"/>
        <w:spacing w:line="229" w:lineRule="auto"/>
        <w:ind w:right="-35"/>
      </w:pPr>
    </w:p>
    <w:p w14:paraId="31438F58" w14:textId="07DEEECD" w:rsidR="000E4273" w:rsidRDefault="000E4273" w:rsidP="000E4273">
      <w:pPr>
        <w:widowControl w:val="0"/>
        <w:spacing w:line="229" w:lineRule="auto"/>
        <w:ind w:right="-35"/>
      </w:pPr>
    </w:p>
    <w:p w14:paraId="0E7BDB0F" w14:textId="408F84D9" w:rsidR="000E4273" w:rsidRDefault="000E4273" w:rsidP="000E4273">
      <w:pPr>
        <w:widowControl w:val="0"/>
        <w:spacing w:line="229" w:lineRule="auto"/>
        <w:ind w:right="-35"/>
      </w:pPr>
    </w:p>
    <w:p w14:paraId="5CE84DB9" w14:textId="56FAAAB1" w:rsidR="000E4273" w:rsidRDefault="000E4273" w:rsidP="000E4273">
      <w:pPr>
        <w:widowControl w:val="0"/>
        <w:spacing w:line="229" w:lineRule="auto"/>
        <w:ind w:right="-35"/>
      </w:pPr>
    </w:p>
    <w:p w14:paraId="69732522" w14:textId="01648B95" w:rsidR="000E4273" w:rsidRDefault="000E4273" w:rsidP="000E4273">
      <w:pPr>
        <w:widowControl w:val="0"/>
        <w:spacing w:line="229" w:lineRule="auto"/>
        <w:ind w:right="-35"/>
      </w:pPr>
    </w:p>
    <w:p w14:paraId="094B7AC5" w14:textId="2FB18E6B" w:rsidR="000E4273" w:rsidRDefault="000E4273" w:rsidP="000E4273">
      <w:pPr>
        <w:widowControl w:val="0"/>
        <w:spacing w:line="229" w:lineRule="auto"/>
        <w:ind w:right="-35"/>
      </w:pPr>
    </w:p>
    <w:p w14:paraId="514B2BDF" w14:textId="4BDEF17D" w:rsidR="000E4273" w:rsidRDefault="000E4273" w:rsidP="000E4273">
      <w:pPr>
        <w:widowControl w:val="0"/>
        <w:spacing w:line="229" w:lineRule="auto"/>
        <w:ind w:right="-35"/>
      </w:pPr>
    </w:p>
    <w:p w14:paraId="42E31C54" w14:textId="1DC2AD24" w:rsidR="000E4273" w:rsidRDefault="000E4273" w:rsidP="000E4273">
      <w:pPr>
        <w:widowControl w:val="0"/>
        <w:spacing w:line="229" w:lineRule="auto"/>
        <w:ind w:right="-35"/>
      </w:pPr>
    </w:p>
    <w:p w14:paraId="507903C3" w14:textId="4D9226D5" w:rsidR="000E4273" w:rsidRDefault="000E4273" w:rsidP="000E4273">
      <w:pPr>
        <w:widowControl w:val="0"/>
        <w:spacing w:line="229" w:lineRule="auto"/>
        <w:ind w:right="-35"/>
      </w:pPr>
    </w:p>
    <w:p w14:paraId="7AE88ECB" w14:textId="46BB04A5" w:rsidR="000E4273" w:rsidRDefault="000E4273" w:rsidP="000E4273">
      <w:pPr>
        <w:widowControl w:val="0"/>
        <w:spacing w:line="229" w:lineRule="auto"/>
        <w:ind w:right="-35"/>
      </w:pPr>
    </w:p>
    <w:p w14:paraId="0FAE145F" w14:textId="24503F9A" w:rsidR="000E4273" w:rsidRDefault="000E4273" w:rsidP="000E4273">
      <w:pPr>
        <w:widowControl w:val="0"/>
        <w:spacing w:line="229" w:lineRule="auto"/>
        <w:ind w:right="-35"/>
      </w:pPr>
    </w:p>
    <w:p w14:paraId="35A4CE8A" w14:textId="0E944493" w:rsidR="000E4273" w:rsidRDefault="000E4273" w:rsidP="000E4273">
      <w:pPr>
        <w:widowControl w:val="0"/>
        <w:spacing w:line="229" w:lineRule="auto"/>
        <w:ind w:right="-35"/>
      </w:pPr>
    </w:p>
    <w:p w14:paraId="691776F8" w14:textId="443BF171" w:rsidR="000E4273" w:rsidRDefault="000E4273" w:rsidP="000E4273">
      <w:pPr>
        <w:widowControl w:val="0"/>
        <w:spacing w:line="229" w:lineRule="auto"/>
        <w:ind w:right="-35"/>
      </w:pPr>
    </w:p>
    <w:p w14:paraId="4AAA64BA" w14:textId="05E703E6" w:rsidR="000E4273" w:rsidRDefault="000E4273" w:rsidP="000E4273">
      <w:pPr>
        <w:widowControl w:val="0"/>
        <w:spacing w:line="229" w:lineRule="auto"/>
        <w:ind w:right="-35"/>
      </w:pPr>
    </w:p>
    <w:p w14:paraId="0A8D373F" w14:textId="2C6E2696" w:rsidR="000E4273" w:rsidRPr="000E4273" w:rsidRDefault="000E4273" w:rsidP="000E4273">
      <w:pPr>
        <w:widowControl w:val="0"/>
        <w:spacing w:line="229" w:lineRule="auto"/>
        <w:ind w:right="-35"/>
        <w:jc w:val="right"/>
        <w:rPr>
          <w:b/>
          <w:bCs/>
        </w:rPr>
      </w:pPr>
      <w:r>
        <w:t xml:space="preserve">Page </w:t>
      </w:r>
      <w:r>
        <w:rPr>
          <w:b/>
          <w:bCs/>
        </w:rPr>
        <w:t>32</w:t>
      </w:r>
      <w:r>
        <w:t xml:space="preserve"> of </w:t>
      </w:r>
      <w:r>
        <w:rPr>
          <w:b/>
          <w:bCs/>
        </w:rPr>
        <w:t>32</w:t>
      </w:r>
    </w:p>
    <w:sectPr w:rsidR="000E4273" w:rsidRPr="000E4273">
      <w:type w:val="continuous"/>
      <w:pgSz w:w="11906" w:h="16838"/>
      <w:pgMar w:top="709" w:right="851" w:bottom="1134" w:left="851" w:header="0"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4FD8A2" w14:textId="77777777" w:rsidR="005D4C60" w:rsidRDefault="005D4C60">
      <w:r>
        <w:separator/>
      </w:r>
    </w:p>
  </w:endnote>
  <w:endnote w:type="continuationSeparator" w:id="0">
    <w:p w14:paraId="376D1CE8" w14:textId="77777777" w:rsidR="005D4C60" w:rsidRDefault="005D4C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matic SC">
    <w:charset w:val="B1"/>
    <w:family w:val="auto"/>
    <w:pitch w:val="variable"/>
    <w:sig w:usb0="20000A0F" w:usb1="40000002" w:usb2="00000000" w:usb3="00000000" w:csb0="000001B7" w:csb1="00000000"/>
  </w:font>
  <w:font w:name="Georgia">
    <w:panose1 w:val="02040502050405020303"/>
    <w:charset w:val="00"/>
    <w:family w:val="roman"/>
    <w:pitch w:val="variable"/>
    <w:sig w:usb0="00000287" w:usb1="00000000" w:usb2="00000000" w:usb3="00000000" w:csb0="0000009F" w:csb1="00000000"/>
  </w:font>
  <w:font w:name="Arial Unicode MS">
    <w:altName w:val="Arial"/>
    <w:panose1 w:val="020B0604020202020204"/>
    <w:charset w:val="00"/>
    <w:family w:val="auto"/>
    <w:pitch w:val="default"/>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A98BA" w14:textId="77777777" w:rsidR="002B2E49" w:rsidRPr="00BC73B8" w:rsidRDefault="002B2E49" w:rsidP="00331900">
    <w:pPr>
      <w:widowControl w:val="0"/>
      <w:rPr>
        <w:sz w:val="18"/>
        <w:szCs w:val="18"/>
      </w:rPr>
    </w:pPr>
    <w:r w:rsidRPr="00BC73B8">
      <w:rPr>
        <w:sz w:val="18"/>
        <w:szCs w:val="18"/>
      </w:rPr>
      <w:t xml:space="preserve">Nutrition Policy </w:t>
    </w:r>
  </w:p>
  <w:p w14:paraId="63F1E7BE" w14:textId="77777777" w:rsidR="002B2E49" w:rsidRPr="00BC73B8" w:rsidRDefault="002B2E49" w:rsidP="00BC73B8">
    <w:pPr>
      <w:widowControl w:val="0"/>
      <w:rPr>
        <w:sz w:val="18"/>
        <w:szCs w:val="18"/>
      </w:rPr>
    </w:pPr>
    <w:r w:rsidRPr="00BC73B8">
      <w:rPr>
        <w:sz w:val="18"/>
        <w:szCs w:val="18"/>
      </w:rPr>
      <w:t xml:space="preserve">Version: 7.1 </w:t>
    </w:r>
  </w:p>
  <w:p w14:paraId="52544B80" w14:textId="77777777" w:rsidR="002B2E49" w:rsidRPr="00BC73B8" w:rsidRDefault="002B2E49" w:rsidP="00BC73B8">
    <w:pPr>
      <w:widowControl w:val="0"/>
      <w:rPr>
        <w:sz w:val="18"/>
        <w:szCs w:val="18"/>
      </w:rPr>
    </w:pPr>
    <w:r w:rsidRPr="00BC73B8">
      <w:rPr>
        <w:sz w:val="18"/>
        <w:szCs w:val="18"/>
      </w:rPr>
      <w:t xml:space="preserve">Issue Date: 27 October 2019 </w:t>
    </w:r>
  </w:p>
  <w:p w14:paraId="0BEB3EDE" w14:textId="77777777" w:rsidR="00666FC7" w:rsidRPr="00BC73B8" w:rsidRDefault="002B2E49" w:rsidP="00BC73B8">
    <w:pPr>
      <w:widowControl w:val="0"/>
      <w:rPr>
        <w:sz w:val="18"/>
        <w:szCs w:val="18"/>
      </w:rPr>
    </w:pPr>
    <w:r w:rsidRPr="00BC73B8">
      <w:rPr>
        <w:sz w:val="18"/>
        <w:szCs w:val="18"/>
      </w:rPr>
      <w:t xml:space="preserve">Review Date: 28 April 2022 (unless requirements change) </w:t>
    </w:r>
  </w:p>
  <w:p w14:paraId="2A11143D" w14:textId="0DEBCEE3" w:rsidR="0086398C" w:rsidRPr="00666FC7" w:rsidRDefault="0086398C" w:rsidP="00666FC7">
    <w:pPr>
      <w:widowControl w:val="0"/>
      <w:jc w:val="right"/>
      <w:rPr>
        <w: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C19111" w14:textId="77777777" w:rsidR="005D4C60" w:rsidRDefault="005D4C60">
      <w:r>
        <w:separator/>
      </w:r>
    </w:p>
  </w:footnote>
  <w:footnote w:type="continuationSeparator" w:id="0">
    <w:p w14:paraId="37D17DA3" w14:textId="77777777" w:rsidR="005D4C60" w:rsidRDefault="005D4C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1143E" w14:textId="31653267" w:rsidR="0086398C" w:rsidRDefault="00E62AD3">
    <w:pPr>
      <w:widowControl w:val="0"/>
      <w:pBdr>
        <w:top w:val="nil"/>
        <w:left w:val="nil"/>
        <w:bottom w:val="nil"/>
        <w:right w:val="nil"/>
        <w:between w:val="nil"/>
      </w:pBdr>
      <w:rPr>
        <w:color w:val="000000"/>
      </w:rPr>
    </w:pPr>
    <w:r>
      <w:rPr>
        <w:noProof/>
      </w:rPr>
      <w:drawing>
        <wp:anchor distT="0" distB="0" distL="114300" distR="114300" simplePos="0" relativeHeight="251672064" behindDoc="0" locked="0" layoutInCell="1" allowOverlap="1" wp14:anchorId="3DFEDE32" wp14:editId="1F35B4B4">
          <wp:simplePos x="0" y="0"/>
          <wp:positionH relativeFrom="margin">
            <wp:posOffset>3695700</wp:posOffset>
          </wp:positionH>
          <wp:positionV relativeFrom="paragraph">
            <wp:posOffset>38100</wp:posOffset>
          </wp:positionV>
          <wp:extent cx="3003550" cy="731520"/>
          <wp:effectExtent l="0" t="0" r="6350" b="0"/>
          <wp:wrapSquare wrapText="bothSides"/>
          <wp:docPr id="81" name="Picture 81" descr="RECRUITMENT AND SELECTION POLI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CRUITMENT AND SELECTION POLIC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03550" cy="73152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A11143F" w14:textId="3445472F" w:rsidR="0086398C" w:rsidRDefault="00C577E8">
    <w:pPr>
      <w:widowControl w:val="0"/>
      <w:pBdr>
        <w:top w:val="nil"/>
        <w:left w:val="nil"/>
        <w:bottom w:val="nil"/>
        <w:right w:val="nil"/>
        <w:between w:val="nil"/>
      </w:pBdr>
      <w:tabs>
        <w:tab w:val="center" w:pos="5102"/>
      </w:tabs>
      <w:rPr>
        <w:color w:val="000000"/>
      </w:rPr>
    </w:pPr>
    <w:r>
      <w:rPr>
        <w:color w:val="000000"/>
      </w:rPr>
      <w:t xml:space="preserve">                                                   </w:t>
    </w:r>
    <w:r w:rsidR="00640385">
      <w:rPr>
        <w:color w:val="000000"/>
      </w:rPr>
      <w:tab/>
    </w:r>
  </w:p>
  <w:p w14:paraId="2A111440" w14:textId="56BE4B85" w:rsidR="0086398C" w:rsidRDefault="00C577E8">
    <w:pPr>
      <w:widowControl w:val="0"/>
      <w:pBdr>
        <w:top w:val="nil"/>
        <w:left w:val="nil"/>
        <w:bottom w:val="nil"/>
        <w:right w:val="nil"/>
        <w:between w:val="nil"/>
      </w:pBdr>
      <w:rPr>
        <w:color w:val="000000"/>
      </w:rPr>
    </w:pPr>
    <w:r>
      <w:rPr>
        <w:color w:val="000000"/>
      </w:rPr>
      <w:t xml:space="preserve">                                                                </w:t>
    </w:r>
    <w:r w:rsidR="00640385">
      <w:rPr>
        <w:color w:val="000000"/>
      </w:rPr>
      <w:t xml:space="preserve"> </w:t>
    </w:r>
  </w:p>
  <w:p w14:paraId="2A111445" w14:textId="6D5D99FA" w:rsidR="0086398C" w:rsidRDefault="0086398C" w:rsidP="00E62AD3">
    <w:pPr>
      <w:widowControl w:val="0"/>
      <w:pBdr>
        <w:top w:val="nil"/>
        <w:left w:val="nil"/>
        <w:bottom w:val="nil"/>
        <w:right w:val="nil"/>
        <w:between w:val="nil"/>
      </w:pBdr>
      <w:tabs>
        <w:tab w:val="left" w:pos="19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8039E"/>
    <w:multiLevelType w:val="hybridMultilevel"/>
    <w:tmpl w:val="DE3AF3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E700C6"/>
    <w:multiLevelType w:val="hybridMultilevel"/>
    <w:tmpl w:val="9D30D726"/>
    <w:lvl w:ilvl="0" w:tplc="D45084D2">
      <w:start w:val="6"/>
      <w:numFmt w:val="bullet"/>
      <w:lvlText w:val="•"/>
      <w:lvlJc w:val="left"/>
      <w:pPr>
        <w:ind w:left="360" w:hanging="360"/>
      </w:pPr>
      <w:rPr>
        <w:rFonts w:ascii="Noto Sans Symbols" w:eastAsia="Noto Sans Symbols" w:hAnsi="Noto Sans Symbols" w:cs="Noto Sans Symbol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F42F13"/>
    <w:multiLevelType w:val="hybridMultilevel"/>
    <w:tmpl w:val="9AA0514A"/>
    <w:lvl w:ilvl="0" w:tplc="8C56318E">
      <w:start w:val="1"/>
      <w:numFmt w:val="lowerLetter"/>
      <w:lvlText w:val="%1)"/>
      <w:lvlJc w:val="left"/>
      <w:pPr>
        <w:ind w:left="720" w:hanging="360"/>
      </w:pPr>
      <w:rPr>
        <w:rFonts w:eastAsia="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1214844"/>
    <w:multiLevelType w:val="hybridMultilevel"/>
    <w:tmpl w:val="2F98436E"/>
    <w:lvl w:ilvl="0" w:tplc="45400BAC">
      <w:start w:val="6"/>
      <w:numFmt w:val="bullet"/>
      <w:lvlText w:val="•"/>
      <w:lvlJc w:val="left"/>
      <w:pPr>
        <w:ind w:left="360" w:hanging="360"/>
      </w:pPr>
      <w:rPr>
        <w:rFonts w:ascii="Noto Sans Symbols" w:eastAsia="Noto Sans Symbols" w:hAnsi="Noto Sans Symbols" w:cs="Noto Sans Symbols"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165317"/>
    <w:multiLevelType w:val="hybridMultilevel"/>
    <w:tmpl w:val="5CDE2260"/>
    <w:lvl w:ilvl="0" w:tplc="45400BAC">
      <w:start w:val="6"/>
      <w:numFmt w:val="bullet"/>
      <w:lvlText w:val="•"/>
      <w:lvlJc w:val="left"/>
      <w:pPr>
        <w:ind w:left="360" w:hanging="360"/>
      </w:pPr>
      <w:rPr>
        <w:rFonts w:ascii="Noto Sans Symbols" w:eastAsia="Noto Sans Symbols" w:hAnsi="Noto Sans Symbols" w:cs="Noto Sans Symbols"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5825831"/>
    <w:multiLevelType w:val="hybridMultilevel"/>
    <w:tmpl w:val="47A60C9A"/>
    <w:lvl w:ilvl="0" w:tplc="D45084D2">
      <w:start w:val="6"/>
      <w:numFmt w:val="bullet"/>
      <w:lvlText w:val="•"/>
      <w:lvlJc w:val="left"/>
      <w:pPr>
        <w:ind w:left="360" w:hanging="360"/>
      </w:pPr>
      <w:rPr>
        <w:rFonts w:ascii="Noto Sans Symbols" w:eastAsia="Noto Sans Symbols" w:hAnsi="Noto Sans Symbols" w:cs="Noto Sans Symbol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C7C00E6"/>
    <w:multiLevelType w:val="hybridMultilevel"/>
    <w:tmpl w:val="5124537A"/>
    <w:lvl w:ilvl="0" w:tplc="0809000F">
      <w:start w:val="1"/>
      <w:numFmt w:val="decimal"/>
      <w:lvlText w:val="%1."/>
      <w:lvlJc w:val="left"/>
      <w:pPr>
        <w:ind w:left="854" w:hanging="360"/>
      </w:pPr>
    </w:lvl>
    <w:lvl w:ilvl="1" w:tplc="08090019" w:tentative="1">
      <w:start w:val="1"/>
      <w:numFmt w:val="lowerLetter"/>
      <w:lvlText w:val="%2."/>
      <w:lvlJc w:val="left"/>
      <w:pPr>
        <w:ind w:left="1574" w:hanging="360"/>
      </w:pPr>
    </w:lvl>
    <w:lvl w:ilvl="2" w:tplc="0809001B" w:tentative="1">
      <w:start w:val="1"/>
      <w:numFmt w:val="lowerRoman"/>
      <w:lvlText w:val="%3."/>
      <w:lvlJc w:val="right"/>
      <w:pPr>
        <w:ind w:left="2294" w:hanging="180"/>
      </w:pPr>
    </w:lvl>
    <w:lvl w:ilvl="3" w:tplc="0809000F" w:tentative="1">
      <w:start w:val="1"/>
      <w:numFmt w:val="decimal"/>
      <w:lvlText w:val="%4."/>
      <w:lvlJc w:val="left"/>
      <w:pPr>
        <w:ind w:left="3014" w:hanging="360"/>
      </w:pPr>
    </w:lvl>
    <w:lvl w:ilvl="4" w:tplc="08090019" w:tentative="1">
      <w:start w:val="1"/>
      <w:numFmt w:val="lowerLetter"/>
      <w:lvlText w:val="%5."/>
      <w:lvlJc w:val="left"/>
      <w:pPr>
        <w:ind w:left="3734" w:hanging="360"/>
      </w:pPr>
    </w:lvl>
    <w:lvl w:ilvl="5" w:tplc="0809001B" w:tentative="1">
      <w:start w:val="1"/>
      <w:numFmt w:val="lowerRoman"/>
      <w:lvlText w:val="%6."/>
      <w:lvlJc w:val="right"/>
      <w:pPr>
        <w:ind w:left="4454" w:hanging="180"/>
      </w:pPr>
    </w:lvl>
    <w:lvl w:ilvl="6" w:tplc="0809000F" w:tentative="1">
      <w:start w:val="1"/>
      <w:numFmt w:val="decimal"/>
      <w:lvlText w:val="%7."/>
      <w:lvlJc w:val="left"/>
      <w:pPr>
        <w:ind w:left="5174" w:hanging="360"/>
      </w:pPr>
    </w:lvl>
    <w:lvl w:ilvl="7" w:tplc="08090019" w:tentative="1">
      <w:start w:val="1"/>
      <w:numFmt w:val="lowerLetter"/>
      <w:lvlText w:val="%8."/>
      <w:lvlJc w:val="left"/>
      <w:pPr>
        <w:ind w:left="5894" w:hanging="360"/>
      </w:pPr>
    </w:lvl>
    <w:lvl w:ilvl="8" w:tplc="0809001B" w:tentative="1">
      <w:start w:val="1"/>
      <w:numFmt w:val="lowerRoman"/>
      <w:lvlText w:val="%9."/>
      <w:lvlJc w:val="right"/>
      <w:pPr>
        <w:ind w:left="6614" w:hanging="180"/>
      </w:pPr>
    </w:lvl>
  </w:abstractNum>
  <w:abstractNum w:abstractNumId="7" w15:restartNumberingAfterBreak="0">
    <w:nsid w:val="1E3F12F4"/>
    <w:multiLevelType w:val="hybridMultilevel"/>
    <w:tmpl w:val="7FD234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35E1431"/>
    <w:multiLevelType w:val="multilevel"/>
    <w:tmpl w:val="C4F21DE6"/>
    <w:lvl w:ilvl="0">
      <w:start w:val="1"/>
      <w:numFmt w:val="decimal"/>
      <w:lvlText w:val="%1."/>
      <w:lvlJc w:val="left"/>
      <w:pPr>
        <w:ind w:left="720" w:hanging="360"/>
      </w:pPr>
      <w:rPr>
        <w:rFonts w:hint="default"/>
      </w:rPr>
    </w:lvl>
    <w:lvl w:ilvl="1">
      <w:start w:val="3"/>
      <w:numFmt w:val="decimal"/>
      <w:isLgl/>
      <w:lvlText w:val="%1.%2"/>
      <w:lvlJc w:val="left"/>
      <w:pPr>
        <w:ind w:left="730" w:hanging="3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3B749C3"/>
    <w:multiLevelType w:val="hybridMultilevel"/>
    <w:tmpl w:val="EF74CA48"/>
    <w:lvl w:ilvl="0" w:tplc="D45084D2">
      <w:start w:val="6"/>
      <w:numFmt w:val="bullet"/>
      <w:lvlText w:val="•"/>
      <w:lvlJc w:val="left"/>
      <w:pPr>
        <w:ind w:left="360" w:hanging="360"/>
      </w:pPr>
      <w:rPr>
        <w:rFonts w:ascii="Noto Sans Symbols" w:eastAsia="Noto Sans Symbols" w:hAnsi="Noto Sans Symbols" w:cs="Noto Sans Symbol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5DF1E5B"/>
    <w:multiLevelType w:val="hybridMultilevel"/>
    <w:tmpl w:val="182CA606"/>
    <w:lvl w:ilvl="0" w:tplc="7B665804">
      <w:start w:val="1"/>
      <w:numFmt w:val="decimal"/>
      <w:lvlText w:val="%1."/>
      <w:lvlJc w:val="left"/>
      <w:pPr>
        <w:ind w:left="494" w:hanging="360"/>
      </w:pPr>
      <w:rPr>
        <w:rFonts w:hint="default"/>
      </w:rPr>
    </w:lvl>
    <w:lvl w:ilvl="1" w:tplc="08090019" w:tentative="1">
      <w:start w:val="1"/>
      <w:numFmt w:val="lowerLetter"/>
      <w:lvlText w:val="%2."/>
      <w:lvlJc w:val="left"/>
      <w:pPr>
        <w:ind w:left="1214" w:hanging="360"/>
      </w:pPr>
    </w:lvl>
    <w:lvl w:ilvl="2" w:tplc="0809001B" w:tentative="1">
      <w:start w:val="1"/>
      <w:numFmt w:val="lowerRoman"/>
      <w:lvlText w:val="%3."/>
      <w:lvlJc w:val="right"/>
      <w:pPr>
        <w:ind w:left="1934" w:hanging="180"/>
      </w:pPr>
    </w:lvl>
    <w:lvl w:ilvl="3" w:tplc="0809000F" w:tentative="1">
      <w:start w:val="1"/>
      <w:numFmt w:val="decimal"/>
      <w:lvlText w:val="%4."/>
      <w:lvlJc w:val="left"/>
      <w:pPr>
        <w:ind w:left="2654" w:hanging="360"/>
      </w:pPr>
    </w:lvl>
    <w:lvl w:ilvl="4" w:tplc="08090019" w:tentative="1">
      <w:start w:val="1"/>
      <w:numFmt w:val="lowerLetter"/>
      <w:lvlText w:val="%5."/>
      <w:lvlJc w:val="left"/>
      <w:pPr>
        <w:ind w:left="3374" w:hanging="360"/>
      </w:pPr>
    </w:lvl>
    <w:lvl w:ilvl="5" w:tplc="0809001B" w:tentative="1">
      <w:start w:val="1"/>
      <w:numFmt w:val="lowerRoman"/>
      <w:lvlText w:val="%6."/>
      <w:lvlJc w:val="right"/>
      <w:pPr>
        <w:ind w:left="4094" w:hanging="180"/>
      </w:pPr>
    </w:lvl>
    <w:lvl w:ilvl="6" w:tplc="0809000F" w:tentative="1">
      <w:start w:val="1"/>
      <w:numFmt w:val="decimal"/>
      <w:lvlText w:val="%7."/>
      <w:lvlJc w:val="left"/>
      <w:pPr>
        <w:ind w:left="4814" w:hanging="360"/>
      </w:pPr>
    </w:lvl>
    <w:lvl w:ilvl="7" w:tplc="08090019" w:tentative="1">
      <w:start w:val="1"/>
      <w:numFmt w:val="lowerLetter"/>
      <w:lvlText w:val="%8."/>
      <w:lvlJc w:val="left"/>
      <w:pPr>
        <w:ind w:left="5534" w:hanging="360"/>
      </w:pPr>
    </w:lvl>
    <w:lvl w:ilvl="8" w:tplc="0809001B" w:tentative="1">
      <w:start w:val="1"/>
      <w:numFmt w:val="lowerRoman"/>
      <w:lvlText w:val="%9."/>
      <w:lvlJc w:val="right"/>
      <w:pPr>
        <w:ind w:left="6254" w:hanging="180"/>
      </w:pPr>
    </w:lvl>
  </w:abstractNum>
  <w:abstractNum w:abstractNumId="11" w15:restartNumberingAfterBreak="0">
    <w:nsid w:val="27005B5C"/>
    <w:multiLevelType w:val="hybridMultilevel"/>
    <w:tmpl w:val="EF701D72"/>
    <w:lvl w:ilvl="0" w:tplc="D45084D2">
      <w:start w:val="6"/>
      <w:numFmt w:val="bullet"/>
      <w:lvlText w:val="•"/>
      <w:lvlJc w:val="left"/>
      <w:pPr>
        <w:ind w:left="360" w:hanging="360"/>
      </w:pPr>
      <w:rPr>
        <w:rFonts w:ascii="Noto Sans Symbols" w:eastAsia="Noto Sans Symbols" w:hAnsi="Noto Sans Symbols" w:cs="Noto Sans Symbol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27C57C53"/>
    <w:multiLevelType w:val="hybridMultilevel"/>
    <w:tmpl w:val="EA681EA6"/>
    <w:lvl w:ilvl="0" w:tplc="45400BAC">
      <w:start w:val="6"/>
      <w:numFmt w:val="bullet"/>
      <w:lvlText w:val="•"/>
      <w:lvlJc w:val="left"/>
      <w:pPr>
        <w:ind w:left="360" w:hanging="360"/>
      </w:pPr>
      <w:rPr>
        <w:rFonts w:ascii="Noto Sans Symbols" w:eastAsia="Noto Sans Symbols" w:hAnsi="Noto Sans Symbols" w:cs="Noto Sans Symbols"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BE76F7D"/>
    <w:multiLevelType w:val="hybridMultilevel"/>
    <w:tmpl w:val="5124537A"/>
    <w:lvl w:ilvl="0" w:tplc="FFFFFFFF">
      <w:start w:val="1"/>
      <w:numFmt w:val="decimal"/>
      <w:lvlText w:val="%1."/>
      <w:lvlJc w:val="left"/>
      <w:pPr>
        <w:ind w:left="854" w:hanging="360"/>
      </w:pPr>
    </w:lvl>
    <w:lvl w:ilvl="1" w:tplc="FFFFFFFF" w:tentative="1">
      <w:start w:val="1"/>
      <w:numFmt w:val="lowerLetter"/>
      <w:lvlText w:val="%2."/>
      <w:lvlJc w:val="left"/>
      <w:pPr>
        <w:ind w:left="1574" w:hanging="360"/>
      </w:pPr>
    </w:lvl>
    <w:lvl w:ilvl="2" w:tplc="FFFFFFFF" w:tentative="1">
      <w:start w:val="1"/>
      <w:numFmt w:val="lowerRoman"/>
      <w:lvlText w:val="%3."/>
      <w:lvlJc w:val="right"/>
      <w:pPr>
        <w:ind w:left="2294" w:hanging="180"/>
      </w:pPr>
    </w:lvl>
    <w:lvl w:ilvl="3" w:tplc="FFFFFFFF" w:tentative="1">
      <w:start w:val="1"/>
      <w:numFmt w:val="decimal"/>
      <w:lvlText w:val="%4."/>
      <w:lvlJc w:val="left"/>
      <w:pPr>
        <w:ind w:left="3014" w:hanging="360"/>
      </w:pPr>
    </w:lvl>
    <w:lvl w:ilvl="4" w:tplc="FFFFFFFF" w:tentative="1">
      <w:start w:val="1"/>
      <w:numFmt w:val="lowerLetter"/>
      <w:lvlText w:val="%5."/>
      <w:lvlJc w:val="left"/>
      <w:pPr>
        <w:ind w:left="3734" w:hanging="360"/>
      </w:pPr>
    </w:lvl>
    <w:lvl w:ilvl="5" w:tplc="FFFFFFFF" w:tentative="1">
      <w:start w:val="1"/>
      <w:numFmt w:val="lowerRoman"/>
      <w:lvlText w:val="%6."/>
      <w:lvlJc w:val="right"/>
      <w:pPr>
        <w:ind w:left="4454" w:hanging="180"/>
      </w:pPr>
    </w:lvl>
    <w:lvl w:ilvl="6" w:tplc="FFFFFFFF" w:tentative="1">
      <w:start w:val="1"/>
      <w:numFmt w:val="decimal"/>
      <w:lvlText w:val="%7."/>
      <w:lvlJc w:val="left"/>
      <w:pPr>
        <w:ind w:left="5174" w:hanging="360"/>
      </w:pPr>
    </w:lvl>
    <w:lvl w:ilvl="7" w:tplc="FFFFFFFF" w:tentative="1">
      <w:start w:val="1"/>
      <w:numFmt w:val="lowerLetter"/>
      <w:lvlText w:val="%8."/>
      <w:lvlJc w:val="left"/>
      <w:pPr>
        <w:ind w:left="5894" w:hanging="360"/>
      </w:pPr>
    </w:lvl>
    <w:lvl w:ilvl="8" w:tplc="FFFFFFFF" w:tentative="1">
      <w:start w:val="1"/>
      <w:numFmt w:val="lowerRoman"/>
      <w:lvlText w:val="%9."/>
      <w:lvlJc w:val="right"/>
      <w:pPr>
        <w:ind w:left="6614" w:hanging="180"/>
      </w:pPr>
    </w:lvl>
  </w:abstractNum>
  <w:abstractNum w:abstractNumId="14" w15:restartNumberingAfterBreak="0">
    <w:nsid w:val="2F2A10E5"/>
    <w:multiLevelType w:val="hybridMultilevel"/>
    <w:tmpl w:val="E4C4DE34"/>
    <w:lvl w:ilvl="0" w:tplc="FFFFFFFF">
      <w:start w:val="6"/>
      <w:numFmt w:val="bullet"/>
      <w:lvlText w:val="•"/>
      <w:lvlJc w:val="left"/>
      <w:pPr>
        <w:ind w:left="360" w:hanging="360"/>
      </w:pPr>
      <w:rPr>
        <w:rFonts w:ascii="Noto Sans Symbols" w:eastAsia="Noto Sans Symbols" w:hAnsi="Noto Sans Symbols" w:cs="Noto Sans Symbols" w:hint="default"/>
      </w:rPr>
    </w:lvl>
    <w:lvl w:ilvl="1" w:tplc="D45084D2">
      <w:start w:val="6"/>
      <w:numFmt w:val="bullet"/>
      <w:lvlText w:val="•"/>
      <w:lvlJc w:val="left"/>
      <w:pPr>
        <w:ind w:left="1440" w:hanging="360"/>
      </w:pPr>
      <w:rPr>
        <w:rFonts w:ascii="Noto Sans Symbols" w:eastAsia="Noto Sans Symbols" w:hAnsi="Noto Sans Symbols" w:cs="Noto Sans Symbol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F811926"/>
    <w:multiLevelType w:val="hybridMultilevel"/>
    <w:tmpl w:val="DFB6C426"/>
    <w:lvl w:ilvl="0" w:tplc="FFFFFFFF">
      <w:start w:val="6"/>
      <w:numFmt w:val="bullet"/>
      <w:lvlText w:val="•"/>
      <w:lvlJc w:val="left"/>
      <w:pPr>
        <w:ind w:left="854" w:hanging="360"/>
      </w:pPr>
      <w:rPr>
        <w:rFonts w:ascii="Noto Sans Symbols" w:eastAsia="Noto Sans Symbols" w:hAnsi="Noto Sans Symbols" w:cs="Noto Sans Symbol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00B4ABB"/>
    <w:multiLevelType w:val="hybridMultilevel"/>
    <w:tmpl w:val="3954B124"/>
    <w:lvl w:ilvl="0" w:tplc="0809000B">
      <w:start w:val="1"/>
      <w:numFmt w:val="bullet"/>
      <w:lvlText w:val=""/>
      <w:lvlJc w:val="left"/>
      <w:pPr>
        <w:ind w:left="785"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2105B3E"/>
    <w:multiLevelType w:val="hybridMultilevel"/>
    <w:tmpl w:val="25BE408E"/>
    <w:lvl w:ilvl="0" w:tplc="D45084D2">
      <w:start w:val="6"/>
      <w:numFmt w:val="bullet"/>
      <w:lvlText w:val="•"/>
      <w:lvlJc w:val="left"/>
      <w:pPr>
        <w:ind w:left="360" w:hanging="360"/>
      </w:pPr>
      <w:rPr>
        <w:rFonts w:ascii="Noto Sans Symbols" w:eastAsia="Noto Sans Symbols" w:hAnsi="Noto Sans Symbols" w:cs="Noto Sans Symbol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33C33ED"/>
    <w:multiLevelType w:val="hybridMultilevel"/>
    <w:tmpl w:val="928ECDFC"/>
    <w:lvl w:ilvl="0" w:tplc="D45084D2">
      <w:start w:val="6"/>
      <w:numFmt w:val="bullet"/>
      <w:lvlText w:val="•"/>
      <w:lvlJc w:val="left"/>
      <w:pPr>
        <w:ind w:left="360" w:hanging="360"/>
      </w:pPr>
      <w:rPr>
        <w:rFonts w:ascii="Noto Sans Symbols" w:eastAsia="Noto Sans Symbols" w:hAnsi="Noto Sans Symbols" w:cs="Noto Sans Symbol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7CD6743"/>
    <w:multiLevelType w:val="hybridMultilevel"/>
    <w:tmpl w:val="699E4B52"/>
    <w:lvl w:ilvl="0" w:tplc="977633FC">
      <w:start w:val="1"/>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84B4EEE"/>
    <w:multiLevelType w:val="hybridMultilevel"/>
    <w:tmpl w:val="9A867A4E"/>
    <w:lvl w:ilvl="0" w:tplc="E626FF94">
      <w:start w:val="2"/>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8C80379"/>
    <w:multiLevelType w:val="hybridMultilevel"/>
    <w:tmpl w:val="E47E7644"/>
    <w:lvl w:ilvl="0" w:tplc="FFFFFFFF">
      <w:start w:val="6"/>
      <w:numFmt w:val="bullet"/>
      <w:lvlText w:val="•"/>
      <w:lvlJc w:val="left"/>
      <w:pPr>
        <w:ind w:left="360" w:hanging="360"/>
      </w:pPr>
      <w:rPr>
        <w:rFonts w:ascii="Noto Sans Symbols" w:eastAsia="Noto Sans Symbols" w:hAnsi="Noto Sans Symbols" w:cs="Noto Sans Symbols" w:hint="default"/>
        <w:color w:val="auto"/>
      </w:rPr>
    </w:lvl>
    <w:lvl w:ilvl="1" w:tplc="977633FC">
      <w:start w:val="1"/>
      <w:numFmt w:val="bullet"/>
      <w:lvlText w:val="-"/>
      <w:lvlJc w:val="left"/>
      <w:pPr>
        <w:ind w:left="1440" w:hanging="360"/>
      </w:pPr>
      <w:rPr>
        <w:rFonts w:ascii="Arial" w:eastAsiaTheme="minorHAnsi"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3AB439B7"/>
    <w:multiLevelType w:val="hybridMultilevel"/>
    <w:tmpl w:val="C97AF326"/>
    <w:lvl w:ilvl="0" w:tplc="9086D114">
      <w:start w:val="1"/>
      <w:numFmt w:val="lowerLetter"/>
      <w:lvlText w:val="%1)"/>
      <w:lvlJc w:val="left"/>
      <w:pPr>
        <w:ind w:left="720" w:hanging="360"/>
      </w:pPr>
      <w:rPr>
        <w:rFonts w:asciiTheme="majorHAnsi" w:eastAsia="Arial" w:hAnsiTheme="majorHAnsi" w:cstheme="majorHAnsi"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C985E89"/>
    <w:multiLevelType w:val="hybridMultilevel"/>
    <w:tmpl w:val="DCDC5EE2"/>
    <w:lvl w:ilvl="0" w:tplc="D45084D2">
      <w:start w:val="6"/>
      <w:numFmt w:val="bullet"/>
      <w:lvlText w:val="•"/>
      <w:lvlJc w:val="left"/>
      <w:pPr>
        <w:ind w:left="360" w:hanging="360"/>
      </w:pPr>
      <w:rPr>
        <w:rFonts w:ascii="Noto Sans Symbols" w:eastAsia="Noto Sans Symbols" w:hAnsi="Noto Sans Symbols" w:cs="Noto Sans Symbol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DC31052"/>
    <w:multiLevelType w:val="hybridMultilevel"/>
    <w:tmpl w:val="8B5E2B78"/>
    <w:lvl w:ilvl="0" w:tplc="FFFFFFFF">
      <w:start w:val="6"/>
      <w:numFmt w:val="bullet"/>
      <w:lvlText w:val="•"/>
      <w:lvlJc w:val="left"/>
      <w:pPr>
        <w:ind w:left="494" w:hanging="360"/>
      </w:pPr>
      <w:rPr>
        <w:rFonts w:ascii="Noto Sans Symbols" w:eastAsia="Noto Sans Symbols" w:hAnsi="Noto Sans Symbols" w:cs="Noto Sans Symbols" w:hint="default"/>
      </w:rPr>
    </w:lvl>
    <w:lvl w:ilvl="1" w:tplc="08090003" w:tentative="1">
      <w:start w:val="1"/>
      <w:numFmt w:val="bullet"/>
      <w:lvlText w:val="o"/>
      <w:lvlJc w:val="left"/>
      <w:pPr>
        <w:ind w:left="1574" w:hanging="360"/>
      </w:pPr>
      <w:rPr>
        <w:rFonts w:ascii="Courier New" w:hAnsi="Courier New" w:cs="Courier New" w:hint="default"/>
      </w:rPr>
    </w:lvl>
    <w:lvl w:ilvl="2" w:tplc="08090005" w:tentative="1">
      <w:start w:val="1"/>
      <w:numFmt w:val="bullet"/>
      <w:lvlText w:val=""/>
      <w:lvlJc w:val="left"/>
      <w:pPr>
        <w:ind w:left="2294" w:hanging="360"/>
      </w:pPr>
      <w:rPr>
        <w:rFonts w:ascii="Wingdings" w:hAnsi="Wingdings" w:hint="default"/>
      </w:rPr>
    </w:lvl>
    <w:lvl w:ilvl="3" w:tplc="08090001" w:tentative="1">
      <w:start w:val="1"/>
      <w:numFmt w:val="bullet"/>
      <w:lvlText w:val=""/>
      <w:lvlJc w:val="left"/>
      <w:pPr>
        <w:ind w:left="3014" w:hanging="360"/>
      </w:pPr>
      <w:rPr>
        <w:rFonts w:ascii="Symbol" w:hAnsi="Symbol" w:hint="default"/>
      </w:rPr>
    </w:lvl>
    <w:lvl w:ilvl="4" w:tplc="08090003" w:tentative="1">
      <w:start w:val="1"/>
      <w:numFmt w:val="bullet"/>
      <w:lvlText w:val="o"/>
      <w:lvlJc w:val="left"/>
      <w:pPr>
        <w:ind w:left="3734" w:hanging="360"/>
      </w:pPr>
      <w:rPr>
        <w:rFonts w:ascii="Courier New" w:hAnsi="Courier New" w:cs="Courier New" w:hint="default"/>
      </w:rPr>
    </w:lvl>
    <w:lvl w:ilvl="5" w:tplc="08090005" w:tentative="1">
      <w:start w:val="1"/>
      <w:numFmt w:val="bullet"/>
      <w:lvlText w:val=""/>
      <w:lvlJc w:val="left"/>
      <w:pPr>
        <w:ind w:left="4454" w:hanging="360"/>
      </w:pPr>
      <w:rPr>
        <w:rFonts w:ascii="Wingdings" w:hAnsi="Wingdings" w:hint="default"/>
      </w:rPr>
    </w:lvl>
    <w:lvl w:ilvl="6" w:tplc="08090001" w:tentative="1">
      <w:start w:val="1"/>
      <w:numFmt w:val="bullet"/>
      <w:lvlText w:val=""/>
      <w:lvlJc w:val="left"/>
      <w:pPr>
        <w:ind w:left="5174" w:hanging="360"/>
      </w:pPr>
      <w:rPr>
        <w:rFonts w:ascii="Symbol" w:hAnsi="Symbol" w:hint="default"/>
      </w:rPr>
    </w:lvl>
    <w:lvl w:ilvl="7" w:tplc="08090003" w:tentative="1">
      <w:start w:val="1"/>
      <w:numFmt w:val="bullet"/>
      <w:lvlText w:val="o"/>
      <w:lvlJc w:val="left"/>
      <w:pPr>
        <w:ind w:left="5894" w:hanging="360"/>
      </w:pPr>
      <w:rPr>
        <w:rFonts w:ascii="Courier New" w:hAnsi="Courier New" w:cs="Courier New" w:hint="default"/>
      </w:rPr>
    </w:lvl>
    <w:lvl w:ilvl="8" w:tplc="08090005" w:tentative="1">
      <w:start w:val="1"/>
      <w:numFmt w:val="bullet"/>
      <w:lvlText w:val=""/>
      <w:lvlJc w:val="left"/>
      <w:pPr>
        <w:ind w:left="6614" w:hanging="360"/>
      </w:pPr>
      <w:rPr>
        <w:rFonts w:ascii="Wingdings" w:hAnsi="Wingdings" w:hint="default"/>
      </w:rPr>
    </w:lvl>
  </w:abstractNum>
  <w:abstractNum w:abstractNumId="25" w15:restartNumberingAfterBreak="0">
    <w:nsid w:val="3DF8010C"/>
    <w:multiLevelType w:val="hybridMultilevel"/>
    <w:tmpl w:val="A8C887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4A068B6"/>
    <w:multiLevelType w:val="hybridMultilevel"/>
    <w:tmpl w:val="768C44C2"/>
    <w:lvl w:ilvl="0" w:tplc="45400BAC">
      <w:start w:val="6"/>
      <w:numFmt w:val="bullet"/>
      <w:lvlText w:val="•"/>
      <w:lvlJc w:val="left"/>
      <w:pPr>
        <w:ind w:left="351" w:hanging="360"/>
      </w:pPr>
      <w:rPr>
        <w:rFonts w:ascii="Noto Sans Symbols" w:eastAsia="Noto Sans Symbols" w:hAnsi="Noto Sans Symbols" w:cs="Noto Sans Symbols" w:hint="default"/>
        <w:color w:val="auto"/>
      </w:rPr>
    </w:lvl>
    <w:lvl w:ilvl="1" w:tplc="08090003" w:tentative="1">
      <w:start w:val="1"/>
      <w:numFmt w:val="bullet"/>
      <w:lvlText w:val="o"/>
      <w:lvlJc w:val="left"/>
      <w:pPr>
        <w:ind w:left="1431" w:hanging="360"/>
      </w:pPr>
      <w:rPr>
        <w:rFonts w:ascii="Courier New" w:hAnsi="Courier New" w:cs="Courier New" w:hint="default"/>
      </w:rPr>
    </w:lvl>
    <w:lvl w:ilvl="2" w:tplc="08090005" w:tentative="1">
      <w:start w:val="1"/>
      <w:numFmt w:val="bullet"/>
      <w:lvlText w:val=""/>
      <w:lvlJc w:val="left"/>
      <w:pPr>
        <w:ind w:left="2151" w:hanging="360"/>
      </w:pPr>
      <w:rPr>
        <w:rFonts w:ascii="Wingdings" w:hAnsi="Wingdings" w:hint="default"/>
      </w:rPr>
    </w:lvl>
    <w:lvl w:ilvl="3" w:tplc="08090001" w:tentative="1">
      <w:start w:val="1"/>
      <w:numFmt w:val="bullet"/>
      <w:lvlText w:val=""/>
      <w:lvlJc w:val="left"/>
      <w:pPr>
        <w:ind w:left="2871" w:hanging="360"/>
      </w:pPr>
      <w:rPr>
        <w:rFonts w:ascii="Symbol" w:hAnsi="Symbol" w:hint="default"/>
      </w:rPr>
    </w:lvl>
    <w:lvl w:ilvl="4" w:tplc="08090003" w:tentative="1">
      <w:start w:val="1"/>
      <w:numFmt w:val="bullet"/>
      <w:lvlText w:val="o"/>
      <w:lvlJc w:val="left"/>
      <w:pPr>
        <w:ind w:left="3591" w:hanging="360"/>
      </w:pPr>
      <w:rPr>
        <w:rFonts w:ascii="Courier New" w:hAnsi="Courier New" w:cs="Courier New" w:hint="default"/>
      </w:rPr>
    </w:lvl>
    <w:lvl w:ilvl="5" w:tplc="08090005" w:tentative="1">
      <w:start w:val="1"/>
      <w:numFmt w:val="bullet"/>
      <w:lvlText w:val=""/>
      <w:lvlJc w:val="left"/>
      <w:pPr>
        <w:ind w:left="4311" w:hanging="360"/>
      </w:pPr>
      <w:rPr>
        <w:rFonts w:ascii="Wingdings" w:hAnsi="Wingdings" w:hint="default"/>
      </w:rPr>
    </w:lvl>
    <w:lvl w:ilvl="6" w:tplc="08090001" w:tentative="1">
      <w:start w:val="1"/>
      <w:numFmt w:val="bullet"/>
      <w:lvlText w:val=""/>
      <w:lvlJc w:val="left"/>
      <w:pPr>
        <w:ind w:left="5031" w:hanging="360"/>
      </w:pPr>
      <w:rPr>
        <w:rFonts w:ascii="Symbol" w:hAnsi="Symbol" w:hint="default"/>
      </w:rPr>
    </w:lvl>
    <w:lvl w:ilvl="7" w:tplc="08090003" w:tentative="1">
      <w:start w:val="1"/>
      <w:numFmt w:val="bullet"/>
      <w:lvlText w:val="o"/>
      <w:lvlJc w:val="left"/>
      <w:pPr>
        <w:ind w:left="5751" w:hanging="360"/>
      </w:pPr>
      <w:rPr>
        <w:rFonts w:ascii="Courier New" w:hAnsi="Courier New" w:cs="Courier New" w:hint="default"/>
      </w:rPr>
    </w:lvl>
    <w:lvl w:ilvl="8" w:tplc="08090005" w:tentative="1">
      <w:start w:val="1"/>
      <w:numFmt w:val="bullet"/>
      <w:lvlText w:val=""/>
      <w:lvlJc w:val="left"/>
      <w:pPr>
        <w:ind w:left="6471" w:hanging="360"/>
      </w:pPr>
      <w:rPr>
        <w:rFonts w:ascii="Wingdings" w:hAnsi="Wingdings" w:hint="default"/>
      </w:rPr>
    </w:lvl>
  </w:abstractNum>
  <w:abstractNum w:abstractNumId="27" w15:restartNumberingAfterBreak="0">
    <w:nsid w:val="4999308A"/>
    <w:multiLevelType w:val="hybridMultilevel"/>
    <w:tmpl w:val="C1683C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E9E476D"/>
    <w:multiLevelType w:val="hybridMultilevel"/>
    <w:tmpl w:val="B11E44D6"/>
    <w:lvl w:ilvl="0" w:tplc="45400BAC">
      <w:start w:val="6"/>
      <w:numFmt w:val="bullet"/>
      <w:lvlText w:val="•"/>
      <w:lvlJc w:val="left"/>
      <w:pPr>
        <w:ind w:left="720" w:hanging="360"/>
      </w:pPr>
      <w:rPr>
        <w:rFonts w:ascii="Noto Sans Symbols" w:eastAsia="Noto Sans Symbols" w:hAnsi="Noto Sans Symbols" w:cs="Noto Sans Symbols"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2CD3F61"/>
    <w:multiLevelType w:val="hybridMultilevel"/>
    <w:tmpl w:val="39606458"/>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41B577A"/>
    <w:multiLevelType w:val="hybridMultilevel"/>
    <w:tmpl w:val="5112ADA6"/>
    <w:lvl w:ilvl="0" w:tplc="45400BAC">
      <w:start w:val="6"/>
      <w:numFmt w:val="bullet"/>
      <w:lvlText w:val="•"/>
      <w:lvlJc w:val="left"/>
      <w:pPr>
        <w:ind w:left="360" w:hanging="360"/>
      </w:pPr>
      <w:rPr>
        <w:rFonts w:ascii="Noto Sans Symbols" w:eastAsia="Noto Sans Symbols" w:hAnsi="Noto Sans Symbols" w:cs="Noto Sans Symbols"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46F700D"/>
    <w:multiLevelType w:val="hybridMultilevel"/>
    <w:tmpl w:val="F154A9C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72150DA"/>
    <w:multiLevelType w:val="hybridMultilevel"/>
    <w:tmpl w:val="E45C3F76"/>
    <w:lvl w:ilvl="0" w:tplc="D45084D2">
      <w:start w:val="6"/>
      <w:numFmt w:val="bullet"/>
      <w:lvlText w:val="•"/>
      <w:lvlJc w:val="left"/>
      <w:pPr>
        <w:ind w:left="720" w:hanging="360"/>
      </w:pPr>
      <w:rPr>
        <w:rFonts w:ascii="Noto Sans Symbols" w:eastAsia="Noto Sans Symbols" w:hAnsi="Noto Sans Symbols" w:cs="Noto Sans Symbol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DC81071"/>
    <w:multiLevelType w:val="hybridMultilevel"/>
    <w:tmpl w:val="CD90A044"/>
    <w:lvl w:ilvl="0" w:tplc="FFFFFFFF">
      <w:start w:val="6"/>
      <w:numFmt w:val="bullet"/>
      <w:lvlText w:val="•"/>
      <w:lvlJc w:val="left"/>
      <w:pPr>
        <w:ind w:left="360" w:hanging="360"/>
      </w:pPr>
      <w:rPr>
        <w:rFonts w:ascii="Noto Sans Symbols" w:eastAsia="Noto Sans Symbols" w:hAnsi="Noto Sans Symbols" w:cs="Noto Sans Symbol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FDA0341"/>
    <w:multiLevelType w:val="hybridMultilevel"/>
    <w:tmpl w:val="1BBEBF34"/>
    <w:lvl w:ilvl="0" w:tplc="FFFFFFFF">
      <w:start w:val="6"/>
      <w:numFmt w:val="bullet"/>
      <w:lvlText w:val="•"/>
      <w:lvlJc w:val="left"/>
      <w:pPr>
        <w:ind w:left="360" w:hanging="360"/>
      </w:pPr>
      <w:rPr>
        <w:rFonts w:ascii="Noto Sans Symbols" w:eastAsia="Noto Sans Symbols" w:hAnsi="Noto Sans Symbols" w:cs="Noto Sans Symbol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0056C6D"/>
    <w:multiLevelType w:val="hybridMultilevel"/>
    <w:tmpl w:val="D26051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1443D14"/>
    <w:multiLevelType w:val="hybridMultilevel"/>
    <w:tmpl w:val="D864FC3A"/>
    <w:lvl w:ilvl="0" w:tplc="FFFFFFFF">
      <w:start w:val="1"/>
      <w:numFmt w:val="decimal"/>
      <w:lvlText w:val="%1."/>
      <w:lvlJc w:val="left"/>
      <w:pPr>
        <w:ind w:left="854"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2C03B36"/>
    <w:multiLevelType w:val="hybridMultilevel"/>
    <w:tmpl w:val="6F1C037E"/>
    <w:lvl w:ilvl="0" w:tplc="D45084D2">
      <w:start w:val="6"/>
      <w:numFmt w:val="bullet"/>
      <w:lvlText w:val="•"/>
      <w:lvlJc w:val="left"/>
      <w:pPr>
        <w:ind w:left="720" w:hanging="360"/>
      </w:pPr>
      <w:rPr>
        <w:rFonts w:ascii="Noto Sans Symbols" w:eastAsia="Noto Sans Symbols" w:hAnsi="Noto Sans Symbols" w:cs="Noto Sans Symbol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8" w15:restartNumberingAfterBreak="0">
    <w:nsid w:val="64E27C58"/>
    <w:multiLevelType w:val="hybridMultilevel"/>
    <w:tmpl w:val="197855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8F840F0"/>
    <w:multiLevelType w:val="hybridMultilevel"/>
    <w:tmpl w:val="0E6A7254"/>
    <w:lvl w:ilvl="0" w:tplc="45400BAC">
      <w:start w:val="6"/>
      <w:numFmt w:val="bullet"/>
      <w:lvlText w:val="•"/>
      <w:lvlJc w:val="left"/>
      <w:pPr>
        <w:ind w:left="720" w:hanging="360"/>
      </w:pPr>
      <w:rPr>
        <w:rFonts w:ascii="Noto Sans Symbols" w:eastAsia="Noto Sans Symbols" w:hAnsi="Noto Sans Symbols" w:cs="Noto Sans Symbols"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B35206B"/>
    <w:multiLevelType w:val="hybridMultilevel"/>
    <w:tmpl w:val="F3E07E76"/>
    <w:lvl w:ilvl="0" w:tplc="ED92853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6B3B12E2"/>
    <w:multiLevelType w:val="hybridMultilevel"/>
    <w:tmpl w:val="5DC846E8"/>
    <w:lvl w:ilvl="0" w:tplc="45400BAC">
      <w:start w:val="6"/>
      <w:numFmt w:val="bullet"/>
      <w:lvlText w:val="•"/>
      <w:lvlJc w:val="left"/>
      <w:pPr>
        <w:ind w:left="720" w:hanging="360"/>
      </w:pPr>
      <w:rPr>
        <w:rFonts w:ascii="Noto Sans Symbols" w:eastAsia="Noto Sans Symbols" w:hAnsi="Noto Sans Symbols" w:cs="Noto Sans Symbols"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4861948"/>
    <w:multiLevelType w:val="hybridMultilevel"/>
    <w:tmpl w:val="3508C202"/>
    <w:lvl w:ilvl="0" w:tplc="D45084D2">
      <w:start w:val="6"/>
      <w:numFmt w:val="bullet"/>
      <w:lvlText w:val="•"/>
      <w:lvlJc w:val="left"/>
      <w:pPr>
        <w:ind w:left="360" w:hanging="360"/>
      </w:pPr>
      <w:rPr>
        <w:rFonts w:ascii="Noto Sans Symbols" w:eastAsia="Noto Sans Symbols" w:hAnsi="Noto Sans Symbols" w:cs="Noto Sans Symbol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5D3602C"/>
    <w:multiLevelType w:val="multilevel"/>
    <w:tmpl w:val="C4F21DE6"/>
    <w:lvl w:ilvl="0">
      <w:start w:val="1"/>
      <w:numFmt w:val="decimal"/>
      <w:lvlText w:val="%1."/>
      <w:lvlJc w:val="left"/>
      <w:pPr>
        <w:ind w:left="720" w:hanging="360"/>
      </w:pPr>
      <w:rPr>
        <w:rFonts w:hint="default"/>
      </w:rPr>
    </w:lvl>
    <w:lvl w:ilvl="1">
      <w:start w:val="3"/>
      <w:numFmt w:val="decimal"/>
      <w:isLgl/>
      <w:lvlText w:val="%1.%2"/>
      <w:lvlJc w:val="left"/>
      <w:pPr>
        <w:ind w:left="730" w:hanging="3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7A293878"/>
    <w:multiLevelType w:val="hybridMultilevel"/>
    <w:tmpl w:val="F1DAE41C"/>
    <w:lvl w:ilvl="0" w:tplc="45400BAC">
      <w:start w:val="6"/>
      <w:numFmt w:val="bullet"/>
      <w:lvlText w:val="•"/>
      <w:lvlJc w:val="left"/>
      <w:pPr>
        <w:ind w:left="720" w:hanging="360"/>
      </w:pPr>
      <w:rPr>
        <w:rFonts w:ascii="Noto Sans Symbols" w:eastAsia="Noto Sans Symbols" w:hAnsi="Noto Sans Symbols" w:cs="Noto Sans Symbols"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7EFC57EA"/>
    <w:multiLevelType w:val="hybridMultilevel"/>
    <w:tmpl w:val="F8E2C0B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54921566">
    <w:abstractNumId w:val="25"/>
  </w:num>
  <w:num w:numId="2" w16cid:durableId="1193760158">
    <w:abstractNumId w:val="31"/>
  </w:num>
  <w:num w:numId="3" w16cid:durableId="1583561519">
    <w:abstractNumId w:val="43"/>
  </w:num>
  <w:num w:numId="4" w16cid:durableId="167866628">
    <w:abstractNumId w:val="38"/>
  </w:num>
  <w:num w:numId="5" w16cid:durableId="1139492013">
    <w:abstractNumId w:val="11"/>
  </w:num>
  <w:num w:numId="6" w16cid:durableId="1469980576">
    <w:abstractNumId w:val="37"/>
  </w:num>
  <w:num w:numId="7" w16cid:durableId="960502990">
    <w:abstractNumId w:val="23"/>
  </w:num>
  <w:num w:numId="8" w16cid:durableId="1842698416">
    <w:abstractNumId w:val="17"/>
  </w:num>
  <w:num w:numId="9" w16cid:durableId="209801945">
    <w:abstractNumId w:val="1"/>
  </w:num>
  <w:num w:numId="10" w16cid:durableId="1692880354">
    <w:abstractNumId w:val="9"/>
  </w:num>
  <w:num w:numId="11" w16cid:durableId="1360471230">
    <w:abstractNumId w:val="18"/>
  </w:num>
  <w:num w:numId="12" w16cid:durableId="782532269">
    <w:abstractNumId w:val="42"/>
  </w:num>
  <w:num w:numId="13" w16cid:durableId="1644307628">
    <w:abstractNumId w:val="5"/>
  </w:num>
  <w:num w:numId="14" w16cid:durableId="1385643129">
    <w:abstractNumId w:val="14"/>
  </w:num>
  <w:num w:numId="15" w16cid:durableId="388387010">
    <w:abstractNumId w:val="32"/>
  </w:num>
  <w:num w:numId="16" w16cid:durableId="1073577554">
    <w:abstractNumId w:val="33"/>
  </w:num>
  <w:num w:numId="17" w16cid:durableId="681007467">
    <w:abstractNumId w:val="8"/>
  </w:num>
  <w:num w:numId="18" w16cid:durableId="171575092">
    <w:abstractNumId w:val="40"/>
  </w:num>
  <w:num w:numId="19" w16cid:durableId="1001935251">
    <w:abstractNumId w:val="24"/>
  </w:num>
  <w:num w:numId="20" w16cid:durableId="365762762">
    <w:abstractNumId w:val="10"/>
  </w:num>
  <w:num w:numId="21" w16cid:durableId="1379359280">
    <w:abstractNumId w:val="6"/>
  </w:num>
  <w:num w:numId="22" w16cid:durableId="1479573417">
    <w:abstractNumId w:val="13"/>
  </w:num>
  <w:num w:numId="23" w16cid:durableId="585529497">
    <w:abstractNumId w:val="36"/>
  </w:num>
  <w:num w:numId="24" w16cid:durableId="407121937">
    <w:abstractNumId w:val="15"/>
  </w:num>
  <w:num w:numId="25" w16cid:durableId="376394135">
    <w:abstractNumId w:val="22"/>
  </w:num>
  <w:num w:numId="26" w16cid:durableId="370344110">
    <w:abstractNumId w:val="2"/>
  </w:num>
  <w:num w:numId="27" w16cid:durableId="216205124">
    <w:abstractNumId w:val="20"/>
  </w:num>
  <w:num w:numId="28" w16cid:durableId="585964744">
    <w:abstractNumId w:val="34"/>
  </w:num>
  <w:num w:numId="29" w16cid:durableId="1627269529">
    <w:abstractNumId w:val="4"/>
  </w:num>
  <w:num w:numId="30" w16cid:durableId="567422702">
    <w:abstractNumId w:val="3"/>
  </w:num>
  <w:num w:numId="31" w16cid:durableId="1721594552">
    <w:abstractNumId w:val="26"/>
  </w:num>
  <w:num w:numId="32" w16cid:durableId="1003314854">
    <w:abstractNumId w:val="30"/>
  </w:num>
  <w:num w:numId="33" w16cid:durableId="1023092232">
    <w:abstractNumId w:val="12"/>
  </w:num>
  <w:num w:numId="34" w16cid:durableId="599677203">
    <w:abstractNumId w:val="0"/>
  </w:num>
  <w:num w:numId="35" w16cid:durableId="1228760099">
    <w:abstractNumId w:val="35"/>
  </w:num>
  <w:num w:numId="36" w16cid:durableId="1040403412">
    <w:abstractNumId w:val="27"/>
  </w:num>
  <w:num w:numId="37" w16cid:durableId="1684630212">
    <w:abstractNumId w:val="7"/>
  </w:num>
  <w:num w:numId="38" w16cid:durableId="1037631509">
    <w:abstractNumId w:val="29"/>
  </w:num>
  <w:num w:numId="39" w16cid:durableId="265314664">
    <w:abstractNumId w:val="16"/>
  </w:num>
  <w:num w:numId="40" w16cid:durableId="1064184801">
    <w:abstractNumId w:val="45"/>
  </w:num>
  <w:num w:numId="41" w16cid:durableId="1909148446">
    <w:abstractNumId w:val="21"/>
  </w:num>
  <w:num w:numId="42" w16cid:durableId="599338675">
    <w:abstractNumId w:val="19"/>
  </w:num>
  <w:num w:numId="43" w16cid:durableId="579680329">
    <w:abstractNumId w:val="44"/>
  </w:num>
  <w:num w:numId="44" w16cid:durableId="873077263">
    <w:abstractNumId w:val="41"/>
  </w:num>
  <w:num w:numId="45" w16cid:durableId="1774786593">
    <w:abstractNumId w:val="28"/>
  </w:num>
  <w:num w:numId="46" w16cid:durableId="653073795">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398C"/>
    <w:rsid w:val="00034515"/>
    <w:rsid w:val="00050928"/>
    <w:rsid w:val="00064E67"/>
    <w:rsid w:val="00065C78"/>
    <w:rsid w:val="00067C97"/>
    <w:rsid w:val="00075A4A"/>
    <w:rsid w:val="000D07E7"/>
    <w:rsid w:val="000D5E3B"/>
    <w:rsid w:val="000E4273"/>
    <w:rsid w:val="00100AC7"/>
    <w:rsid w:val="00107695"/>
    <w:rsid w:val="00114586"/>
    <w:rsid w:val="00144D9E"/>
    <w:rsid w:val="00145A98"/>
    <w:rsid w:val="00154E1A"/>
    <w:rsid w:val="0016648F"/>
    <w:rsid w:val="00173C75"/>
    <w:rsid w:val="001926B2"/>
    <w:rsid w:val="00197130"/>
    <w:rsid w:val="001D6871"/>
    <w:rsid w:val="001E4580"/>
    <w:rsid w:val="001F13DD"/>
    <w:rsid w:val="00242237"/>
    <w:rsid w:val="00257B84"/>
    <w:rsid w:val="00274FA9"/>
    <w:rsid w:val="00293787"/>
    <w:rsid w:val="002B2E49"/>
    <w:rsid w:val="002B4136"/>
    <w:rsid w:val="002F008A"/>
    <w:rsid w:val="00303059"/>
    <w:rsid w:val="003248AA"/>
    <w:rsid w:val="00331900"/>
    <w:rsid w:val="00333315"/>
    <w:rsid w:val="003416C6"/>
    <w:rsid w:val="0035714D"/>
    <w:rsid w:val="003B3BEB"/>
    <w:rsid w:val="003B48C1"/>
    <w:rsid w:val="003B77A8"/>
    <w:rsid w:val="003D72CC"/>
    <w:rsid w:val="003E42FF"/>
    <w:rsid w:val="003F1450"/>
    <w:rsid w:val="003F465B"/>
    <w:rsid w:val="00413619"/>
    <w:rsid w:val="004144E9"/>
    <w:rsid w:val="00470F99"/>
    <w:rsid w:val="00472544"/>
    <w:rsid w:val="00473224"/>
    <w:rsid w:val="004B192B"/>
    <w:rsid w:val="004B2C2D"/>
    <w:rsid w:val="004C4B34"/>
    <w:rsid w:val="004C7A02"/>
    <w:rsid w:val="004E1491"/>
    <w:rsid w:val="004E23EF"/>
    <w:rsid w:val="004F5EB2"/>
    <w:rsid w:val="00506013"/>
    <w:rsid w:val="00521D8F"/>
    <w:rsid w:val="00532D3E"/>
    <w:rsid w:val="00553756"/>
    <w:rsid w:val="005713D9"/>
    <w:rsid w:val="00574649"/>
    <w:rsid w:val="005835CD"/>
    <w:rsid w:val="0059791F"/>
    <w:rsid w:val="005D4C60"/>
    <w:rsid w:val="006077FF"/>
    <w:rsid w:val="00640385"/>
    <w:rsid w:val="00653E85"/>
    <w:rsid w:val="00665773"/>
    <w:rsid w:val="00666FC7"/>
    <w:rsid w:val="0068092B"/>
    <w:rsid w:val="006A591D"/>
    <w:rsid w:val="006C3037"/>
    <w:rsid w:val="006C54E8"/>
    <w:rsid w:val="006E3655"/>
    <w:rsid w:val="006E4A79"/>
    <w:rsid w:val="006F7031"/>
    <w:rsid w:val="007066B4"/>
    <w:rsid w:val="0070715C"/>
    <w:rsid w:val="00724E28"/>
    <w:rsid w:val="00726F20"/>
    <w:rsid w:val="00731434"/>
    <w:rsid w:val="00747826"/>
    <w:rsid w:val="00774A0F"/>
    <w:rsid w:val="00783D47"/>
    <w:rsid w:val="007D59FB"/>
    <w:rsid w:val="00804426"/>
    <w:rsid w:val="008263AE"/>
    <w:rsid w:val="00836C3E"/>
    <w:rsid w:val="00855A25"/>
    <w:rsid w:val="0086398C"/>
    <w:rsid w:val="00864ECE"/>
    <w:rsid w:val="00864F78"/>
    <w:rsid w:val="00874A67"/>
    <w:rsid w:val="00880377"/>
    <w:rsid w:val="008972A4"/>
    <w:rsid w:val="008B6615"/>
    <w:rsid w:val="008F64D5"/>
    <w:rsid w:val="0090731D"/>
    <w:rsid w:val="009179EC"/>
    <w:rsid w:val="009451BD"/>
    <w:rsid w:val="00947847"/>
    <w:rsid w:val="00954062"/>
    <w:rsid w:val="00981C97"/>
    <w:rsid w:val="0098592E"/>
    <w:rsid w:val="009C68EA"/>
    <w:rsid w:val="009D2D27"/>
    <w:rsid w:val="009E6153"/>
    <w:rsid w:val="009F3DFE"/>
    <w:rsid w:val="00A1687B"/>
    <w:rsid w:val="00A32813"/>
    <w:rsid w:val="00A3286A"/>
    <w:rsid w:val="00A32E2B"/>
    <w:rsid w:val="00A515B4"/>
    <w:rsid w:val="00A55A52"/>
    <w:rsid w:val="00A74F31"/>
    <w:rsid w:val="00A81DCF"/>
    <w:rsid w:val="00AA5680"/>
    <w:rsid w:val="00AB3DF0"/>
    <w:rsid w:val="00AC206D"/>
    <w:rsid w:val="00AD338E"/>
    <w:rsid w:val="00AF1777"/>
    <w:rsid w:val="00AF1BCF"/>
    <w:rsid w:val="00AF6919"/>
    <w:rsid w:val="00AF7D17"/>
    <w:rsid w:val="00B1028D"/>
    <w:rsid w:val="00B11F9E"/>
    <w:rsid w:val="00B123FE"/>
    <w:rsid w:val="00B21AB2"/>
    <w:rsid w:val="00B507D1"/>
    <w:rsid w:val="00B56E2C"/>
    <w:rsid w:val="00B737D1"/>
    <w:rsid w:val="00B95812"/>
    <w:rsid w:val="00BC73B8"/>
    <w:rsid w:val="00BD0AA8"/>
    <w:rsid w:val="00BD1EB6"/>
    <w:rsid w:val="00C301CA"/>
    <w:rsid w:val="00C577E8"/>
    <w:rsid w:val="00C6675F"/>
    <w:rsid w:val="00C87B42"/>
    <w:rsid w:val="00C90888"/>
    <w:rsid w:val="00C9362E"/>
    <w:rsid w:val="00CB006A"/>
    <w:rsid w:val="00CB2A56"/>
    <w:rsid w:val="00CC48C5"/>
    <w:rsid w:val="00D20EC9"/>
    <w:rsid w:val="00D2300F"/>
    <w:rsid w:val="00D605A4"/>
    <w:rsid w:val="00D63F99"/>
    <w:rsid w:val="00D86A17"/>
    <w:rsid w:val="00E13F5B"/>
    <w:rsid w:val="00E25347"/>
    <w:rsid w:val="00E4121D"/>
    <w:rsid w:val="00E5613C"/>
    <w:rsid w:val="00E62AD3"/>
    <w:rsid w:val="00E62C0D"/>
    <w:rsid w:val="00E73961"/>
    <w:rsid w:val="00E75635"/>
    <w:rsid w:val="00E80AAE"/>
    <w:rsid w:val="00E9188A"/>
    <w:rsid w:val="00EB4BF2"/>
    <w:rsid w:val="00ED13F2"/>
    <w:rsid w:val="00ED792C"/>
    <w:rsid w:val="00EE00FE"/>
    <w:rsid w:val="00EF2656"/>
    <w:rsid w:val="00F15CDC"/>
    <w:rsid w:val="00F15F3B"/>
    <w:rsid w:val="00F25DA7"/>
    <w:rsid w:val="00F310CE"/>
    <w:rsid w:val="00F50E1B"/>
    <w:rsid w:val="00F53B08"/>
    <w:rsid w:val="00F546D7"/>
    <w:rsid w:val="00F67443"/>
    <w:rsid w:val="00F80308"/>
    <w:rsid w:val="00FA444F"/>
    <w:rsid w:val="00FB33ED"/>
    <w:rsid w:val="00FB4E40"/>
    <w:rsid w:val="00FC0D65"/>
    <w:rsid w:val="00FD2D31"/>
    <w:rsid w:val="00FD31DE"/>
    <w:rsid w:val="00FD3CAC"/>
    <w:rsid w:val="00FD5E3F"/>
    <w:rsid w:val="00FD63AF"/>
    <w:rsid w:val="00FE73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A110F5D"/>
  <w15:docId w15:val="{4391800D-38D4-488E-89D4-7134559E6C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widowControl w:val="0"/>
      <w:pBdr>
        <w:top w:val="nil"/>
        <w:left w:val="nil"/>
        <w:bottom w:val="nil"/>
        <w:right w:val="nil"/>
        <w:between w:val="nil"/>
      </w:pBdr>
      <w:spacing w:before="60" w:after="60"/>
      <w:outlineLvl w:val="0"/>
    </w:pPr>
    <w:rPr>
      <w:rFonts w:ascii="Amatic SC" w:eastAsia="Amatic SC" w:hAnsi="Amatic SC" w:cs="Amatic SC"/>
      <w:color w:val="FFFFFF"/>
      <w:sz w:val="52"/>
      <w:szCs w:val="52"/>
    </w:rPr>
  </w:style>
  <w:style w:type="paragraph" w:styleId="Heading2">
    <w:name w:val="heading 2"/>
    <w:basedOn w:val="Normal"/>
    <w:next w:val="Normal"/>
    <w:uiPriority w:val="9"/>
    <w:semiHidden/>
    <w:unhideWhenUsed/>
    <w:qFormat/>
    <w:pPr>
      <w:keepNext/>
      <w:keepLines/>
      <w:widowControl w:val="0"/>
      <w:pBdr>
        <w:top w:val="nil"/>
        <w:left w:val="nil"/>
        <w:bottom w:val="nil"/>
        <w:right w:val="nil"/>
        <w:between w:val="nil"/>
      </w:pBdr>
      <w:spacing w:before="200"/>
      <w:outlineLvl w:val="1"/>
    </w:pPr>
    <w:rPr>
      <w:b/>
      <w:color w:val="00A068"/>
      <w:sz w:val="26"/>
      <w:szCs w:val="26"/>
    </w:rPr>
  </w:style>
  <w:style w:type="paragraph" w:styleId="Heading3">
    <w:name w:val="heading 3"/>
    <w:basedOn w:val="Normal"/>
    <w:next w:val="Normal"/>
    <w:uiPriority w:val="9"/>
    <w:semiHidden/>
    <w:unhideWhenUsed/>
    <w:qFormat/>
    <w:pPr>
      <w:keepNext/>
      <w:keepLines/>
      <w:widowControl w:val="0"/>
      <w:pBdr>
        <w:top w:val="nil"/>
        <w:left w:val="nil"/>
        <w:bottom w:val="nil"/>
        <w:right w:val="nil"/>
        <w:between w:val="nil"/>
      </w:pBdr>
      <w:spacing w:before="200"/>
      <w:outlineLvl w:val="2"/>
    </w:pPr>
    <w:rPr>
      <w:b/>
      <w:color w:val="00A068"/>
    </w:rPr>
  </w:style>
  <w:style w:type="paragraph" w:styleId="Heading4">
    <w:name w:val="heading 4"/>
    <w:basedOn w:val="Normal"/>
    <w:next w:val="Normal"/>
    <w:uiPriority w:val="9"/>
    <w:semiHidden/>
    <w:unhideWhenUsed/>
    <w:qFormat/>
    <w:pPr>
      <w:keepNext/>
      <w:keepLines/>
      <w:widowControl w:val="0"/>
      <w:pBdr>
        <w:top w:val="nil"/>
        <w:left w:val="nil"/>
        <w:bottom w:val="nil"/>
        <w:right w:val="nil"/>
        <w:between w:val="nil"/>
      </w:pBdr>
      <w:spacing w:before="200"/>
      <w:outlineLvl w:val="3"/>
    </w:pPr>
    <w:rPr>
      <w:b/>
      <w:i/>
      <w:color w:val="00A068"/>
    </w:rPr>
  </w:style>
  <w:style w:type="paragraph" w:styleId="Heading5">
    <w:name w:val="heading 5"/>
    <w:basedOn w:val="Normal"/>
    <w:next w:val="Normal"/>
    <w:uiPriority w:val="9"/>
    <w:semiHidden/>
    <w:unhideWhenUsed/>
    <w:qFormat/>
    <w:pPr>
      <w:keepNext/>
      <w:keepLines/>
      <w:widowControl w:val="0"/>
      <w:pBdr>
        <w:top w:val="nil"/>
        <w:left w:val="nil"/>
        <w:bottom w:val="nil"/>
        <w:right w:val="nil"/>
        <w:between w:val="nil"/>
      </w:pBdr>
      <w:spacing w:before="200"/>
      <w:outlineLvl w:val="4"/>
    </w:pPr>
    <w:rPr>
      <w:color w:val="004F33"/>
    </w:rPr>
  </w:style>
  <w:style w:type="paragraph" w:styleId="Heading6">
    <w:name w:val="heading 6"/>
    <w:basedOn w:val="Normal"/>
    <w:next w:val="Normal"/>
    <w:uiPriority w:val="9"/>
    <w:semiHidden/>
    <w:unhideWhenUsed/>
    <w:qFormat/>
    <w:pPr>
      <w:keepNext/>
      <w:keepLines/>
      <w:widowControl w:val="0"/>
      <w:pBdr>
        <w:top w:val="nil"/>
        <w:left w:val="nil"/>
        <w:bottom w:val="nil"/>
        <w:right w:val="nil"/>
        <w:between w:val="nil"/>
      </w:pBdr>
      <w:spacing w:before="200"/>
      <w:outlineLvl w:val="5"/>
    </w:pPr>
    <w:rPr>
      <w:i/>
      <w:color w:val="004F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unhideWhenUsed/>
    <w:rsid w:val="00640385"/>
    <w:pPr>
      <w:tabs>
        <w:tab w:val="center" w:pos="4513"/>
        <w:tab w:val="right" w:pos="9026"/>
      </w:tabs>
    </w:pPr>
  </w:style>
  <w:style w:type="character" w:customStyle="1" w:styleId="HeaderChar">
    <w:name w:val="Header Char"/>
    <w:basedOn w:val="DefaultParagraphFont"/>
    <w:link w:val="Header"/>
    <w:uiPriority w:val="99"/>
    <w:rsid w:val="00640385"/>
  </w:style>
  <w:style w:type="paragraph" w:styleId="Footer">
    <w:name w:val="footer"/>
    <w:basedOn w:val="Normal"/>
    <w:link w:val="FooterChar"/>
    <w:uiPriority w:val="99"/>
    <w:unhideWhenUsed/>
    <w:rsid w:val="00640385"/>
    <w:pPr>
      <w:tabs>
        <w:tab w:val="center" w:pos="4513"/>
        <w:tab w:val="right" w:pos="9026"/>
      </w:tabs>
    </w:pPr>
  </w:style>
  <w:style w:type="character" w:customStyle="1" w:styleId="FooterChar">
    <w:name w:val="Footer Char"/>
    <w:basedOn w:val="DefaultParagraphFont"/>
    <w:link w:val="Footer"/>
    <w:uiPriority w:val="99"/>
    <w:rsid w:val="00640385"/>
  </w:style>
  <w:style w:type="paragraph" w:styleId="ListParagraph">
    <w:name w:val="List Paragraph"/>
    <w:basedOn w:val="Normal"/>
    <w:uiPriority w:val="34"/>
    <w:qFormat/>
    <w:rsid w:val="00666FC7"/>
    <w:pPr>
      <w:ind w:left="720"/>
      <w:contextualSpacing/>
    </w:pPr>
  </w:style>
  <w:style w:type="table" w:styleId="TableGrid">
    <w:name w:val="Table Grid"/>
    <w:basedOn w:val="TableNormal"/>
    <w:uiPriority w:val="39"/>
    <w:rsid w:val="006077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1687B"/>
    <w:rPr>
      <w:color w:val="0000FF" w:themeColor="hyperlink"/>
      <w:u w:val="single"/>
    </w:rPr>
  </w:style>
  <w:style w:type="character" w:styleId="UnresolvedMention">
    <w:name w:val="Unresolved Mention"/>
    <w:basedOn w:val="DefaultParagraphFont"/>
    <w:uiPriority w:val="99"/>
    <w:semiHidden/>
    <w:unhideWhenUsed/>
    <w:rsid w:val="00A168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cqc.org.uk/public/national-standard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2.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bapen.org.uk/must_tool.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99cf144-4eb2-4910-9a88-c8d0ce72bbfd">
      <Terms xmlns="http://schemas.microsoft.com/office/infopath/2007/PartnerControls"/>
    </lcf76f155ced4ddcb4097134ff3c332f>
    <TaxCatchAll xmlns="a75230e0-234e-44fc-a46b-fcfdfca8ad4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F881A016B10084995EF93CBCB18F51C" ma:contentTypeVersion="16" ma:contentTypeDescription="Create a new document." ma:contentTypeScope="" ma:versionID="0f627ac8ac796d0912ca7dfbd8a8a9aa">
  <xsd:schema xmlns:xsd="http://www.w3.org/2001/XMLSchema" xmlns:xs="http://www.w3.org/2001/XMLSchema" xmlns:p="http://schemas.microsoft.com/office/2006/metadata/properties" xmlns:ns2="b99cf144-4eb2-4910-9a88-c8d0ce72bbfd" xmlns:ns3="a75230e0-234e-44fc-a46b-fcfdfca8ad4b" targetNamespace="http://schemas.microsoft.com/office/2006/metadata/properties" ma:root="true" ma:fieldsID="aa06230f52e8ad95caf0184dcb1ba937" ns2:_="" ns3:_="">
    <xsd:import namespace="b99cf144-4eb2-4910-9a88-c8d0ce72bbfd"/>
    <xsd:import namespace="a75230e0-234e-44fc-a46b-fcfdfca8ad4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2:MediaServiceDateTake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cf144-4eb2-4910-9a88-c8d0ce72bb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0cda56a-0d36-40e2-ad5d-df46f41119bb"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5230e0-234e-44fc-a46b-fcfdfca8ad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a57b629d-5dce-4b34-ab1a-52e3d0ef0cee}" ma:internalName="TaxCatchAll" ma:showField="CatchAllData" ma:web="a75230e0-234e-44fc-a46b-fcfdfca8ad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B115E3-27D1-4C4E-98C6-05C437392C39}">
  <ds:schemaRefs>
    <ds:schemaRef ds:uri="http://www.w3.org/XML/1998/namespace"/>
    <ds:schemaRef ds:uri="http://purl.org/dc/terms/"/>
    <ds:schemaRef ds:uri="414d2ded-29cc-4abd-a1df-c646721ce55b"/>
    <ds:schemaRef ds:uri="http://schemas.microsoft.com/office/2006/documentManagement/types"/>
    <ds:schemaRef ds:uri="http://purl.org/dc/elements/1.1/"/>
    <ds:schemaRef ds:uri="http://schemas.microsoft.com/office/infopath/2007/PartnerControls"/>
    <ds:schemaRef ds:uri="2847a094-2edf-4950-a853-13ec668231ed"/>
    <ds:schemaRef ds:uri="http://purl.org/dc/dcmitype/"/>
    <ds:schemaRef ds:uri="http://schemas.openxmlformats.org/package/2006/metadata/core-properties"/>
    <ds:schemaRef ds:uri="http://schemas.microsoft.com/office/2006/metadata/properties"/>
  </ds:schemaRefs>
</ds:datastoreItem>
</file>

<file path=customXml/itemProps2.xml><?xml version="1.0" encoding="utf-8"?>
<ds:datastoreItem xmlns:ds="http://schemas.openxmlformats.org/officeDocument/2006/customXml" ds:itemID="{AFD63B7E-DE58-43DC-8318-C7D6EADA0B3B}">
  <ds:schemaRefs>
    <ds:schemaRef ds:uri="http://schemas.microsoft.com/sharepoint/v3/contenttype/forms"/>
  </ds:schemaRefs>
</ds:datastoreItem>
</file>

<file path=customXml/itemProps3.xml><?xml version="1.0" encoding="utf-8"?>
<ds:datastoreItem xmlns:ds="http://schemas.openxmlformats.org/officeDocument/2006/customXml" ds:itemID="{47CCCBAD-CD6D-4FA3-9DEE-8C0A65D31276}"/>
</file>

<file path=customXml/itemProps4.xml><?xml version="1.0" encoding="utf-8"?>
<ds:datastoreItem xmlns:ds="http://schemas.openxmlformats.org/officeDocument/2006/customXml" ds:itemID="{014E38D1-6F12-4216-A322-2F7C7CB72C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7875</Words>
  <Characters>44890</Characters>
  <Application>Microsoft Office Word</Application>
  <DocSecurity>0</DocSecurity>
  <Lines>374</Lines>
  <Paragraphs>105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Luis Ard</dc:creator>
  <cp:lastModifiedBy>Luis Ard</cp:lastModifiedBy>
  <cp:revision>2</cp:revision>
  <dcterms:created xsi:type="dcterms:W3CDTF">2022-11-11T17:15:00Z</dcterms:created>
  <dcterms:modified xsi:type="dcterms:W3CDTF">2022-11-11T17:15:00Z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0x010100BF881A016B10084995EF93CBCB18F51C</vt:lpwstr>
  </property>
  <property fmtid="{D5CDD505-2E9C-101B-9397-08002B2CF9AE}" pid="3" name="MediaServiceImageTags">
    <vt:lpwstr/>
  </property>
</Properties>
</file>